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09"/>
        </w:tabs>
        <w:jc w:val="center"/>
        <w:rPr>
          <w:b w:val="1"/>
        </w:rPr>
      </w:pPr>
      <w:r w:rsidDel="00000000" w:rsidR="00000000" w:rsidRPr="00000000">
        <w:rPr>
          <w:b w:val="1"/>
          <w:rtl w:val="0"/>
        </w:rPr>
        <w:t xml:space="preserve">PENERAPAN METODE MULTI ATTRIBUTE UTILITY THEORY PADA PEMILIHAN METODE PENGAJARAN TERBAIK </w:t>
      </w:r>
    </w:p>
    <w:p w:rsidR="00000000" w:rsidDel="00000000" w:rsidP="00000000" w:rsidRDefault="00000000" w:rsidRPr="00000000" w14:paraId="00000002">
      <w:pPr>
        <w:tabs>
          <w:tab w:val="left" w:leader="none" w:pos="709"/>
        </w:tabs>
        <w:jc w:val="center"/>
        <w:rPr>
          <w:b w:val="1"/>
          <w:color w:val="ff0000"/>
        </w:rPr>
      </w:pPr>
      <w:r w:rsidDel="00000000" w:rsidR="00000000" w:rsidRPr="00000000">
        <w:rPr>
          <w:rtl w:val="0"/>
        </w:rPr>
      </w:r>
    </w:p>
    <w:p w:rsidR="00000000" w:rsidDel="00000000" w:rsidP="00000000" w:rsidRDefault="00000000" w:rsidRPr="00000000" w14:paraId="00000003">
      <w:pPr>
        <w:tabs>
          <w:tab w:val="left" w:leader="none" w:pos="709"/>
        </w:tabs>
        <w:jc w:val="center"/>
        <w:rPr>
          <w:b w:val="1"/>
          <w:color w:val="ff0000"/>
        </w:rPr>
      </w:pPr>
      <w:r w:rsidDel="00000000" w:rsidR="00000000" w:rsidRPr="00000000">
        <w:rPr>
          <w:rtl w:val="0"/>
        </w:rPr>
      </w:r>
    </w:p>
    <w:p w:rsidR="00000000" w:rsidDel="00000000" w:rsidP="00000000" w:rsidRDefault="00000000" w:rsidRPr="00000000" w14:paraId="00000004">
      <w:pPr>
        <w:tabs>
          <w:tab w:val="left" w:leader="none" w:pos="709"/>
        </w:tabs>
        <w:jc w:val="center"/>
        <w:rPr>
          <w:b w:val="1"/>
        </w:rPr>
      </w:pPr>
      <w:r w:rsidDel="00000000" w:rsidR="00000000" w:rsidRPr="00000000">
        <w:rPr>
          <w:b w:val="1"/>
          <w:color w:val="000000"/>
          <w:rtl w:val="0"/>
        </w:rPr>
        <w:t xml:space="preserve">Futri Handayani Kateren</w:t>
      </w:r>
      <w:r w:rsidDel="00000000" w:rsidR="00000000" w:rsidRPr="00000000">
        <w:rPr>
          <w:b w:val="1"/>
          <w:color w:val="000000"/>
          <w:vertAlign w:val="superscript"/>
          <w:rtl w:val="0"/>
        </w:rPr>
        <w:t xml:space="preserve">1</w:t>
      </w:r>
      <w:r w:rsidDel="00000000" w:rsidR="00000000" w:rsidRPr="00000000">
        <w:rPr>
          <w:b w:val="1"/>
          <w:color w:val="000000"/>
          <w:rtl w:val="0"/>
        </w:rPr>
        <w:t xml:space="preserve">, Putri Indah Sari Pohan</w:t>
      </w:r>
      <w:r w:rsidDel="00000000" w:rsidR="00000000" w:rsidRPr="00000000">
        <w:rPr>
          <w:b w:val="1"/>
          <w:color w:val="000000"/>
          <w:vertAlign w:val="superscript"/>
          <w:rtl w:val="0"/>
        </w:rPr>
        <w:t xml:space="preserve">2</w:t>
      </w:r>
      <w:r w:rsidDel="00000000" w:rsidR="00000000" w:rsidRPr="00000000">
        <w:rPr>
          <w:b w:val="1"/>
          <w:color w:val="000000"/>
          <w:rtl w:val="0"/>
        </w:rPr>
        <w:t xml:space="preserve">, Mardiah</w:t>
      </w:r>
      <w:r w:rsidDel="00000000" w:rsidR="00000000" w:rsidRPr="00000000">
        <w:rPr>
          <w:b w:val="1"/>
          <w:color w:val="000000"/>
          <w:vertAlign w:val="superscript"/>
          <w:rtl w:val="0"/>
        </w:rPr>
        <w:t xml:space="preserve">3</w:t>
      </w:r>
      <w:r w:rsidDel="00000000" w:rsidR="00000000" w:rsidRPr="00000000">
        <w:rPr>
          <w:b w:val="1"/>
          <w:color w:val="000000"/>
          <w:rtl w:val="0"/>
        </w:rPr>
        <w:t xml:space="preserve">, Rahmadani</w:t>
      </w:r>
      <w:r w:rsidDel="00000000" w:rsidR="00000000" w:rsidRPr="00000000">
        <w:rPr>
          <w:b w:val="1"/>
          <w:color w:val="000000"/>
          <w:vertAlign w:val="superscript"/>
          <w:rtl w:val="0"/>
        </w:rPr>
        <w:t xml:space="preserve">4</w:t>
      </w:r>
      <w:r w:rsidDel="00000000" w:rsidR="00000000" w:rsidRPr="00000000">
        <w:rPr>
          <w:b w:val="1"/>
          <w:color w:val="000000"/>
          <w:rtl w:val="0"/>
        </w:rPr>
        <w:t xml:space="preserve">, </w:t>
      </w:r>
      <w:r w:rsidDel="00000000" w:rsidR="00000000" w:rsidRPr="00000000">
        <w:rPr>
          <w:b w:val="1"/>
          <w:rtl w:val="0"/>
        </w:rPr>
        <w:t xml:space="preserve">Afrisawati</w:t>
      </w:r>
      <w:r w:rsidDel="00000000" w:rsidR="00000000" w:rsidRPr="00000000">
        <w:rPr>
          <w:b w:val="1"/>
          <w:color w:val="000000"/>
          <w:vertAlign w:val="superscript"/>
          <w:rtl w:val="0"/>
        </w:rPr>
        <w:t xml:space="preserve">5</w:t>
      </w:r>
      <w:r w:rsidDel="00000000" w:rsidR="00000000" w:rsidRPr="00000000">
        <w:rPr>
          <w:b w:val="1"/>
          <w:rtl w:val="0"/>
        </w:rPr>
        <w:t xml:space="preserve"> </w:t>
      </w:r>
    </w:p>
    <w:p w:rsidR="00000000" w:rsidDel="00000000" w:rsidP="00000000" w:rsidRDefault="00000000" w:rsidRPr="00000000" w14:paraId="00000005">
      <w:pPr>
        <w:tabs>
          <w:tab w:val="left" w:leader="none" w:pos="709"/>
        </w:tabs>
        <w:jc w:val="center"/>
        <w:rPr/>
      </w:pPr>
      <w:r w:rsidDel="00000000" w:rsidR="00000000" w:rsidRPr="00000000">
        <w:rPr>
          <w:vertAlign w:val="superscript"/>
          <w:rtl w:val="0"/>
        </w:rPr>
        <w:t xml:space="preserve">1</w:t>
      </w:r>
      <w:r w:rsidDel="00000000" w:rsidR="00000000" w:rsidRPr="00000000">
        <w:rPr>
          <w:rtl w:val="0"/>
        </w:rPr>
        <w:t xml:space="preserve">Mahasiswa Prodi Sistem Informasi, STMIK Royal</w:t>
      </w:r>
    </w:p>
    <w:p w:rsidR="00000000" w:rsidDel="00000000" w:rsidP="00000000" w:rsidRDefault="00000000" w:rsidRPr="00000000" w14:paraId="00000006">
      <w:pPr>
        <w:tabs>
          <w:tab w:val="left" w:leader="none" w:pos="709"/>
        </w:tabs>
        <w:jc w:val="center"/>
        <w:rPr/>
      </w:pPr>
      <w:r w:rsidDel="00000000" w:rsidR="00000000" w:rsidRPr="00000000">
        <w:rPr>
          <w:vertAlign w:val="superscript"/>
          <w:rtl w:val="0"/>
        </w:rPr>
        <w:t xml:space="preserve">5</w:t>
      </w:r>
      <w:r w:rsidDel="00000000" w:rsidR="00000000" w:rsidRPr="00000000">
        <w:rPr>
          <w:rtl w:val="0"/>
        </w:rPr>
        <w:t xml:space="preserve">Dosen Prodi Sistem Informasi, STMIK Royal</w:t>
      </w:r>
    </w:p>
    <w:p w:rsidR="00000000" w:rsidDel="00000000" w:rsidP="00000000" w:rsidRDefault="00000000" w:rsidRPr="00000000" w14:paraId="00000007">
      <w:pPr>
        <w:tabs>
          <w:tab w:val="left" w:leader="none" w:pos="709"/>
        </w:tabs>
        <w:jc w:val="center"/>
        <w:rPr/>
      </w:pPr>
      <w:r w:rsidDel="00000000" w:rsidR="00000000" w:rsidRPr="00000000">
        <w:rPr>
          <w:i w:val="1"/>
          <w:rtl w:val="0"/>
        </w:rPr>
        <w:t xml:space="preserve">*email</w:t>
      </w:r>
      <w:r w:rsidDel="00000000" w:rsidR="00000000" w:rsidRPr="00000000">
        <w:rPr>
          <w:color w:val="000000"/>
          <w:sz w:val="22"/>
          <w:szCs w:val="22"/>
          <w:rtl w:val="0"/>
        </w:rPr>
        <w:t xml:space="preserve">: </w:t>
      </w:r>
      <w:hyperlink r:id="rId6">
        <w:r w:rsidDel="00000000" w:rsidR="00000000" w:rsidRPr="00000000">
          <w:rPr>
            <w:color w:val="0000ff"/>
            <w:u w:val="single"/>
            <w:rtl w:val="0"/>
          </w:rPr>
          <w:t xml:space="preserve">afrisawati</w:t>
        </w:r>
      </w:hyperlink>
      <w:hyperlink r:id="rId7">
        <w:r w:rsidDel="00000000" w:rsidR="00000000" w:rsidRPr="00000000">
          <w:rPr>
            <w:color w:val="0000ff"/>
            <w:sz w:val="22"/>
            <w:szCs w:val="22"/>
            <w:u w:val="single"/>
            <w:rtl w:val="0"/>
          </w:rPr>
          <w:t xml:space="preserve">@royal.ac.id</w:t>
        </w:r>
      </w:hyperlink>
      <w:r w:rsidDel="00000000" w:rsidR="00000000" w:rsidRPr="00000000">
        <w:rPr>
          <w:rtl w:val="0"/>
        </w:rPr>
      </w:r>
    </w:p>
    <w:p w:rsidR="00000000" w:rsidDel="00000000" w:rsidP="00000000" w:rsidRDefault="00000000" w:rsidRPr="00000000" w14:paraId="00000008">
      <w:pPr>
        <w:tabs>
          <w:tab w:val="left" w:leader="none" w:pos="709"/>
        </w:tabs>
        <w:jc w:val="center"/>
        <w:rPr>
          <w:sz w:val="22"/>
          <w:szCs w:val="22"/>
        </w:rPr>
      </w:pPr>
      <w:r w:rsidDel="00000000" w:rsidR="00000000" w:rsidRPr="00000000">
        <w:rPr>
          <w:rtl w:val="0"/>
        </w:rPr>
      </w:r>
    </w:p>
    <w:p w:rsidR="00000000" w:rsidDel="00000000" w:rsidP="00000000" w:rsidRDefault="00000000" w:rsidRPr="00000000" w14:paraId="00000009">
      <w:pPr>
        <w:tabs>
          <w:tab w:val="left" w:leader="none" w:pos="709"/>
        </w:tabs>
        <w:jc w:val="center"/>
        <w:rPr>
          <w:color w:val="ff0000"/>
          <w:sz w:val="22"/>
          <w:szCs w:val="22"/>
        </w:rPr>
      </w:pPr>
      <w:r w:rsidDel="00000000" w:rsidR="00000000" w:rsidRPr="00000000">
        <w:rPr>
          <w:rtl w:val="0"/>
        </w:rPr>
      </w:r>
    </w:p>
    <w:p w:rsidR="00000000" w:rsidDel="00000000" w:rsidP="00000000" w:rsidRDefault="00000000" w:rsidRPr="00000000" w14:paraId="0000000A">
      <w:pPr>
        <w:jc w:val="both"/>
        <w:rPr>
          <w:sz w:val="22"/>
          <w:szCs w:val="22"/>
        </w:rPr>
      </w:pPr>
      <w:r w:rsidDel="00000000" w:rsidR="00000000" w:rsidRPr="00000000">
        <w:rPr>
          <w:b w:val="1"/>
          <w:sz w:val="22"/>
          <w:szCs w:val="22"/>
          <w:rtl w:val="0"/>
        </w:rPr>
        <w:t xml:space="preserve">Abstract:</w:t>
      </w:r>
      <w:r w:rsidDel="00000000" w:rsidR="00000000" w:rsidRPr="00000000">
        <w:rPr>
          <w:sz w:val="22"/>
          <w:szCs w:val="22"/>
          <w:rtl w:val="0"/>
        </w:rPr>
        <w:t xml:space="preserve"> Selecting the best teaching method in kindergarten is crucial to achieve optimal educational goals. This study aims to determine the best teaching method in kindergarten using the MAUT (Multi-Attribute Utility Theory) method. The results showed that the role-playing method was the best teaching method in kindergarten with the highest MAUT value. The role-playing approach was considered effective, efficient, fun, and supportive of kindergarten students' development. This study recommends that kindergarten teachers use the role-playing method as the main teaching method in kindergarten.</w:t>
      </w:r>
    </w:p>
    <w:p w:rsidR="00000000" w:rsidDel="00000000" w:rsidP="00000000" w:rsidRDefault="00000000" w:rsidRPr="00000000" w14:paraId="0000000B">
      <w:pPr>
        <w:jc w:val="both"/>
        <w:rPr>
          <w:sz w:val="22"/>
          <w:szCs w:val="22"/>
        </w:rPr>
      </w:pPr>
      <w:r w:rsidDel="00000000" w:rsidR="00000000" w:rsidRPr="00000000">
        <w:rPr>
          <w:sz w:val="22"/>
          <w:szCs w:val="22"/>
          <w:rtl w:val="0"/>
        </w:rPr>
        <w:tab/>
        <w:br w:type="textWrapping"/>
      </w:r>
      <w:r w:rsidDel="00000000" w:rsidR="00000000" w:rsidRPr="00000000">
        <w:rPr>
          <w:b w:val="1"/>
          <w:sz w:val="22"/>
          <w:szCs w:val="22"/>
          <w:rtl w:val="0"/>
        </w:rPr>
        <w:t xml:space="preserve">Keywords:</w:t>
      </w:r>
      <w:r w:rsidDel="00000000" w:rsidR="00000000" w:rsidRPr="00000000">
        <w:rPr>
          <w:sz w:val="22"/>
          <w:szCs w:val="22"/>
          <w:rtl w:val="0"/>
        </w:rPr>
        <w:t xml:space="preserve"> Best teaching method; Multi-Attribute Utility Theory (MAUT) method.</w:t>
      </w:r>
    </w:p>
    <w:p w:rsidR="00000000" w:rsidDel="00000000" w:rsidP="00000000" w:rsidRDefault="00000000" w:rsidRPr="00000000" w14:paraId="0000000C">
      <w:pPr>
        <w:tabs>
          <w:tab w:val="left" w:leader="none" w:pos="709"/>
        </w:tabs>
        <w:jc w:val="both"/>
        <w:rPr>
          <w:sz w:val="22"/>
          <w:szCs w:val="22"/>
        </w:rPr>
      </w:pPr>
      <w:r w:rsidDel="00000000" w:rsidR="00000000" w:rsidRPr="00000000">
        <w:rPr>
          <w:rtl w:val="0"/>
        </w:rPr>
      </w:r>
    </w:p>
    <w:p w:rsidR="00000000" w:rsidDel="00000000" w:rsidP="00000000" w:rsidRDefault="00000000" w:rsidRPr="00000000" w14:paraId="0000000D">
      <w:pPr>
        <w:tabs>
          <w:tab w:val="left" w:leader="none" w:pos="709"/>
        </w:tabs>
        <w:jc w:val="both"/>
        <w:rPr>
          <w:sz w:val="22"/>
          <w:szCs w:val="22"/>
        </w:rPr>
      </w:pPr>
      <w:r w:rsidDel="00000000" w:rsidR="00000000" w:rsidRPr="00000000">
        <w:rPr>
          <w:rtl w:val="0"/>
        </w:rPr>
      </w:r>
    </w:p>
    <w:p w:rsidR="00000000" w:rsidDel="00000000" w:rsidP="00000000" w:rsidRDefault="00000000" w:rsidRPr="00000000" w14:paraId="0000000E">
      <w:pPr>
        <w:jc w:val="both"/>
        <w:rPr>
          <w:sz w:val="22"/>
          <w:szCs w:val="22"/>
        </w:rPr>
      </w:pPr>
      <w:r w:rsidDel="00000000" w:rsidR="00000000" w:rsidRPr="00000000">
        <w:rPr>
          <w:b w:val="1"/>
          <w:sz w:val="22"/>
          <w:szCs w:val="22"/>
          <w:rtl w:val="0"/>
        </w:rPr>
        <w:t xml:space="preserve">Abstrak:</w:t>
      </w:r>
      <w:r w:rsidDel="00000000" w:rsidR="00000000" w:rsidRPr="00000000">
        <w:rPr>
          <w:sz w:val="22"/>
          <w:szCs w:val="22"/>
          <w:rtl w:val="0"/>
        </w:rPr>
        <w:t xml:space="preserve"> Memilih metode pengajaran Taman Kanak-Kanak (TK) yang terbaik sangatlah penting untuk mencapai tujuan pendidikan yang optimal. Penelitian ini bertujuan untuk mengetahui metode pengajaran terbaik di TK dengan menggunakan metode MAUT (Multi-Attribute Utility Theory). Hasil penelitian menunjukkan bahwa metode bermain peran merupakan metode pembelajaran terbaik di TK dengan nilai MAUT tertinggi. Pendekatan bermain ini dinilai efektif, efisien, menyenangkan, dan mendukung perkembangan siswa di TK. Penelitian ini memberikan rekomendasi bagi guru TK untuk menggunakan metode bermain peran sebagai metode pengajaran utama di TK.</w:t>
      </w:r>
    </w:p>
    <w:p w:rsidR="00000000" w:rsidDel="00000000" w:rsidP="00000000" w:rsidRDefault="00000000" w:rsidRPr="00000000" w14:paraId="0000000F">
      <w:pPr>
        <w:jc w:val="both"/>
        <w:rPr>
          <w:sz w:val="22"/>
          <w:szCs w:val="22"/>
        </w:rPr>
      </w:pPr>
      <w:r w:rsidDel="00000000" w:rsidR="00000000" w:rsidRPr="00000000">
        <w:rPr>
          <w:rtl w:val="0"/>
        </w:rPr>
      </w:r>
    </w:p>
    <w:p w:rsidR="00000000" w:rsidDel="00000000" w:rsidP="00000000" w:rsidRDefault="00000000" w:rsidRPr="00000000" w14:paraId="00000010">
      <w:pPr>
        <w:jc w:val="both"/>
        <w:rPr>
          <w:sz w:val="22"/>
          <w:szCs w:val="22"/>
        </w:rPr>
      </w:pPr>
      <w:r w:rsidDel="00000000" w:rsidR="00000000" w:rsidRPr="00000000">
        <w:rPr>
          <w:b w:val="1"/>
          <w:sz w:val="22"/>
          <w:szCs w:val="22"/>
          <w:rtl w:val="0"/>
        </w:rPr>
        <w:t xml:space="preserve">Kata kunci:</w:t>
      </w:r>
      <w:r w:rsidDel="00000000" w:rsidR="00000000" w:rsidRPr="00000000">
        <w:rPr>
          <w:sz w:val="22"/>
          <w:szCs w:val="22"/>
          <w:rtl w:val="0"/>
        </w:rPr>
        <w:t xml:space="preserve"> </w:t>
      </w:r>
      <w:r w:rsidDel="00000000" w:rsidR="00000000" w:rsidRPr="00000000">
        <w:rPr>
          <w:color w:val="000000"/>
          <w:sz w:val="22"/>
          <w:szCs w:val="22"/>
          <w:rtl w:val="0"/>
        </w:rPr>
        <w:t xml:space="preserve">Metode pengajaran terbaik; Metode Maut.</w:t>
      </w:r>
      <w:r w:rsidDel="00000000" w:rsidR="00000000" w:rsidRPr="00000000">
        <w:rPr>
          <w:rtl w:val="0"/>
        </w:rPr>
      </w:r>
    </w:p>
    <w:p w:rsidR="00000000" w:rsidDel="00000000" w:rsidP="00000000" w:rsidRDefault="00000000" w:rsidRPr="00000000" w14:paraId="00000011">
      <w:pPr>
        <w:jc w:val="both"/>
        <w:rPr>
          <w:sz w:val="22"/>
          <w:szCs w:val="22"/>
        </w:rPr>
      </w:pPr>
      <w:r w:rsidDel="00000000" w:rsidR="00000000" w:rsidRPr="00000000">
        <w:rPr>
          <w:rtl w:val="0"/>
        </w:rPr>
      </w:r>
    </w:p>
    <w:p w:rsidR="00000000" w:rsidDel="00000000" w:rsidP="00000000" w:rsidRDefault="00000000" w:rsidRPr="00000000" w14:paraId="00000012">
      <w:pPr>
        <w:jc w:val="both"/>
        <w:rPr>
          <w:sz w:val="22"/>
          <w:szCs w:val="22"/>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PENDAHULUAN</w:t>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widowControl w:val="0"/>
        <w:ind w:firstLine="709"/>
        <w:jc w:val="both"/>
        <w:rPr/>
      </w:pPr>
      <w:r w:rsidDel="00000000" w:rsidR="00000000" w:rsidRPr="00000000">
        <w:rPr>
          <w:rtl w:val="0"/>
        </w:rPr>
        <w:t xml:space="preserve">Masa kanak-kanak adalah periode penting dalam perkembangan manusia, di mana landasan kognitif, sosial, dan emosional diletakkan. Pendidikan Anak Usia Dini (PAUD), khususnya Taman Kanak-Kanak (TK), memegang peranan penting dalam menunjang tumbuh kembang anak secara menyeluruh. Aspek penting dalam PAUD adalah pemilihan metode pengajaran yang tepat [1].</w:t>
      </w:r>
    </w:p>
    <w:p w:rsidR="00000000" w:rsidDel="00000000" w:rsidP="00000000" w:rsidRDefault="00000000" w:rsidRPr="00000000" w14:paraId="00000017">
      <w:pPr>
        <w:widowControl w:val="0"/>
        <w:ind w:firstLine="709"/>
        <w:jc w:val="both"/>
        <w:rPr/>
      </w:pPr>
      <w:r w:rsidDel="00000000" w:rsidR="00000000" w:rsidRPr="00000000">
        <w:rPr>
          <w:rtl w:val="0"/>
        </w:rPr>
        <w:t xml:space="preserve">Salah satu tantangan utama dalam memilih metode pengajaran adalah keragaman karakteristik anak di Taman Kanak-kanak. Anak-anak pada usia ini memiliki perbedaan yang signifikan dalam perkembangan kognitif, minat, dan gaya belajar. Oleh karena itu, metode pengajaran harus fleksibel dan mudah beradaptasi. Di sisi lain, pendidik juga dihadapkan pada keterbatasan sumber daya, baik waktu, materi, dan pelatihan. Oleh karena itu, pemilihan metode pengajaran harus sistematis dan berbasis data agar dapat optimal [2].</w:t>
      </w:r>
    </w:p>
    <w:p w:rsidR="00000000" w:rsidDel="00000000" w:rsidP="00000000" w:rsidRDefault="00000000" w:rsidRPr="00000000" w14:paraId="00000018">
      <w:pPr>
        <w:widowControl w:val="0"/>
        <w:ind w:firstLine="709"/>
        <w:jc w:val="both"/>
        <w:rPr/>
      </w:pPr>
      <w:r w:rsidDel="00000000" w:rsidR="00000000" w:rsidRPr="00000000">
        <w:rPr>
          <w:rtl w:val="0"/>
        </w:rPr>
        <w:t xml:space="preserve">Metode pengajaran taman kanak-kanak dirancang tidak hanya untuk mengajarkan dasar-dasar akademik seperti membaca, menulis dan berhitung, tetapi juga untuk mengembangkan anak secara sosial, emosional, fisik dan kreatif. Metode yang efektif harus mampu beradaptasi dengan beragam kebutuhan belajar dan memastikan anak berpartisipasi aktif dalam proses belajar mengajar. Hal ini sejalan dengan prinsip pedagogi modern yang menekankan pembelajaran holistik dan berpusat pada anak.</w:t>
      </w:r>
    </w:p>
    <w:p w:rsidR="00000000" w:rsidDel="00000000" w:rsidP="00000000" w:rsidRDefault="00000000" w:rsidRPr="00000000" w14:paraId="00000019">
      <w:pPr>
        <w:jc w:val="both"/>
        <w:rPr>
          <w:color w:val="1f1f1f"/>
        </w:rPr>
      </w:pPr>
      <w:r w:rsidDel="00000000" w:rsidR="00000000" w:rsidRPr="00000000">
        <w:rPr>
          <w:rtl w:val="0"/>
        </w:rPr>
        <w:tab/>
        <w:t xml:space="preserve">Untuk membantu proses pengambilan keputusan ini, Metode Multi Attribute Utility Theory (MAUT) memberikan kerangka komprehensif untuk membuat keputusan multi-kriteria yang kompleks. MAUT memungkinkan pendidik mengevaluasi berbagai metode pengajaran berdasarkan berbagai atribut yang relevan seperti </w:t>
      </w:r>
      <w:r w:rsidDel="00000000" w:rsidR="00000000" w:rsidRPr="00000000">
        <w:rPr>
          <w:color w:val="1f1f1f"/>
          <w:rtl w:val="0"/>
        </w:rPr>
        <w:t xml:space="preserve">Keefektifan dalam meningkatkan kemampuan kognitif</w:t>
      </w:r>
      <w:r w:rsidDel="00000000" w:rsidR="00000000" w:rsidRPr="00000000">
        <w:rPr>
          <w:rtl w:val="0"/>
        </w:rPr>
        <w:t xml:space="preserve">, </w:t>
      </w:r>
      <w:r w:rsidDel="00000000" w:rsidR="00000000" w:rsidRPr="00000000">
        <w:rPr>
          <w:color w:val="1f1f1f"/>
          <w:rtl w:val="0"/>
        </w:rPr>
        <w:t xml:space="preserve">Keefektifan dalam meningkatkan kemampuan sosial dan emosional,</w:t>
      </w:r>
      <w:r w:rsidDel="00000000" w:rsidR="00000000" w:rsidRPr="00000000">
        <w:rPr>
          <w:rtl w:val="0"/>
        </w:rPr>
        <w:t xml:space="preserve"> keterlibatan anak, kesesuaian dengan gaya belajar anak, dan kemudahan penerapan. Dengan menggunakan MAUT, pendidik dapat memberi bobot pada setiap atribut berdasarkan prioritas dan tujuan pendidikan lalu menghitung nilai utilitas untuk setiap alternatif metode pengajaran [3].</w:t>
      </w:r>
      <w:r w:rsidDel="00000000" w:rsidR="00000000" w:rsidRPr="00000000">
        <w:rPr>
          <w:rtl w:val="0"/>
        </w:rPr>
      </w:r>
    </w:p>
    <w:p w:rsidR="00000000" w:rsidDel="00000000" w:rsidP="00000000" w:rsidRDefault="00000000" w:rsidRPr="00000000" w14:paraId="0000001A">
      <w:pPr>
        <w:ind w:firstLine="709"/>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b w:val="1"/>
          <w:rtl w:val="0"/>
        </w:rPr>
        <w:t xml:space="preserve">METODE</w:t>
      </w:r>
    </w:p>
    <w:p w:rsidR="00000000" w:rsidDel="00000000" w:rsidP="00000000" w:rsidRDefault="00000000" w:rsidRPr="00000000" w14:paraId="0000001E">
      <w:pPr>
        <w:jc w:val="both"/>
        <w:rPr>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pada penelitian ini terdiri dari beberapa tahapan . Tahapan metodologi penelitian adalah data metode pengajaran, menentukan kriteria, melakukan pembobotan, mengolah data dengan metode Multi Attribute Utility Theory dan implementasi. Kerangka Kerja dapat dilihat dibawah ini pada gambar 1.</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1863090</wp:posOffset>
                </wp:positionH>
                <wp:positionV relativeFrom="paragraph">
                  <wp:posOffset>85090</wp:posOffset>
                </wp:positionV>
                <wp:extent cx="1913890" cy="2078355"/>
                <wp:effectExtent b="32385" l="9525" r="19685" t="13335"/>
                <wp:wrapNone/>
                <wp:docPr id="1" name=""/>
                <a:graphic>
                  <a:graphicData uri="http://schemas.microsoft.com/office/word/2010/wordprocessingGroup">
                    <wpg:wgp>
                      <wpg:cNvGrpSpPr>
                        <a:grpSpLocks/>
                      </wpg:cNvGrpSpPr>
                      <wpg:grpSpPr bwMode="auto">
                        <a:xfrm>
                          <a:off x="0" y="0"/>
                          <a:ext cx="1913890" cy="2078355"/>
                          <a:chOff x="6714" y="8925"/>
                          <a:chExt cx="3014" cy="3273"/>
                        </a:xfrm>
                      </wpg:grpSpPr>
                      <wps:wsp>
                        <wps:cNvSpPr>
                          <a:spLocks noChangeArrowheads="1"/>
                        </wps:cNvSpPr>
                        <wps:cNvPr id="1362916521" name="AutoShape 4"/>
                        <wps:spPr bwMode="auto">
                          <a:xfrm>
                            <a:off x="6714" y="8925"/>
                            <a:ext cx="3014" cy="452"/>
                          </a:xfrm>
                          <a:prstGeom prst="roundRect">
                            <a:avLst>
                              <a:gd fmla="val 16667" name="adj"/>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rotWithShape="0" algn="ctr" dir="3806097" dist="28398">
                              <a:srgbClr val="622423">
                                <a:alpha val="50000"/>
                              </a:srgbClr>
                            </a:outerShdw>
                          </a:effectLst>
                        </wps:spPr>
                        <wps:txbx>
                          <w:txbxContent>
                            <w:p w:rsidR="00D81FD3" w:rsidDel="00000000" w:rsidP="00D81FD3" w:rsidRDefault="00D81FD3" w:rsidRPr="00000000" w14:paraId="035FCEAA" w14:textId="77777777">
                              <w:pPr>
                                <w:jc w:val="center"/>
                              </w:pPr>
                              <w:r w:rsidDel="00000000" w:rsidR="00000000" w:rsidRPr="00000000">
                                <w:t>Data metode pengajaran</w:t>
                              </w:r>
                            </w:p>
                          </w:txbxContent>
                        </wps:txbx>
                        <wps:bodyPr anchorCtr="0" anchor="t" bIns="45720" lIns="91440" rIns="91440" rot="0" upright="1" vert="horz" wrap="square" tIns="45720">
                          <a:noAutofit/>
                        </wps:bodyPr>
                      </wps:wsp>
                      <wps:wsp>
                        <wps:cNvSpPr>
                          <a:spLocks noChangeArrowheads="1"/>
                        </wps:cNvSpPr>
                        <wps:cNvPr id="678649267" name="AutoShape 5"/>
                        <wps:spPr bwMode="auto">
                          <a:xfrm>
                            <a:off x="6714" y="9527"/>
                            <a:ext cx="3014" cy="436"/>
                          </a:xfrm>
                          <a:prstGeom prst="roundRect">
                            <a:avLst>
                              <a:gd fmla="val 16667" name="adj"/>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rotWithShape="0" algn="ctr" dir="3806097" dist="28398">
                              <a:srgbClr val="622423">
                                <a:alpha val="50000"/>
                              </a:srgbClr>
                            </a:outerShdw>
                          </a:effectLst>
                        </wps:spPr>
                        <wps:txbx>
                          <w:txbxContent>
                            <w:p w:rsidR="00D81FD3" w:rsidDel="00000000" w:rsidP="00D81FD3" w:rsidRDefault="00D81FD3" w:rsidRPr="00000000" w14:paraId="37275881" w14:textId="77777777">
                              <w:pPr>
                                <w:jc w:val="center"/>
                              </w:pPr>
                              <w:r w:rsidDel="00000000" w:rsidR="00000000" w:rsidRPr="00000000">
                                <w:t>Menentukan kriteria</w:t>
                              </w:r>
                            </w:p>
                          </w:txbxContent>
                        </wps:txbx>
                        <wps:bodyPr anchorCtr="0" anchor="t" bIns="45720" lIns="91440" rIns="91440" rot="0" upright="1" vert="horz" wrap="square" tIns="45720">
                          <a:noAutofit/>
                        </wps:bodyPr>
                      </wps:wsp>
                      <wps:wsp>
                        <wps:cNvSpPr>
                          <a:spLocks noChangeArrowheads="1"/>
                        </wps:cNvSpPr>
                        <wps:cNvPr id="1346368594" name="AutoShape 6"/>
                        <wps:spPr bwMode="auto">
                          <a:xfrm>
                            <a:off x="6714" y="10138"/>
                            <a:ext cx="3014" cy="436"/>
                          </a:xfrm>
                          <a:prstGeom prst="roundRect">
                            <a:avLst>
                              <a:gd fmla="val 16667" name="adj"/>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rotWithShape="0" algn="ctr" dir="3806097" dist="28398">
                              <a:srgbClr val="622423">
                                <a:alpha val="50000"/>
                              </a:srgbClr>
                            </a:outerShdw>
                          </a:effectLst>
                        </wps:spPr>
                        <wps:txbx>
                          <w:txbxContent>
                            <w:p w:rsidR="00D81FD3" w:rsidDel="00000000" w:rsidP="00D81FD3" w:rsidRDefault="00D81FD3" w:rsidRPr="00000000" w14:paraId="3B0201AC" w14:textId="77777777">
                              <w:pPr>
                                <w:jc w:val="center"/>
                              </w:pPr>
                              <w:r w:rsidDel="00000000" w:rsidR="00000000" w:rsidRPr="00000000">
                                <w:t>Melakukan pembobotan</w:t>
                              </w:r>
                            </w:p>
                          </w:txbxContent>
                        </wps:txbx>
                        <wps:bodyPr anchorCtr="0" anchor="t" bIns="45720" lIns="91440" rIns="91440" rot="0" upright="1" vert="horz" wrap="square" tIns="45720">
                          <a:noAutofit/>
                        </wps:bodyPr>
                      </wps:wsp>
                      <wps:wsp>
                        <wps:cNvSpPr>
                          <a:spLocks noChangeArrowheads="1"/>
                        </wps:cNvSpPr>
                        <wps:cNvPr id="1322861422" name="AutoShape 7"/>
                        <wps:spPr bwMode="auto">
                          <a:xfrm>
                            <a:off x="6714" y="10724"/>
                            <a:ext cx="3014" cy="855"/>
                          </a:xfrm>
                          <a:prstGeom prst="roundRect">
                            <a:avLst>
                              <a:gd fmla="val 16667" name="adj"/>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rotWithShape="0" algn="ctr" dir="3806097" dist="28398">
                              <a:srgbClr val="622423">
                                <a:alpha val="50000"/>
                              </a:srgbClr>
                            </a:outerShdw>
                          </a:effectLst>
                        </wps:spPr>
                        <wps:txbx>
                          <w:txbxContent>
                            <w:p w:rsidR="00D81FD3" w:rsidDel="00000000" w:rsidP="00D81FD3" w:rsidRDefault="00D81FD3" w:rsidRPr="00000000" w14:paraId="40933D73" w14:textId="77777777">
                              <w:pPr>
                                <w:jc w:val="center"/>
                              </w:pPr>
                              <w:r w:rsidDel="00000000" w:rsidR="00000000" w:rsidRPr="00000000">
                                <w:t>Mengolah data dengan metode MAUT</w:t>
                              </w:r>
                            </w:p>
                          </w:txbxContent>
                        </wps:txbx>
                        <wps:bodyPr anchorCtr="0" anchor="t" bIns="45720" lIns="91440" rIns="91440" rot="0" upright="1" vert="horz" wrap="square" tIns="45720">
                          <a:noAutofit/>
                        </wps:bodyPr>
                      </wps:wsp>
                      <wps:wsp>
                        <wps:cNvSpPr>
                          <a:spLocks noChangeArrowheads="1"/>
                        </wps:cNvSpPr>
                        <wps:cNvPr id="593409813" name="AutoShape 8"/>
                        <wps:spPr bwMode="auto">
                          <a:xfrm>
                            <a:off x="6714" y="11762"/>
                            <a:ext cx="3014" cy="436"/>
                          </a:xfrm>
                          <a:prstGeom prst="roundRect">
                            <a:avLst>
                              <a:gd fmla="val 16667" name="adj"/>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rotWithShape="0" algn="ctr" dir="3806097" dist="28398">
                              <a:srgbClr val="622423">
                                <a:alpha val="50000"/>
                              </a:srgbClr>
                            </a:outerShdw>
                          </a:effectLst>
                        </wps:spPr>
                        <wps:txbx>
                          <w:txbxContent>
                            <w:p w:rsidR="00D81FD3" w:rsidDel="00000000" w:rsidP="00D81FD3" w:rsidRDefault="00D81FD3" w:rsidRPr="00000000" w14:paraId="53B4E906" w14:textId="77777777">
                              <w:pPr>
                                <w:jc w:val="center"/>
                              </w:pPr>
                              <w:r w:rsidDel="00000000" w:rsidR="00000000" w:rsidRPr="00000000">
                                <w:t>Implementasi sitem</w:t>
                              </w:r>
                            </w:p>
                          </w:txbxContent>
                        </wps:txbx>
                        <wps:bodyPr anchorCtr="0" anchor="t" bIns="45720" lIns="91440" rIns="91440" rot="0" upright="1" vert="horz" wrap="square" tIns="45720">
                          <a:noAutofit/>
                        </wps:bodyPr>
                      </wps:wsp>
                      <wps:wsp>
                        <wps:cNvSpPr>
                          <a:spLocks noChangeArrowheads="1"/>
                        </wps:cNvSpPr>
                        <wps:cNvPr id="359929839" name="AutoShape 9"/>
                        <wps:spPr bwMode="auto">
                          <a:xfrm>
                            <a:off x="8138" y="9377"/>
                            <a:ext cx="143" cy="150"/>
                          </a:xfrm>
                          <a:prstGeom prst="downArrow">
                            <a:avLst>
                              <a:gd fmla="val 50000" name="adj1"/>
                              <a:gd fmla="val 26224" name="adj2"/>
                            </a:avLst>
                          </a:prstGeom>
                          <a:gradFill rotWithShape="0">
                            <a:gsLst>
                              <a:gs pos="0">
                                <a:srgbClr val="FFFFFF"/>
                              </a:gs>
                              <a:gs pos="100000">
                                <a:srgbClr val="999999"/>
                              </a:gs>
                            </a:gsLst>
                            <a:lin ang="5400000" scaled="1"/>
                          </a:gradFill>
                          <a:ln w="12700">
                            <a:solidFill>
                              <a:srgbClr val="666666"/>
                            </a:solidFill>
                            <a:miter lim="800000"/>
                            <a:headEnd/>
                            <a:tailEnd/>
                          </a:ln>
                          <a:effectLst>
                            <a:outerShdw rotWithShape="0" algn="ctr" dir="3806097" dist="28398">
                              <a:srgbClr val="7F7F7F">
                                <a:alpha val="50000"/>
                              </a:srgbClr>
                            </a:outerShdw>
                          </a:effectLst>
                        </wps:spPr>
                        <wps:bodyPr anchorCtr="0" anchor="t" bIns="45720" lIns="91440" rIns="91440" rot="0" upright="1" vert="eaVert" wrap="square" tIns="45720">
                          <a:noAutofit/>
                        </wps:bodyPr>
                      </wps:wsp>
                      <wps:wsp>
                        <wps:cNvSpPr>
                          <a:spLocks noChangeArrowheads="1"/>
                        </wps:cNvSpPr>
                        <wps:cNvPr id="1608941714" name="AutoShape 10"/>
                        <wps:spPr bwMode="auto">
                          <a:xfrm>
                            <a:off x="8138" y="9963"/>
                            <a:ext cx="143" cy="150"/>
                          </a:xfrm>
                          <a:prstGeom prst="downArrow">
                            <a:avLst>
                              <a:gd fmla="val 50000" name="adj1"/>
                              <a:gd fmla="val 26224" name="adj2"/>
                            </a:avLst>
                          </a:prstGeom>
                          <a:gradFill rotWithShape="0">
                            <a:gsLst>
                              <a:gs pos="0">
                                <a:srgbClr val="FFFFFF"/>
                              </a:gs>
                              <a:gs pos="100000">
                                <a:srgbClr val="999999"/>
                              </a:gs>
                            </a:gsLst>
                            <a:lin ang="5400000" scaled="1"/>
                          </a:gradFill>
                          <a:ln w="12700">
                            <a:solidFill>
                              <a:srgbClr val="666666"/>
                            </a:solidFill>
                            <a:miter lim="800000"/>
                            <a:headEnd/>
                            <a:tailEnd/>
                          </a:ln>
                          <a:effectLst>
                            <a:outerShdw rotWithShape="0" algn="ctr" dir="3806097" dist="28398">
                              <a:srgbClr val="7F7F7F">
                                <a:alpha val="50000"/>
                              </a:srgbClr>
                            </a:outerShdw>
                          </a:effectLst>
                        </wps:spPr>
                        <wps:bodyPr anchorCtr="0" anchor="t" bIns="45720" lIns="91440" rIns="91440" rot="0" upright="1" vert="eaVert" wrap="square" tIns="45720">
                          <a:noAutofit/>
                        </wps:bodyPr>
                      </wps:wsp>
                      <wps:wsp>
                        <wps:cNvSpPr>
                          <a:spLocks noChangeArrowheads="1"/>
                        </wps:cNvSpPr>
                        <wps:cNvPr id="1977548483" name="AutoShape 11"/>
                        <wps:spPr bwMode="auto">
                          <a:xfrm>
                            <a:off x="8138" y="10574"/>
                            <a:ext cx="143" cy="150"/>
                          </a:xfrm>
                          <a:prstGeom prst="downArrow">
                            <a:avLst>
                              <a:gd fmla="val 50000" name="adj1"/>
                              <a:gd fmla="val 26224" name="adj2"/>
                            </a:avLst>
                          </a:prstGeom>
                          <a:gradFill rotWithShape="0">
                            <a:gsLst>
                              <a:gs pos="0">
                                <a:srgbClr val="FFFFFF"/>
                              </a:gs>
                              <a:gs pos="100000">
                                <a:srgbClr val="999999"/>
                              </a:gs>
                            </a:gsLst>
                            <a:lin ang="5400000" scaled="1"/>
                          </a:gradFill>
                          <a:ln w="12700">
                            <a:solidFill>
                              <a:srgbClr val="666666"/>
                            </a:solidFill>
                            <a:miter lim="800000"/>
                            <a:headEnd/>
                            <a:tailEnd/>
                          </a:ln>
                          <a:effectLst>
                            <a:outerShdw rotWithShape="0" algn="ctr" dir="3806097" dist="28398">
                              <a:srgbClr val="7F7F7F">
                                <a:alpha val="50000"/>
                              </a:srgbClr>
                            </a:outerShdw>
                          </a:effectLst>
                        </wps:spPr>
                        <wps:bodyPr anchorCtr="0" anchor="t" bIns="45720" lIns="91440" rIns="91440" rot="0" upright="1" vert="eaVert" wrap="square" tIns="45720">
                          <a:noAutofit/>
                        </wps:bodyPr>
                      </wps:wsp>
                      <wps:wsp>
                        <wps:cNvSpPr>
                          <a:spLocks noChangeArrowheads="1"/>
                        </wps:cNvSpPr>
                        <wps:cNvPr id="1873038925" name="AutoShape 12"/>
                        <wps:spPr bwMode="auto">
                          <a:xfrm>
                            <a:off x="8138" y="11579"/>
                            <a:ext cx="143" cy="150"/>
                          </a:xfrm>
                          <a:prstGeom prst="downArrow">
                            <a:avLst>
                              <a:gd fmla="val 50000" name="adj1"/>
                              <a:gd fmla="val 26224" name="adj2"/>
                            </a:avLst>
                          </a:prstGeom>
                          <a:gradFill rotWithShape="0">
                            <a:gsLst>
                              <a:gs pos="0">
                                <a:srgbClr val="FFFFFF"/>
                              </a:gs>
                              <a:gs pos="100000">
                                <a:srgbClr val="999999"/>
                              </a:gs>
                            </a:gsLst>
                            <a:lin ang="5400000" scaled="1"/>
                          </a:gradFill>
                          <a:ln w="12700">
                            <a:solidFill>
                              <a:srgbClr val="666666"/>
                            </a:solidFill>
                            <a:miter lim="800000"/>
                            <a:headEnd/>
                            <a:tailEnd/>
                          </a:ln>
                          <a:effectLst>
                            <a:outerShdw rotWithShape="0" algn="ctr" dir="3806097" dist="28398">
                              <a:srgbClr val="7F7F7F">
                                <a:alpha val="50000"/>
                              </a:srgbClr>
                            </a:outerShdw>
                          </a:effectLst>
                        </wps:spPr>
                        <wps:bodyPr anchorCtr="0" anchor="t" bIns="45720" lIns="91440" rIns="91440" rot="0" upright="1" vert="eaVert" wrap="square" tIns="45720">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1863090</wp:posOffset>
                </wp:positionH>
                <wp:positionV relativeFrom="paragraph">
                  <wp:posOffset>85090</wp:posOffset>
                </wp:positionV>
                <wp:extent cx="1943100" cy="2124075"/>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43100" cy="2124075"/>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1. Tahapan proses penelitian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Metode Pengajaran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Data Metode Pengajaran yang digunakan pada penelitian ini bersumber dari  TK Arafah yang berlokasi di Jln  Al-Ikhlas. Data yang digunakan tahun 2023 sebanyak 5 Metode Pengajaran.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Menentukan kriteria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Kriteria yang digunakan pada penelitian ini adalah, Keefektifan dalam meningkatkan kemampuan kognitif, Keefektifan dalam meningkatkan kemampuan sosial dan emosional, Keterlibatan anak, Kesesuaian dengan gaya belajar anak, Kemudahan penerapan,.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Melakukan pembobotan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Dari kriteria yang sudah ada, masing masing kriteria di beri bobot. Keefektifan dalam meningkatkan kemampuan kognitif sebesar 15%, Keefektifan dalam meningkatkan kemampuan sosial dan emosional sebesar 25%, Keefektifan dalam meningkatkan kemampuan sosial dan emosional sebesar 30%, Kesesuaian dengan gaya belajar anak sebesar 20%, Kemudahan penerapan sebesar 10%.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Mengolah data dengan metode MAUT(Multy Attribute Utility Theory). Langkah-langkah penyelesaian dengan metode MAUT, yaitu: </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Menentukan kriteria beserta bobot</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matriks ternormalisasi</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perhitungan normalisasi matriks keputusan dengan menggunakan persamaan: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194945</wp:posOffset>
            </wp:positionH>
            <wp:positionV relativeFrom="paragraph">
              <wp:posOffset>150495</wp:posOffset>
            </wp:positionV>
            <wp:extent cx="1074420" cy="2705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74420" cy="270510"/>
                    </a:xfrm>
                    <a:prstGeom prst="rect"/>
                    <a:ln/>
                  </pic:spPr>
                </pic:pic>
              </a:graphicData>
            </a:graphic>
          </wp:anchor>
        </w:draw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mana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U(x) = nilai utilitas dari setiap kriteria alternatif ke-x.</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 nilai kriteria dari setiap alternatif ke-x.</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 = nilai terendah dari setiap kriteria alternatif ke-x.</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 = nilai tertinggi dari setiap kriteria alternatif ke-x.</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penjumlahan hasil perkalian dari hasil normalisasi dengan bobot kriteria dengan menggunakan persamaan: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76045" cy="516255"/>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376045" cy="51625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mana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V(x)   = evaluasi total dari alternative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ke-x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 </w:t>
        <w:tab/>
        <w:t xml:space="preserve">    = bobot kriteria ke-i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Vi(x) = hasil evaluasi kriteria ke-I dari alternatif ke-x.</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indeks kriteria.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Implementasi Sistem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Implementasi sistem yang dilakukan dengan menggunakan bahasa pemograman PHP dan database MySQL dengan mengolah kriteria-kriteria yang telah ditentukan kemudian dapat diketahui metode pengajaran terbaik.</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HASIL DAN PEMBAHASAN</w:t>
      </w:r>
      <w:r w:rsidDel="00000000" w:rsidR="00000000" w:rsidRPr="00000000">
        <w:rPr>
          <w:rtl w:val="0"/>
        </w:rPr>
      </w:r>
    </w:p>
    <w:p w:rsidR="00000000" w:rsidDel="00000000" w:rsidP="00000000" w:rsidRDefault="00000000" w:rsidRPr="00000000" w14:paraId="00000054">
      <w:pPr>
        <w:widowControl w:val="0"/>
        <w:jc w:val="both"/>
        <w:rPr>
          <w:b w:val="1"/>
        </w:rPr>
      </w:pPr>
      <w:r w:rsidDel="00000000" w:rsidR="00000000" w:rsidRPr="00000000">
        <w:rPr>
          <w:rtl w:val="0"/>
        </w:rPr>
      </w:r>
    </w:p>
    <w:p w:rsidR="00000000" w:rsidDel="00000000" w:rsidP="00000000" w:rsidRDefault="00000000" w:rsidRPr="00000000" w14:paraId="00000055">
      <w:pPr>
        <w:widowControl w:val="0"/>
        <w:ind w:firstLine="709"/>
        <w:jc w:val="both"/>
        <w:rPr/>
      </w:pPr>
      <w:r w:rsidDel="00000000" w:rsidR="00000000" w:rsidRPr="00000000">
        <w:rPr>
          <w:rtl w:val="0"/>
        </w:rPr>
        <w:t xml:space="preserve">Dengan menerapkan metode Multi Attribute Utility Theory (MAUT) pada Sistem Pendukung Keputusan yang dikembangkan berfungsi untuk membantu pengambil keputusan dalam memilih metode pengajaran terbaik secara objektif yang sesuai kriteria. Berikut tahapan dalam mengimplementasikan metode MAUT untuk sistem pendukung keputusan pemilihan Metode Pengajaran Terbaik di TK Arafah.</w:t>
      </w:r>
    </w:p>
    <w:p w:rsidR="00000000" w:rsidDel="00000000" w:rsidP="00000000" w:rsidRDefault="00000000" w:rsidRPr="00000000" w14:paraId="00000056">
      <w:pPr>
        <w:widowControl w:val="0"/>
        <w:jc w:val="both"/>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Menentukan Alternatif </w:t>
      </w:r>
    </w:p>
    <w:p w:rsidR="00000000" w:rsidDel="00000000" w:rsidP="00000000" w:rsidRDefault="00000000" w:rsidRPr="00000000" w14:paraId="00000059">
      <w:pPr>
        <w:widowControl w:val="0"/>
        <w:jc w:val="both"/>
        <w:rPr/>
      </w:pPr>
      <w:r w:rsidDel="00000000" w:rsidR="00000000" w:rsidRPr="00000000">
        <w:rPr>
          <w:rtl w:val="0"/>
        </w:rPr>
        <w:tab/>
        <w:t xml:space="preserve">Alternatif yang digunakan pada penelitian ini merupakan Metode Pengajaran. Sample data yang digunakan berjumlah 5 yang dapat dilihat pada tabel 1.</w:t>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 Alternatif</w:t>
      </w:r>
    </w:p>
    <w:tbl>
      <w:tblPr>
        <w:tblStyle w:val="Table1"/>
        <w:tblW w:w="4890.0" w:type="dxa"/>
        <w:jc w:val="left"/>
        <w:tblInd w:w="1806.0" w:type="dxa"/>
        <w:tblBorders>
          <w:top w:color="ffc000" w:space="0" w:sz="8" w:val="single"/>
          <w:left w:color="ffc000" w:space="0" w:sz="8" w:val="single"/>
          <w:bottom w:color="ffc000" w:space="0" w:sz="8" w:val="single"/>
          <w:right w:color="ffc000" w:space="0" w:sz="8" w:val="single"/>
          <w:insideH w:color="ffc000" w:space="0" w:sz="8" w:val="single"/>
          <w:insideV w:color="ffc000" w:space="0" w:sz="8" w:val="single"/>
        </w:tblBorders>
        <w:tblLayout w:type="fixed"/>
        <w:tblLook w:val="0400"/>
      </w:tblPr>
      <w:tblGrid>
        <w:gridCol w:w="659"/>
        <w:gridCol w:w="2900"/>
        <w:gridCol w:w="1331"/>
        <w:tblGridChange w:id="0">
          <w:tblGrid>
            <w:gridCol w:w="659"/>
            <w:gridCol w:w="2900"/>
            <w:gridCol w:w="1331"/>
          </w:tblGrid>
        </w:tblGridChange>
      </w:tblGrid>
      <w:tr>
        <w:trPr>
          <w:cantSplit w:val="0"/>
          <w:trHeight w:val="558" w:hRule="atLeast"/>
          <w:tblHeader w:val="0"/>
        </w:trPr>
        <w:tc>
          <w:tcPr>
            <w:tcBorders>
              <w:top w:color="ffc000" w:space="0" w:sz="8" w:val="single"/>
              <w:left w:color="ffc000" w:space="0" w:sz="8" w:val="single"/>
              <w:bottom w:color="ffc000" w:space="0" w:sz="18" w:val="single"/>
              <w:right w:color="ffc000" w:space="0" w:sz="8" w:val="single"/>
            </w:tcBorders>
            <w:shd w:fill="auto" w:val="clear"/>
          </w:tcPr>
          <w:p w:rsidR="00000000" w:rsidDel="00000000" w:rsidP="00000000" w:rsidRDefault="00000000" w:rsidRPr="00000000" w14:paraId="0000005B">
            <w:pPr>
              <w:jc w:val="center"/>
              <w:rPr>
                <w:b w:val="1"/>
                <w:color w:val="000000"/>
              </w:rPr>
            </w:pPr>
            <w:r w:rsidDel="00000000" w:rsidR="00000000" w:rsidRPr="00000000">
              <w:rPr>
                <w:b w:val="1"/>
                <w:color w:val="000000"/>
                <w:sz w:val="22"/>
                <w:szCs w:val="22"/>
                <w:rtl w:val="0"/>
              </w:rPr>
              <w:t xml:space="preserve">No.</w:t>
            </w:r>
            <w:r w:rsidDel="00000000" w:rsidR="00000000" w:rsidRPr="00000000">
              <w:rPr>
                <w:rtl w:val="0"/>
              </w:rPr>
            </w:r>
          </w:p>
        </w:tc>
        <w:tc>
          <w:tcPr>
            <w:tcBorders>
              <w:top w:color="ffc000" w:space="0" w:sz="8" w:val="single"/>
              <w:left w:color="ffc000" w:space="0" w:sz="8" w:val="single"/>
              <w:bottom w:color="ffc000" w:space="0" w:sz="18" w:val="single"/>
              <w:right w:color="ffc000" w:space="0" w:sz="8" w:val="single"/>
            </w:tcBorders>
            <w:shd w:fill="auto" w:val="clear"/>
          </w:tcPr>
          <w:p w:rsidR="00000000" w:rsidDel="00000000" w:rsidP="00000000" w:rsidRDefault="00000000" w:rsidRPr="00000000" w14:paraId="0000005C">
            <w:pPr>
              <w:jc w:val="center"/>
              <w:rPr>
                <w:b w:val="1"/>
                <w:color w:val="000000"/>
              </w:rPr>
            </w:pPr>
            <w:r w:rsidDel="00000000" w:rsidR="00000000" w:rsidRPr="00000000">
              <w:rPr>
                <w:b w:val="1"/>
                <w:color w:val="000000"/>
                <w:sz w:val="22"/>
                <w:szCs w:val="22"/>
                <w:rtl w:val="0"/>
              </w:rPr>
              <w:t xml:space="preserve">Alternatif</w:t>
            </w:r>
            <w:r w:rsidDel="00000000" w:rsidR="00000000" w:rsidRPr="00000000">
              <w:rPr>
                <w:rtl w:val="0"/>
              </w:rPr>
            </w:r>
          </w:p>
        </w:tc>
        <w:tc>
          <w:tcPr>
            <w:tcBorders>
              <w:top w:color="ffc000" w:space="0" w:sz="8" w:val="single"/>
              <w:left w:color="ffc000" w:space="0" w:sz="8" w:val="single"/>
              <w:bottom w:color="ffc000" w:space="0" w:sz="18" w:val="single"/>
              <w:right w:color="ffc000" w:space="0" w:sz="8" w:val="single"/>
            </w:tcBorders>
            <w:shd w:fill="auto" w:val="clear"/>
          </w:tcPr>
          <w:p w:rsidR="00000000" w:rsidDel="00000000" w:rsidP="00000000" w:rsidRDefault="00000000" w:rsidRPr="00000000" w14:paraId="0000005D">
            <w:pPr>
              <w:jc w:val="center"/>
              <w:rPr>
                <w:b w:val="1"/>
                <w:color w:val="000000"/>
              </w:rPr>
            </w:pPr>
            <w:r w:rsidDel="00000000" w:rsidR="00000000" w:rsidRPr="00000000">
              <w:rPr>
                <w:b w:val="1"/>
                <w:color w:val="000000"/>
                <w:sz w:val="22"/>
                <w:szCs w:val="22"/>
                <w:rtl w:val="0"/>
              </w:rPr>
              <w:t xml:space="preserve">Kode </w:t>
            </w:r>
            <w:r w:rsidDel="00000000" w:rsidR="00000000" w:rsidRPr="00000000">
              <w:rPr>
                <w:rtl w:val="0"/>
              </w:rPr>
            </w:r>
          </w:p>
          <w:p w:rsidR="00000000" w:rsidDel="00000000" w:rsidP="00000000" w:rsidRDefault="00000000" w:rsidRPr="00000000" w14:paraId="0000005E">
            <w:pPr>
              <w:jc w:val="center"/>
              <w:rPr>
                <w:b w:val="1"/>
                <w:color w:val="000000"/>
              </w:rPr>
            </w:pPr>
            <w:r w:rsidDel="00000000" w:rsidR="00000000" w:rsidRPr="00000000">
              <w:rPr>
                <w:b w:val="1"/>
                <w:color w:val="000000"/>
                <w:sz w:val="22"/>
                <w:szCs w:val="22"/>
                <w:rtl w:val="0"/>
              </w:rPr>
              <w:t xml:space="preserve">Alternatif</w:t>
            </w:r>
            <w:r w:rsidDel="00000000" w:rsidR="00000000" w:rsidRPr="00000000">
              <w:rPr>
                <w:rtl w:val="0"/>
              </w:rPr>
            </w:r>
          </w:p>
        </w:tc>
      </w:tr>
      <w:tr>
        <w:trPr>
          <w:cantSplit w:val="0"/>
          <w:trHeight w:val="501" w:hRule="atLeast"/>
          <w:tblHeader w:val="0"/>
        </w:trPr>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5F">
            <w:pPr>
              <w:jc w:val="center"/>
              <w:rPr>
                <w:b w:val="1"/>
                <w:color w:val="000000"/>
              </w:rPr>
            </w:pPr>
            <w:r w:rsidDel="00000000" w:rsidR="00000000" w:rsidRPr="00000000">
              <w:rPr>
                <w:b w:val="1"/>
                <w:color w:val="000000"/>
                <w:sz w:val="22"/>
                <w:szCs w:val="22"/>
                <w:rtl w:val="0"/>
              </w:rPr>
              <w:t xml:space="preserve">1</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0">
            <w:pPr>
              <w:rPr>
                <w:color w:val="000000"/>
              </w:rPr>
            </w:pPr>
            <w:r w:rsidDel="00000000" w:rsidR="00000000" w:rsidRPr="00000000">
              <w:rPr>
                <w:color w:val="000000"/>
                <w:sz w:val="22"/>
                <w:szCs w:val="22"/>
                <w:rtl w:val="0"/>
              </w:rPr>
              <w:t xml:space="preserve">Metode Bermain  Peran</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1">
            <w:pPr>
              <w:jc w:val="center"/>
              <w:rPr>
                <w:color w:val="000000"/>
              </w:rPr>
            </w:pPr>
            <w:r w:rsidDel="00000000" w:rsidR="00000000" w:rsidRPr="00000000">
              <w:rPr>
                <w:color w:val="000000"/>
                <w:sz w:val="22"/>
                <w:szCs w:val="22"/>
                <w:rtl w:val="0"/>
              </w:rPr>
              <w:t xml:space="preserve">A1</w:t>
            </w:r>
            <w:r w:rsidDel="00000000" w:rsidR="00000000" w:rsidRPr="00000000">
              <w:rPr>
                <w:rtl w:val="0"/>
              </w:rPr>
            </w:r>
          </w:p>
        </w:tc>
      </w:tr>
      <w:tr>
        <w:trPr>
          <w:cantSplit w:val="0"/>
          <w:trHeight w:val="548" w:hRule="atLeast"/>
          <w:tblHeader w:val="0"/>
        </w:trPr>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62">
            <w:pPr>
              <w:jc w:val="center"/>
              <w:rPr>
                <w:b w:val="1"/>
                <w:color w:val="000000"/>
              </w:rPr>
            </w:pPr>
            <w:r w:rsidDel="00000000" w:rsidR="00000000" w:rsidRPr="00000000">
              <w:rPr>
                <w:b w:val="1"/>
                <w:color w:val="000000"/>
                <w:sz w:val="22"/>
                <w:szCs w:val="22"/>
                <w:rtl w:val="0"/>
              </w:rPr>
              <w:t xml:space="preserve">2</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63">
            <w:pPr>
              <w:rPr>
                <w:color w:val="000000"/>
              </w:rPr>
            </w:pPr>
            <w:r w:rsidDel="00000000" w:rsidR="00000000" w:rsidRPr="00000000">
              <w:rPr>
                <w:color w:val="000000"/>
                <w:sz w:val="22"/>
                <w:szCs w:val="22"/>
                <w:rtl w:val="0"/>
              </w:rPr>
              <w:t xml:space="preserve">Metode Bercerita</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64">
            <w:pPr>
              <w:jc w:val="center"/>
              <w:rPr>
                <w:color w:val="000000"/>
              </w:rPr>
            </w:pPr>
            <w:r w:rsidDel="00000000" w:rsidR="00000000" w:rsidRPr="00000000">
              <w:rPr>
                <w:color w:val="000000"/>
                <w:sz w:val="22"/>
                <w:szCs w:val="22"/>
                <w:rtl w:val="0"/>
              </w:rPr>
              <w:t xml:space="preserve">A2</w:t>
            </w:r>
            <w:r w:rsidDel="00000000" w:rsidR="00000000" w:rsidRPr="00000000">
              <w:rPr>
                <w:rtl w:val="0"/>
              </w:rPr>
            </w:r>
          </w:p>
        </w:tc>
      </w:tr>
      <w:tr>
        <w:trPr>
          <w:cantSplit w:val="0"/>
          <w:trHeight w:val="400" w:hRule="atLeast"/>
          <w:tblHeader w:val="0"/>
        </w:trPr>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5">
            <w:pPr>
              <w:jc w:val="center"/>
              <w:rPr>
                <w:b w:val="1"/>
                <w:color w:val="000000"/>
              </w:rPr>
            </w:pPr>
            <w:r w:rsidDel="00000000" w:rsidR="00000000" w:rsidRPr="00000000">
              <w:rPr>
                <w:b w:val="1"/>
                <w:color w:val="000000"/>
                <w:sz w:val="22"/>
                <w:szCs w:val="22"/>
                <w:rtl w:val="0"/>
              </w:rPr>
              <w:t xml:space="preserve">3</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6">
            <w:pPr>
              <w:rPr>
                <w:color w:val="000000"/>
              </w:rPr>
            </w:pPr>
            <w:r w:rsidDel="00000000" w:rsidR="00000000" w:rsidRPr="00000000">
              <w:rPr>
                <w:color w:val="000000"/>
                <w:sz w:val="22"/>
                <w:szCs w:val="22"/>
                <w:rtl w:val="0"/>
              </w:rPr>
              <w:t xml:space="preserve">Metode Demonstrasi</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7">
            <w:pPr>
              <w:jc w:val="center"/>
              <w:rPr>
                <w:color w:val="000000"/>
              </w:rPr>
            </w:pPr>
            <w:r w:rsidDel="00000000" w:rsidR="00000000" w:rsidRPr="00000000">
              <w:rPr>
                <w:color w:val="000000"/>
                <w:sz w:val="22"/>
                <w:szCs w:val="22"/>
                <w:rtl w:val="0"/>
              </w:rPr>
              <w:t xml:space="preserve">A3</w:t>
            </w:r>
            <w:r w:rsidDel="00000000" w:rsidR="00000000" w:rsidRPr="00000000">
              <w:rPr>
                <w:rtl w:val="0"/>
              </w:rPr>
            </w:r>
          </w:p>
        </w:tc>
      </w:tr>
      <w:tr>
        <w:trPr>
          <w:cantSplit w:val="0"/>
          <w:trHeight w:val="419" w:hRule="atLeast"/>
          <w:tblHeader w:val="0"/>
        </w:trPr>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68">
            <w:pPr>
              <w:jc w:val="center"/>
              <w:rPr>
                <w:b w:val="1"/>
                <w:color w:val="000000"/>
              </w:rPr>
            </w:pPr>
            <w:r w:rsidDel="00000000" w:rsidR="00000000" w:rsidRPr="00000000">
              <w:rPr>
                <w:b w:val="1"/>
                <w:color w:val="000000"/>
                <w:sz w:val="22"/>
                <w:szCs w:val="22"/>
                <w:rtl w:val="0"/>
              </w:rPr>
              <w:t xml:space="preserve">4</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69">
            <w:pPr>
              <w:rPr>
                <w:color w:val="000000"/>
              </w:rPr>
            </w:pPr>
            <w:r w:rsidDel="00000000" w:rsidR="00000000" w:rsidRPr="00000000">
              <w:rPr>
                <w:color w:val="000000"/>
                <w:sz w:val="22"/>
                <w:szCs w:val="22"/>
                <w:rtl w:val="0"/>
              </w:rPr>
              <w:t xml:space="preserve">Metode Diskusi</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6A">
            <w:pPr>
              <w:jc w:val="center"/>
              <w:rPr>
                <w:color w:val="000000"/>
              </w:rPr>
            </w:pPr>
            <w:r w:rsidDel="00000000" w:rsidR="00000000" w:rsidRPr="00000000">
              <w:rPr>
                <w:color w:val="000000"/>
                <w:sz w:val="22"/>
                <w:szCs w:val="22"/>
                <w:rtl w:val="0"/>
              </w:rPr>
              <w:t xml:space="preserve">A4</w:t>
            </w:r>
            <w:r w:rsidDel="00000000" w:rsidR="00000000" w:rsidRPr="00000000">
              <w:rPr>
                <w:rtl w:val="0"/>
              </w:rPr>
            </w:r>
          </w:p>
        </w:tc>
      </w:tr>
      <w:tr>
        <w:trPr>
          <w:cantSplit w:val="0"/>
          <w:trHeight w:val="295" w:hRule="atLeast"/>
          <w:tblHeader w:val="0"/>
        </w:trPr>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B">
            <w:pPr>
              <w:jc w:val="center"/>
              <w:rPr>
                <w:b w:val="1"/>
                <w:color w:val="000000"/>
              </w:rPr>
            </w:pPr>
            <w:r w:rsidDel="00000000" w:rsidR="00000000" w:rsidRPr="00000000">
              <w:rPr>
                <w:b w:val="1"/>
                <w:color w:val="000000"/>
                <w:sz w:val="22"/>
                <w:szCs w:val="22"/>
                <w:rtl w:val="0"/>
              </w:rPr>
              <w:t xml:space="preserve">5</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C">
            <w:pPr>
              <w:rPr>
                <w:color w:val="000000"/>
              </w:rPr>
            </w:pPr>
            <w:r w:rsidDel="00000000" w:rsidR="00000000" w:rsidRPr="00000000">
              <w:rPr>
                <w:color w:val="000000"/>
                <w:sz w:val="22"/>
                <w:szCs w:val="22"/>
                <w:rtl w:val="0"/>
              </w:rPr>
              <w:t xml:space="preserve">Metode Pemberian Tugas</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6D">
            <w:pPr>
              <w:jc w:val="center"/>
              <w:rPr>
                <w:color w:val="000000"/>
              </w:rPr>
            </w:pPr>
            <w:r w:rsidDel="00000000" w:rsidR="00000000" w:rsidRPr="00000000">
              <w:rPr>
                <w:color w:val="000000"/>
                <w:sz w:val="22"/>
                <w:szCs w:val="22"/>
                <w:rtl w:val="0"/>
              </w:rPr>
              <w:t xml:space="preserve">A5</w:t>
            </w: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Tabel 1.Alternatif kolom kode alternatif disingkat dengan huruf dan angka yaitu A1. Dimana huruf A merupakan singkatan dari alterantif dan angka 1 didapatkan sesuai nomor urut dari setiap alternatif.</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Menentukan Kriteria beserta Bobot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Dalam sistem pemilihan Metode Pengajaran Terbaik ada 5 kriteria yang menjadi penilaian. Masing-masing kriteria diberikan bobot sesuai dengan tingkat kepentingan dengan bobot terbesar hingga terkecil. Adapun kriteria dan bobot kriteria dapat dilihat pada tabel 2.</w:t>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2. Kriteria dan Bobot</w:t>
      </w:r>
    </w:p>
    <w:tbl>
      <w:tblPr>
        <w:tblStyle w:val="Table2"/>
        <w:tblW w:w="5516.0" w:type="dxa"/>
        <w:jc w:val="center"/>
        <w:tblBorders>
          <w:top w:color="ffc000" w:space="0" w:sz="8" w:val="single"/>
          <w:left w:color="ffc000" w:space="0" w:sz="8" w:val="single"/>
          <w:bottom w:color="ffc000" w:space="0" w:sz="8" w:val="single"/>
          <w:right w:color="ffc000" w:space="0" w:sz="8" w:val="single"/>
          <w:insideH w:color="ffc000" w:space="0" w:sz="8" w:val="single"/>
          <w:insideV w:color="ffc000" w:space="0" w:sz="8" w:val="single"/>
        </w:tblBorders>
        <w:tblLayout w:type="fixed"/>
        <w:tblLook w:val="0400"/>
      </w:tblPr>
      <w:tblGrid>
        <w:gridCol w:w="986"/>
        <w:gridCol w:w="2524"/>
        <w:gridCol w:w="993"/>
        <w:gridCol w:w="1013"/>
        <w:tblGridChange w:id="0">
          <w:tblGrid>
            <w:gridCol w:w="986"/>
            <w:gridCol w:w="2524"/>
            <w:gridCol w:w="993"/>
            <w:gridCol w:w="1013"/>
          </w:tblGrid>
        </w:tblGridChange>
      </w:tblGrid>
      <w:tr>
        <w:trPr>
          <w:cantSplit w:val="0"/>
          <w:tblHeader w:val="0"/>
        </w:trPr>
        <w:tc>
          <w:tcPr>
            <w:tcBorders>
              <w:top w:color="ffc000" w:space="0" w:sz="8" w:val="single"/>
              <w:left w:color="ffc000" w:space="0" w:sz="8" w:val="single"/>
              <w:bottom w:color="ffc000" w:space="0" w:sz="18" w:val="single"/>
              <w:right w:color="ffc000" w:space="0" w:sz="8" w:val="single"/>
            </w:tcBorders>
            <w:shd w:fill="auto" w:val="clear"/>
          </w:tcPr>
          <w:p w:rsidR="00000000" w:rsidDel="00000000" w:rsidP="00000000" w:rsidRDefault="00000000" w:rsidRPr="00000000" w14:paraId="00000074">
            <w:pPr>
              <w:jc w:val="center"/>
              <w:rPr>
                <w:b w:val="1"/>
                <w:color w:val="000000"/>
              </w:rPr>
            </w:pPr>
            <w:r w:rsidDel="00000000" w:rsidR="00000000" w:rsidRPr="00000000">
              <w:rPr>
                <w:b w:val="1"/>
                <w:color w:val="000000"/>
                <w:sz w:val="22"/>
                <w:szCs w:val="22"/>
                <w:rtl w:val="0"/>
              </w:rPr>
              <w:t xml:space="preserve">Kode</w:t>
            </w:r>
            <w:r w:rsidDel="00000000" w:rsidR="00000000" w:rsidRPr="00000000">
              <w:rPr>
                <w:rtl w:val="0"/>
              </w:rPr>
            </w:r>
          </w:p>
          <w:p w:rsidR="00000000" w:rsidDel="00000000" w:rsidP="00000000" w:rsidRDefault="00000000" w:rsidRPr="00000000" w14:paraId="00000075">
            <w:pPr>
              <w:jc w:val="center"/>
              <w:rPr>
                <w:b w:val="1"/>
                <w:color w:val="000000"/>
              </w:rPr>
            </w:pPr>
            <w:r w:rsidDel="00000000" w:rsidR="00000000" w:rsidRPr="00000000">
              <w:rPr>
                <w:b w:val="1"/>
                <w:color w:val="000000"/>
                <w:sz w:val="22"/>
                <w:szCs w:val="22"/>
                <w:rtl w:val="0"/>
              </w:rPr>
              <w:t xml:space="preserve">Kriteria</w:t>
            </w:r>
            <w:r w:rsidDel="00000000" w:rsidR="00000000" w:rsidRPr="00000000">
              <w:rPr>
                <w:rtl w:val="0"/>
              </w:rPr>
            </w:r>
          </w:p>
        </w:tc>
        <w:tc>
          <w:tcPr>
            <w:tcBorders>
              <w:top w:color="ffc000" w:space="0" w:sz="8" w:val="single"/>
              <w:left w:color="ffc000" w:space="0" w:sz="8" w:val="single"/>
              <w:bottom w:color="ffc000" w:space="0" w:sz="18" w:val="single"/>
              <w:right w:color="ffc000" w:space="0" w:sz="8" w:val="single"/>
            </w:tcBorders>
            <w:shd w:fill="auto" w:val="clear"/>
          </w:tcPr>
          <w:p w:rsidR="00000000" w:rsidDel="00000000" w:rsidP="00000000" w:rsidRDefault="00000000" w:rsidRPr="00000000" w14:paraId="00000076">
            <w:pPr>
              <w:jc w:val="center"/>
              <w:rPr>
                <w:b w:val="1"/>
                <w:color w:val="000000"/>
              </w:rPr>
            </w:pPr>
            <w:r w:rsidDel="00000000" w:rsidR="00000000" w:rsidRPr="00000000">
              <w:rPr>
                <w:b w:val="1"/>
                <w:color w:val="000000"/>
                <w:sz w:val="22"/>
                <w:szCs w:val="22"/>
                <w:rtl w:val="0"/>
              </w:rPr>
              <w:t xml:space="preserve">Kriteria</w:t>
            </w:r>
            <w:r w:rsidDel="00000000" w:rsidR="00000000" w:rsidRPr="00000000">
              <w:rPr>
                <w:rtl w:val="0"/>
              </w:rPr>
            </w:r>
          </w:p>
        </w:tc>
        <w:tc>
          <w:tcPr>
            <w:gridSpan w:val="2"/>
            <w:tcBorders>
              <w:top w:color="ffc000" w:space="0" w:sz="8" w:val="single"/>
              <w:left w:color="ffc000" w:space="0" w:sz="8" w:val="single"/>
              <w:bottom w:color="ffc000" w:space="0" w:sz="18" w:val="single"/>
              <w:right w:color="ffc000" w:space="0" w:sz="8" w:val="single"/>
            </w:tcBorders>
            <w:shd w:fill="auto" w:val="clear"/>
          </w:tcPr>
          <w:p w:rsidR="00000000" w:rsidDel="00000000" w:rsidP="00000000" w:rsidRDefault="00000000" w:rsidRPr="00000000" w14:paraId="00000077">
            <w:pPr>
              <w:jc w:val="center"/>
              <w:rPr>
                <w:b w:val="1"/>
                <w:color w:val="000000"/>
              </w:rPr>
            </w:pPr>
            <w:r w:rsidDel="00000000" w:rsidR="00000000" w:rsidRPr="00000000">
              <w:rPr>
                <w:b w:val="1"/>
                <w:color w:val="000000"/>
                <w:sz w:val="22"/>
                <w:szCs w:val="22"/>
                <w:rtl w:val="0"/>
              </w:rPr>
              <w:t xml:space="preserve">Bobot</w:t>
            </w:r>
            <w:r w:rsidDel="00000000" w:rsidR="00000000" w:rsidRPr="00000000">
              <w:rPr>
                <w:rtl w:val="0"/>
              </w:rPr>
            </w:r>
          </w:p>
        </w:tc>
      </w:tr>
      <w:tr>
        <w:trPr>
          <w:cantSplit w:val="0"/>
          <w:tblHeader w:val="0"/>
        </w:trPr>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79">
            <w:pPr>
              <w:jc w:val="center"/>
              <w:rPr>
                <w:b w:val="1"/>
                <w:color w:val="000000"/>
              </w:rPr>
            </w:pPr>
            <w:r w:rsidDel="00000000" w:rsidR="00000000" w:rsidRPr="00000000">
              <w:rPr>
                <w:b w:val="1"/>
                <w:color w:val="000000"/>
                <w:sz w:val="22"/>
                <w:szCs w:val="22"/>
                <w:rtl w:val="0"/>
              </w:rPr>
              <w:t xml:space="preserve">C1</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7A">
            <w:pPr>
              <w:rPr>
                <w:color w:val="1f1f1f"/>
              </w:rPr>
            </w:pPr>
            <w:r w:rsidDel="00000000" w:rsidR="00000000" w:rsidRPr="00000000">
              <w:rPr>
                <w:color w:val="1f1f1f"/>
                <w:rtl w:val="0"/>
              </w:rPr>
              <w:t xml:space="preserve">Keefektifan dalam meningkatkan kemampuan kognitif</w:t>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7B">
            <w:pPr>
              <w:jc w:val="center"/>
              <w:rPr>
                <w:color w:val="1f1f1f"/>
              </w:rPr>
            </w:pPr>
            <w:r w:rsidDel="00000000" w:rsidR="00000000" w:rsidRPr="00000000">
              <w:rPr>
                <w:color w:val="1f1f1f"/>
                <w:rtl w:val="0"/>
              </w:rPr>
              <w:t xml:space="preserve">15%</w:t>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7C">
            <w:pPr>
              <w:jc w:val="center"/>
              <w:rPr>
                <w:color w:val="000000"/>
              </w:rPr>
            </w:pPr>
            <w:r w:rsidDel="00000000" w:rsidR="00000000" w:rsidRPr="00000000">
              <w:rPr>
                <w:color w:val="000000"/>
                <w:sz w:val="22"/>
                <w:szCs w:val="22"/>
                <w:rtl w:val="0"/>
              </w:rPr>
              <w:t xml:space="preserve">0,15</w:t>
            </w:r>
            <w:r w:rsidDel="00000000" w:rsidR="00000000" w:rsidRPr="00000000">
              <w:rPr>
                <w:rtl w:val="0"/>
              </w:rPr>
            </w:r>
          </w:p>
        </w:tc>
      </w:tr>
      <w:tr>
        <w:trPr>
          <w:cantSplit w:val="0"/>
          <w:tblHeader w:val="0"/>
        </w:trPr>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7D">
            <w:pPr>
              <w:jc w:val="center"/>
              <w:rPr>
                <w:b w:val="1"/>
                <w:color w:val="000000"/>
              </w:rPr>
            </w:pPr>
            <w:r w:rsidDel="00000000" w:rsidR="00000000" w:rsidRPr="00000000">
              <w:rPr>
                <w:b w:val="1"/>
                <w:color w:val="000000"/>
                <w:sz w:val="22"/>
                <w:szCs w:val="22"/>
                <w:rtl w:val="0"/>
              </w:rPr>
              <w:t xml:space="preserve">C2</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7E">
            <w:pPr>
              <w:rPr>
                <w:color w:val="1f1f1f"/>
              </w:rPr>
            </w:pPr>
            <w:r w:rsidDel="00000000" w:rsidR="00000000" w:rsidRPr="00000000">
              <w:rPr>
                <w:color w:val="1f1f1f"/>
                <w:rtl w:val="0"/>
              </w:rPr>
              <w:t xml:space="preserve">Keefektifan dalam meningkatkan kemampuan sosial dan emosional</w:t>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7F">
            <w:pPr>
              <w:jc w:val="center"/>
              <w:rPr>
                <w:color w:val="1f1f1f"/>
              </w:rPr>
            </w:pPr>
            <w:r w:rsidDel="00000000" w:rsidR="00000000" w:rsidRPr="00000000">
              <w:rPr>
                <w:color w:val="1f1f1f"/>
                <w:rtl w:val="0"/>
              </w:rPr>
              <w:t xml:space="preserve">25%</w:t>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0">
            <w:pPr>
              <w:jc w:val="center"/>
              <w:rPr>
                <w:color w:val="000000"/>
              </w:rPr>
            </w:pPr>
            <w:r w:rsidDel="00000000" w:rsidR="00000000" w:rsidRPr="00000000">
              <w:rPr>
                <w:color w:val="000000"/>
                <w:sz w:val="22"/>
                <w:szCs w:val="22"/>
                <w:rtl w:val="0"/>
              </w:rPr>
              <w:t xml:space="preserve">0,25</w:t>
            </w:r>
            <w:r w:rsidDel="00000000" w:rsidR="00000000" w:rsidRPr="00000000">
              <w:rPr>
                <w:rtl w:val="0"/>
              </w:rPr>
            </w:r>
          </w:p>
        </w:tc>
      </w:tr>
      <w:tr>
        <w:trPr>
          <w:cantSplit w:val="0"/>
          <w:tblHeader w:val="0"/>
        </w:trPr>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1">
            <w:pPr>
              <w:jc w:val="center"/>
              <w:rPr>
                <w:b w:val="1"/>
                <w:color w:val="000000"/>
              </w:rPr>
            </w:pPr>
            <w:r w:rsidDel="00000000" w:rsidR="00000000" w:rsidRPr="00000000">
              <w:rPr>
                <w:b w:val="1"/>
                <w:color w:val="000000"/>
                <w:sz w:val="22"/>
                <w:szCs w:val="22"/>
                <w:rtl w:val="0"/>
              </w:rPr>
              <w:t xml:space="preserve">C3</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2">
            <w:pPr>
              <w:rPr>
                <w:color w:val="1f1f1f"/>
              </w:rPr>
            </w:pPr>
            <w:r w:rsidDel="00000000" w:rsidR="00000000" w:rsidRPr="00000000">
              <w:rPr>
                <w:color w:val="1f1f1f"/>
                <w:rtl w:val="0"/>
              </w:rPr>
              <w:t xml:space="preserve">Keterlibatan anak</w:t>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3">
            <w:pPr>
              <w:jc w:val="center"/>
              <w:rPr>
                <w:color w:val="1f1f1f"/>
              </w:rPr>
            </w:pPr>
            <w:r w:rsidDel="00000000" w:rsidR="00000000" w:rsidRPr="00000000">
              <w:rPr>
                <w:color w:val="1f1f1f"/>
                <w:rtl w:val="0"/>
              </w:rPr>
              <w:t xml:space="preserve">30%</w:t>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4">
            <w:pPr>
              <w:jc w:val="center"/>
              <w:rPr>
                <w:color w:val="000000"/>
              </w:rPr>
            </w:pPr>
            <w:r w:rsidDel="00000000" w:rsidR="00000000" w:rsidRPr="00000000">
              <w:rPr>
                <w:color w:val="000000"/>
                <w:sz w:val="22"/>
                <w:szCs w:val="22"/>
                <w:rtl w:val="0"/>
              </w:rPr>
              <w:t xml:space="preserve">0,3</w:t>
            </w:r>
            <w:r w:rsidDel="00000000" w:rsidR="00000000" w:rsidRPr="00000000">
              <w:rPr>
                <w:rtl w:val="0"/>
              </w:rPr>
            </w:r>
          </w:p>
        </w:tc>
      </w:tr>
      <w:tr>
        <w:trPr>
          <w:cantSplit w:val="0"/>
          <w:tblHeader w:val="0"/>
        </w:trPr>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5">
            <w:pPr>
              <w:jc w:val="center"/>
              <w:rPr>
                <w:b w:val="1"/>
                <w:color w:val="000000"/>
              </w:rPr>
            </w:pPr>
            <w:r w:rsidDel="00000000" w:rsidR="00000000" w:rsidRPr="00000000">
              <w:rPr>
                <w:b w:val="1"/>
                <w:color w:val="000000"/>
                <w:sz w:val="22"/>
                <w:szCs w:val="22"/>
                <w:rtl w:val="0"/>
              </w:rPr>
              <w:t xml:space="preserve">C4</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6">
            <w:pPr>
              <w:rPr>
                <w:color w:val="1f1f1f"/>
              </w:rPr>
            </w:pPr>
            <w:r w:rsidDel="00000000" w:rsidR="00000000" w:rsidRPr="00000000">
              <w:rPr>
                <w:color w:val="1f1f1f"/>
                <w:rtl w:val="0"/>
              </w:rPr>
              <w:t xml:space="preserve">Kesesuaian dengan gaya belajar anak</w:t>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7">
            <w:pPr>
              <w:jc w:val="center"/>
              <w:rPr>
                <w:color w:val="1f1f1f"/>
              </w:rPr>
            </w:pPr>
            <w:r w:rsidDel="00000000" w:rsidR="00000000" w:rsidRPr="00000000">
              <w:rPr>
                <w:color w:val="1f1f1f"/>
                <w:rtl w:val="0"/>
              </w:rPr>
              <w:t xml:space="preserve">20%</w:t>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8">
            <w:pPr>
              <w:jc w:val="center"/>
              <w:rPr>
                <w:color w:val="000000"/>
              </w:rPr>
            </w:pPr>
            <w:r w:rsidDel="00000000" w:rsidR="00000000" w:rsidRPr="00000000">
              <w:rPr>
                <w:color w:val="000000"/>
                <w:sz w:val="22"/>
                <w:szCs w:val="22"/>
                <w:rtl w:val="0"/>
              </w:rPr>
              <w:t xml:space="preserve">0,2</w:t>
            </w:r>
            <w:r w:rsidDel="00000000" w:rsidR="00000000" w:rsidRPr="00000000">
              <w:rPr>
                <w:rtl w:val="0"/>
              </w:rPr>
            </w:r>
          </w:p>
        </w:tc>
      </w:tr>
      <w:tr>
        <w:trPr>
          <w:cantSplit w:val="0"/>
          <w:tblHeader w:val="0"/>
        </w:trPr>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9">
            <w:pPr>
              <w:jc w:val="center"/>
              <w:rPr>
                <w:b w:val="1"/>
                <w:color w:val="000000"/>
              </w:rPr>
            </w:pPr>
            <w:r w:rsidDel="00000000" w:rsidR="00000000" w:rsidRPr="00000000">
              <w:rPr>
                <w:b w:val="1"/>
                <w:color w:val="000000"/>
                <w:sz w:val="22"/>
                <w:szCs w:val="22"/>
                <w:rtl w:val="0"/>
              </w:rPr>
              <w:t xml:space="preserve">C5</w:t>
            </w: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A">
            <w:pPr>
              <w:rPr>
                <w:color w:val="1f1f1f"/>
              </w:rPr>
            </w:pPr>
            <w:r w:rsidDel="00000000" w:rsidR="00000000" w:rsidRPr="00000000">
              <w:rPr>
                <w:color w:val="1f1f1f"/>
                <w:rtl w:val="0"/>
              </w:rPr>
              <w:t xml:space="preserve">Kemudahan penerapan</w:t>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B">
            <w:pPr>
              <w:jc w:val="center"/>
              <w:rPr>
                <w:color w:val="1f1f1f"/>
              </w:rPr>
            </w:pPr>
            <w:r w:rsidDel="00000000" w:rsidR="00000000" w:rsidRPr="00000000">
              <w:rPr>
                <w:color w:val="1f1f1f"/>
                <w:rtl w:val="0"/>
              </w:rPr>
              <w:t xml:space="preserve">10%</w:t>
            </w:r>
          </w:p>
        </w:tc>
        <w:tc>
          <w:tcPr>
            <w:tcBorders>
              <w:top w:color="ffc000" w:space="0" w:sz="8" w:val="single"/>
              <w:left w:color="ffc000" w:space="0" w:sz="8" w:val="single"/>
              <w:bottom w:color="ffc000" w:space="0" w:sz="8" w:val="single"/>
              <w:right w:color="ffc000" w:space="0" w:sz="8" w:val="single"/>
            </w:tcBorders>
            <w:shd w:fill="ffefc0" w:val="clear"/>
          </w:tcPr>
          <w:p w:rsidR="00000000" w:rsidDel="00000000" w:rsidP="00000000" w:rsidRDefault="00000000" w:rsidRPr="00000000" w14:paraId="0000008C">
            <w:pPr>
              <w:jc w:val="center"/>
              <w:rPr>
                <w:color w:val="000000"/>
              </w:rPr>
            </w:pPr>
            <w:r w:rsidDel="00000000" w:rsidR="00000000" w:rsidRPr="00000000">
              <w:rPr>
                <w:color w:val="000000"/>
                <w:sz w:val="22"/>
                <w:szCs w:val="22"/>
                <w:rtl w:val="0"/>
              </w:rPr>
              <w:t xml:space="preserve">0,1</w:t>
            </w:r>
            <w:r w:rsidDel="00000000" w:rsidR="00000000" w:rsidRPr="00000000">
              <w:rPr>
                <w:rtl w:val="0"/>
              </w:rPr>
            </w:r>
          </w:p>
        </w:tc>
      </w:tr>
      <w:tr>
        <w:trPr>
          <w:cantSplit w:val="0"/>
          <w:tblHeader w:val="0"/>
        </w:trPr>
        <w:tc>
          <w:tcPr>
            <w:gridSpan w:val="2"/>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D">
            <w:pPr>
              <w:jc w:val="center"/>
              <w:rPr>
                <w:b w:val="1"/>
                <w:color w:val="1f1f1f"/>
              </w:rPr>
            </w:pPr>
            <w:r w:rsidDel="00000000" w:rsidR="00000000" w:rsidRPr="00000000">
              <w:rPr>
                <w:b w:val="1"/>
                <w:color w:val="1f1f1f"/>
                <w:rtl w:val="0"/>
              </w:rPr>
              <w:t xml:space="preserve">Total</w:t>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8F">
            <w:pPr>
              <w:jc w:val="center"/>
              <w:rPr>
                <w:color w:val="000000"/>
              </w:rPr>
            </w:pPr>
            <w:r w:rsidDel="00000000" w:rsidR="00000000" w:rsidRPr="00000000">
              <w:rPr>
                <w:color w:val="000000"/>
                <w:sz w:val="22"/>
                <w:szCs w:val="22"/>
                <w:rtl w:val="0"/>
              </w:rPr>
              <w:t xml:space="preserve">100%</w:t>
            </w:r>
            <w:r w:rsidDel="00000000" w:rsidR="00000000" w:rsidRPr="00000000">
              <w:rPr>
                <w:rtl w:val="0"/>
              </w:rPr>
            </w:r>
          </w:p>
          <w:p w:rsidR="00000000" w:rsidDel="00000000" w:rsidP="00000000" w:rsidRDefault="00000000" w:rsidRPr="00000000" w14:paraId="00000090">
            <w:pPr>
              <w:jc w:val="center"/>
              <w:rPr>
                <w:color w:val="1f1f1f"/>
              </w:rPr>
            </w:pPr>
            <w:r w:rsidDel="00000000" w:rsidR="00000000" w:rsidRPr="00000000">
              <w:rPr>
                <w:rtl w:val="0"/>
              </w:rPr>
            </w:r>
          </w:p>
        </w:tc>
        <w:tc>
          <w:tcPr>
            <w:tcBorders>
              <w:top w:color="ffc000" w:space="0" w:sz="8" w:val="single"/>
              <w:left w:color="ffc000" w:space="0" w:sz="8" w:val="single"/>
              <w:bottom w:color="ffc000" w:space="0" w:sz="8" w:val="single"/>
              <w:right w:color="ffc000" w:space="0" w:sz="8" w:val="single"/>
            </w:tcBorders>
            <w:shd w:fill="auto" w:val="clear"/>
          </w:tcPr>
          <w:p w:rsidR="00000000" w:rsidDel="00000000" w:rsidP="00000000" w:rsidRDefault="00000000" w:rsidRPr="00000000" w14:paraId="00000091">
            <w:pPr>
              <w:jc w:val="center"/>
              <w:rPr>
                <w:color w:val="000000"/>
              </w:rPr>
            </w:pPr>
            <w:r w:rsidDel="00000000" w:rsidR="00000000" w:rsidRPr="00000000">
              <w:rPr>
                <w:color w:val="000000"/>
                <w:sz w:val="22"/>
                <w:szCs w:val="22"/>
                <w:rtl w:val="0"/>
              </w:rPr>
              <w:t xml:space="preserve">1</w:t>
            </w:r>
            <w:r w:rsidDel="00000000" w:rsidR="00000000" w:rsidRPr="00000000">
              <w:rPr>
                <w:rtl w:val="0"/>
              </w:rPr>
            </w:r>
          </w:p>
          <w:p w:rsidR="00000000" w:rsidDel="00000000" w:rsidP="00000000" w:rsidRDefault="00000000" w:rsidRPr="00000000" w14:paraId="00000092">
            <w:pPr>
              <w:jc w:val="center"/>
              <w:rPr>
                <w:color w:val="1f1f1f"/>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Setiap kriteria diberikan nilai bobot. Untuk Kriteria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Keefektifan dalam meningkatkan kemampuan kognitif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nilai bobot dapat dilihat pada tabel 3.</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3. Bobot Kriteria Keefektifan dalam meningkatkan kemampuan kognitif.</w:t>
      </w:r>
    </w:p>
    <w:tbl>
      <w:tblPr>
        <w:tblStyle w:val="Table3"/>
        <w:tblW w:w="4435.0" w:type="dxa"/>
        <w:jc w:val="left"/>
        <w:tblBorders>
          <w:top w:color="a8d08d" w:space="0" w:sz="4" w:val="single"/>
          <w:bottom w:color="a8d08d" w:space="0" w:sz="4" w:val="single"/>
          <w:insideH w:color="a8d08d" w:space="0" w:sz="4" w:val="single"/>
        </w:tblBorders>
        <w:tblLayout w:type="fixed"/>
        <w:tblLook w:val="0400"/>
      </w:tblPr>
      <w:tblGrid>
        <w:gridCol w:w="2159"/>
        <w:gridCol w:w="2276"/>
        <w:tblGridChange w:id="0">
          <w:tblGrid>
            <w:gridCol w:w="2159"/>
            <w:gridCol w:w="2276"/>
          </w:tblGrid>
        </w:tblGridChange>
      </w:tblGrid>
      <w:tr>
        <w:trPr>
          <w:cantSplit w:val="0"/>
          <w:trHeight w:val="444" w:hRule="atLeast"/>
          <w:tblHeader w:val="0"/>
        </w:trPr>
        <w:tc>
          <w:tcPr>
            <w:shd w:fill="auto" w:val="clear"/>
          </w:tcPr>
          <w:p w:rsidR="00000000" w:rsidDel="00000000" w:rsidP="00000000" w:rsidRDefault="00000000" w:rsidRPr="00000000" w14:paraId="00000097">
            <w:pPr>
              <w:jc w:val="center"/>
              <w:rPr>
                <w:b w:val="1"/>
                <w:color w:val="000000"/>
              </w:rPr>
            </w:pPr>
            <w:r w:rsidDel="00000000" w:rsidR="00000000" w:rsidRPr="00000000">
              <w:rPr>
                <w:b w:val="1"/>
                <w:color w:val="000000"/>
                <w:sz w:val="22"/>
                <w:szCs w:val="22"/>
                <w:rtl w:val="0"/>
              </w:rPr>
              <w:t xml:space="preserve">Skala</w:t>
            </w:r>
            <w:r w:rsidDel="00000000" w:rsidR="00000000" w:rsidRPr="00000000">
              <w:rPr>
                <w:rtl w:val="0"/>
              </w:rPr>
            </w:r>
          </w:p>
        </w:tc>
        <w:tc>
          <w:tcPr>
            <w:shd w:fill="auto" w:val="clear"/>
          </w:tcPr>
          <w:p w:rsidR="00000000" w:rsidDel="00000000" w:rsidP="00000000" w:rsidRDefault="00000000" w:rsidRPr="00000000" w14:paraId="00000098">
            <w:pPr>
              <w:jc w:val="center"/>
              <w:rPr>
                <w:b w:val="1"/>
                <w:color w:val="000000"/>
              </w:rPr>
            </w:pPr>
            <w:r w:rsidDel="00000000" w:rsidR="00000000" w:rsidRPr="00000000">
              <w:rPr>
                <w:b w:val="1"/>
                <w:color w:val="000000"/>
                <w:rtl w:val="0"/>
              </w:rPr>
              <w:t xml:space="preserve">Bobot</w:t>
            </w:r>
          </w:p>
        </w:tc>
      </w:tr>
      <w:tr>
        <w:trPr>
          <w:cantSplit w:val="0"/>
          <w:trHeight w:val="307" w:hRule="atLeast"/>
          <w:tblHeader w:val="0"/>
        </w:trPr>
        <w:tc>
          <w:tcPr>
            <w:shd w:fill="e2efd9" w:val="clear"/>
          </w:tcPr>
          <w:p w:rsidR="00000000" w:rsidDel="00000000" w:rsidP="00000000" w:rsidRDefault="00000000" w:rsidRPr="00000000" w14:paraId="00000099">
            <w:pPr>
              <w:jc w:val="center"/>
              <w:rPr>
                <w:b w:val="1"/>
                <w:color w:val="000000"/>
              </w:rPr>
            </w:pPr>
            <w:r w:rsidDel="00000000" w:rsidR="00000000" w:rsidRPr="00000000">
              <w:rPr>
                <w:b w:val="1"/>
                <w:color w:val="000000"/>
                <w:sz w:val="22"/>
                <w:szCs w:val="22"/>
                <w:rtl w:val="0"/>
              </w:rPr>
              <w:t xml:space="preserve">81-100</w:t>
            </w:r>
            <w:r w:rsidDel="00000000" w:rsidR="00000000" w:rsidRPr="00000000">
              <w:rPr>
                <w:rtl w:val="0"/>
              </w:rPr>
            </w:r>
          </w:p>
        </w:tc>
        <w:tc>
          <w:tcPr>
            <w:shd w:fill="e2efd9" w:val="clear"/>
          </w:tcPr>
          <w:p w:rsidR="00000000" w:rsidDel="00000000" w:rsidP="00000000" w:rsidRDefault="00000000" w:rsidRPr="00000000" w14:paraId="0000009A">
            <w:pPr>
              <w:jc w:val="center"/>
              <w:rPr>
                <w:color w:val="000000"/>
              </w:rPr>
            </w:pPr>
            <w:r w:rsidDel="00000000" w:rsidR="00000000" w:rsidRPr="00000000">
              <w:rPr>
                <w:color w:val="000000"/>
                <w:rtl w:val="0"/>
              </w:rPr>
              <w:t xml:space="preserve">5</w:t>
            </w:r>
          </w:p>
        </w:tc>
      </w:tr>
      <w:tr>
        <w:trPr>
          <w:cantSplit w:val="0"/>
          <w:trHeight w:val="307" w:hRule="atLeast"/>
          <w:tblHeader w:val="0"/>
        </w:trPr>
        <w:tc>
          <w:tcPr>
            <w:shd w:fill="auto" w:val="clear"/>
          </w:tcPr>
          <w:p w:rsidR="00000000" w:rsidDel="00000000" w:rsidP="00000000" w:rsidRDefault="00000000" w:rsidRPr="00000000" w14:paraId="0000009B">
            <w:pPr>
              <w:jc w:val="center"/>
              <w:rPr>
                <w:b w:val="1"/>
                <w:color w:val="000000"/>
              </w:rPr>
            </w:pPr>
            <w:r w:rsidDel="00000000" w:rsidR="00000000" w:rsidRPr="00000000">
              <w:rPr>
                <w:b w:val="1"/>
                <w:color w:val="000000"/>
                <w:sz w:val="22"/>
                <w:szCs w:val="22"/>
                <w:rtl w:val="0"/>
              </w:rPr>
              <w:t xml:space="preserve">61-80</w:t>
            </w:r>
            <w:r w:rsidDel="00000000" w:rsidR="00000000" w:rsidRPr="00000000">
              <w:rPr>
                <w:rtl w:val="0"/>
              </w:rPr>
            </w:r>
          </w:p>
        </w:tc>
        <w:tc>
          <w:tcPr>
            <w:shd w:fill="auto" w:val="clear"/>
          </w:tcPr>
          <w:p w:rsidR="00000000" w:rsidDel="00000000" w:rsidP="00000000" w:rsidRDefault="00000000" w:rsidRPr="00000000" w14:paraId="0000009C">
            <w:pPr>
              <w:jc w:val="center"/>
              <w:rPr>
                <w:color w:val="000000"/>
              </w:rPr>
            </w:pPr>
            <w:r w:rsidDel="00000000" w:rsidR="00000000" w:rsidRPr="00000000">
              <w:rPr>
                <w:color w:val="000000"/>
                <w:rtl w:val="0"/>
              </w:rPr>
              <w:t xml:space="preserve">4</w:t>
            </w:r>
          </w:p>
        </w:tc>
      </w:tr>
      <w:tr>
        <w:trPr>
          <w:cantSplit w:val="0"/>
          <w:trHeight w:val="307" w:hRule="atLeast"/>
          <w:tblHeader w:val="0"/>
        </w:trPr>
        <w:tc>
          <w:tcPr>
            <w:shd w:fill="e2efd9" w:val="clear"/>
          </w:tcPr>
          <w:p w:rsidR="00000000" w:rsidDel="00000000" w:rsidP="00000000" w:rsidRDefault="00000000" w:rsidRPr="00000000" w14:paraId="0000009D">
            <w:pPr>
              <w:jc w:val="center"/>
              <w:rPr>
                <w:b w:val="1"/>
                <w:color w:val="000000"/>
              </w:rPr>
            </w:pPr>
            <w:r w:rsidDel="00000000" w:rsidR="00000000" w:rsidRPr="00000000">
              <w:rPr>
                <w:b w:val="1"/>
                <w:color w:val="000000"/>
                <w:sz w:val="22"/>
                <w:szCs w:val="22"/>
                <w:rtl w:val="0"/>
              </w:rPr>
              <w:t xml:space="preserve">41-60</w:t>
            </w:r>
            <w:r w:rsidDel="00000000" w:rsidR="00000000" w:rsidRPr="00000000">
              <w:rPr>
                <w:rtl w:val="0"/>
              </w:rPr>
            </w:r>
          </w:p>
        </w:tc>
        <w:tc>
          <w:tcPr>
            <w:shd w:fill="e2efd9" w:val="clear"/>
          </w:tcPr>
          <w:p w:rsidR="00000000" w:rsidDel="00000000" w:rsidP="00000000" w:rsidRDefault="00000000" w:rsidRPr="00000000" w14:paraId="0000009E">
            <w:pPr>
              <w:jc w:val="center"/>
              <w:rPr>
                <w:color w:val="000000"/>
              </w:rPr>
            </w:pPr>
            <w:r w:rsidDel="00000000" w:rsidR="00000000" w:rsidRPr="00000000">
              <w:rPr>
                <w:color w:val="000000"/>
                <w:rtl w:val="0"/>
              </w:rPr>
              <w:t xml:space="preserve">3</w:t>
            </w:r>
          </w:p>
        </w:tc>
      </w:tr>
      <w:tr>
        <w:trPr>
          <w:cantSplit w:val="0"/>
          <w:trHeight w:val="307" w:hRule="atLeast"/>
          <w:tblHeader w:val="0"/>
        </w:trPr>
        <w:tc>
          <w:tcPr>
            <w:shd w:fill="auto" w:val="clear"/>
          </w:tcPr>
          <w:p w:rsidR="00000000" w:rsidDel="00000000" w:rsidP="00000000" w:rsidRDefault="00000000" w:rsidRPr="00000000" w14:paraId="0000009F">
            <w:pPr>
              <w:jc w:val="center"/>
              <w:rPr>
                <w:b w:val="1"/>
                <w:color w:val="000000"/>
              </w:rPr>
            </w:pPr>
            <w:r w:rsidDel="00000000" w:rsidR="00000000" w:rsidRPr="00000000">
              <w:rPr>
                <w:b w:val="1"/>
                <w:color w:val="000000"/>
                <w:sz w:val="22"/>
                <w:szCs w:val="22"/>
                <w:rtl w:val="0"/>
              </w:rPr>
              <w:t xml:space="preserve">21-40</w:t>
            </w:r>
            <w:r w:rsidDel="00000000" w:rsidR="00000000" w:rsidRPr="00000000">
              <w:rPr>
                <w:rtl w:val="0"/>
              </w:rPr>
            </w:r>
          </w:p>
        </w:tc>
        <w:tc>
          <w:tcPr>
            <w:shd w:fill="auto" w:val="clear"/>
          </w:tcPr>
          <w:p w:rsidR="00000000" w:rsidDel="00000000" w:rsidP="00000000" w:rsidRDefault="00000000" w:rsidRPr="00000000" w14:paraId="000000A0">
            <w:pPr>
              <w:jc w:val="center"/>
              <w:rPr>
                <w:color w:val="000000"/>
              </w:rPr>
            </w:pPr>
            <w:r w:rsidDel="00000000" w:rsidR="00000000" w:rsidRPr="00000000">
              <w:rPr>
                <w:color w:val="000000"/>
                <w:rtl w:val="0"/>
              </w:rPr>
              <w:t xml:space="preserve">2</w:t>
            </w:r>
          </w:p>
        </w:tc>
      </w:tr>
      <w:tr>
        <w:trPr>
          <w:cantSplit w:val="0"/>
          <w:trHeight w:val="307" w:hRule="atLeast"/>
          <w:tblHeader w:val="0"/>
        </w:trPr>
        <w:tc>
          <w:tcPr>
            <w:shd w:fill="e2efd9" w:val="clear"/>
          </w:tcPr>
          <w:p w:rsidR="00000000" w:rsidDel="00000000" w:rsidP="00000000" w:rsidRDefault="00000000" w:rsidRPr="00000000" w14:paraId="000000A1">
            <w:pPr>
              <w:jc w:val="center"/>
              <w:rPr>
                <w:b w:val="1"/>
                <w:color w:val="000000"/>
              </w:rPr>
            </w:pPr>
            <w:r w:rsidDel="00000000" w:rsidR="00000000" w:rsidRPr="00000000">
              <w:rPr>
                <w:b w:val="1"/>
                <w:color w:val="000000"/>
                <w:sz w:val="22"/>
                <w:szCs w:val="22"/>
                <w:rtl w:val="0"/>
              </w:rPr>
              <w:t xml:space="preserve">0-20</w:t>
            </w:r>
            <w:r w:rsidDel="00000000" w:rsidR="00000000" w:rsidRPr="00000000">
              <w:rPr>
                <w:rtl w:val="0"/>
              </w:rPr>
            </w:r>
          </w:p>
        </w:tc>
        <w:tc>
          <w:tcPr>
            <w:shd w:fill="e2efd9" w:val="clear"/>
          </w:tcPr>
          <w:p w:rsidR="00000000" w:rsidDel="00000000" w:rsidP="00000000" w:rsidRDefault="00000000" w:rsidRPr="00000000" w14:paraId="000000A2">
            <w:pPr>
              <w:jc w:val="center"/>
              <w:rPr>
                <w:color w:val="000000"/>
              </w:rPr>
            </w:pPr>
            <w:r w:rsidDel="00000000" w:rsidR="00000000" w:rsidRPr="00000000">
              <w:rPr>
                <w:color w:val="000000"/>
                <w:rtl w:val="0"/>
              </w:rPr>
              <w:t xml:space="preserve">1</w:t>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untuk nilai bobot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Keefektifan dalam meningkatkan kemampuan sosial dan emosional dapat dilihat pada tabel 4.</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4. Bobot Keefektifan dalam meningkatkan kemampuan sosial dan emosional.</w:t>
      </w:r>
    </w:p>
    <w:tbl>
      <w:tblPr>
        <w:tblStyle w:val="Table4"/>
        <w:tblW w:w="4433.0" w:type="dxa"/>
        <w:jc w:val="left"/>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Layout w:type="fixed"/>
        <w:tblLook w:val="0400"/>
      </w:tblPr>
      <w:tblGrid>
        <w:gridCol w:w="2158"/>
        <w:gridCol w:w="2275"/>
        <w:tblGridChange w:id="0">
          <w:tblGrid>
            <w:gridCol w:w="2158"/>
            <w:gridCol w:w="2275"/>
          </w:tblGrid>
        </w:tblGridChange>
      </w:tblGrid>
      <w:tr>
        <w:trPr>
          <w:cantSplit w:val="0"/>
          <w:trHeight w:val="395" w:hRule="atLeast"/>
          <w:tblHeader w:val="0"/>
        </w:trPr>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A7">
            <w:pPr>
              <w:jc w:val="center"/>
              <w:rPr>
                <w:color w:val="000000"/>
              </w:rPr>
            </w:pPr>
            <w:r w:rsidDel="00000000" w:rsidR="00000000" w:rsidRPr="00000000">
              <w:rPr>
                <w:color w:val="000000"/>
                <w:sz w:val="22"/>
                <w:szCs w:val="22"/>
                <w:rtl w:val="0"/>
              </w:rPr>
              <w:t xml:space="preserve">Skala</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A8">
            <w:pPr>
              <w:jc w:val="center"/>
              <w:rPr>
                <w:color w:val="000000"/>
              </w:rPr>
            </w:pPr>
            <w:r w:rsidDel="00000000" w:rsidR="00000000" w:rsidRPr="00000000">
              <w:rPr>
                <w:color w:val="000000"/>
                <w:rtl w:val="0"/>
              </w:rPr>
              <w:t xml:space="preserve">Bobot</w:t>
            </w:r>
          </w:p>
        </w:tc>
      </w:tr>
      <w:tr>
        <w:trPr>
          <w:cantSplit w:val="0"/>
          <w:trHeight w:val="308"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A9">
            <w:pPr>
              <w:rPr>
                <w:color w:val="1f1f1f"/>
              </w:rPr>
            </w:pPr>
            <w:r w:rsidDel="00000000" w:rsidR="00000000" w:rsidRPr="00000000">
              <w:rPr>
                <w:color w:val="1f1f1f"/>
                <w:rtl w:val="0"/>
              </w:rPr>
              <w:t xml:space="preserve">Sangat Baik</w:t>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AA">
            <w:pPr>
              <w:jc w:val="center"/>
              <w:rPr>
                <w:color w:val="000000"/>
              </w:rPr>
            </w:pPr>
            <w:r w:rsidDel="00000000" w:rsidR="00000000" w:rsidRPr="00000000">
              <w:rPr>
                <w:color w:val="000000"/>
                <w:rtl w:val="0"/>
              </w:rPr>
              <w:t xml:space="preserve">5</w:t>
            </w:r>
          </w:p>
        </w:tc>
      </w:tr>
      <w:tr>
        <w:trPr>
          <w:cantSplit w:val="0"/>
          <w:trHeight w:val="328" w:hRule="atLeast"/>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AB">
            <w:pPr>
              <w:rPr>
                <w:color w:val="1f1f1f"/>
              </w:rPr>
            </w:pPr>
            <w:r w:rsidDel="00000000" w:rsidR="00000000" w:rsidRPr="00000000">
              <w:rPr>
                <w:color w:val="1f1f1f"/>
                <w:rtl w:val="0"/>
              </w:rPr>
              <w:t xml:space="preserve">Baik</w:t>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AC">
            <w:pPr>
              <w:jc w:val="center"/>
              <w:rPr>
                <w:color w:val="000000"/>
              </w:rPr>
            </w:pPr>
            <w:r w:rsidDel="00000000" w:rsidR="00000000" w:rsidRPr="00000000">
              <w:rPr>
                <w:color w:val="000000"/>
                <w:rtl w:val="0"/>
              </w:rPr>
              <w:t xml:space="preserve">4</w:t>
            </w:r>
          </w:p>
        </w:tc>
      </w:tr>
      <w:tr>
        <w:trPr>
          <w:cantSplit w:val="0"/>
          <w:trHeight w:val="308"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AD">
            <w:pPr>
              <w:rPr>
                <w:color w:val="1f1f1f"/>
              </w:rPr>
            </w:pPr>
            <w:r w:rsidDel="00000000" w:rsidR="00000000" w:rsidRPr="00000000">
              <w:rPr>
                <w:color w:val="1f1f1f"/>
                <w:rtl w:val="0"/>
              </w:rPr>
              <w:t xml:space="preserve">Cukup</w:t>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AE">
            <w:pPr>
              <w:jc w:val="center"/>
              <w:rPr>
                <w:color w:val="000000"/>
              </w:rPr>
            </w:pPr>
            <w:r w:rsidDel="00000000" w:rsidR="00000000" w:rsidRPr="00000000">
              <w:rPr>
                <w:color w:val="000000"/>
                <w:rtl w:val="0"/>
              </w:rPr>
              <w:t xml:space="preserve">3</w:t>
            </w:r>
          </w:p>
        </w:tc>
      </w:tr>
      <w:tr>
        <w:trPr>
          <w:cantSplit w:val="0"/>
          <w:trHeight w:val="328" w:hRule="atLeast"/>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AF">
            <w:pPr>
              <w:rPr>
                <w:color w:val="1f1f1f"/>
              </w:rPr>
            </w:pPr>
            <w:r w:rsidDel="00000000" w:rsidR="00000000" w:rsidRPr="00000000">
              <w:rPr>
                <w:color w:val="1f1f1f"/>
                <w:rtl w:val="0"/>
              </w:rPr>
              <w:t xml:space="preserve">Kurang</w:t>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B0">
            <w:pPr>
              <w:jc w:val="center"/>
              <w:rPr>
                <w:color w:val="000000"/>
              </w:rPr>
            </w:pPr>
            <w:r w:rsidDel="00000000" w:rsidR="00000000" w:rsidRPr="00000000">
              <w:rPr>
                <w:color w:val="000000"/>
                <w:rtl w:val="0"/>
              </w:rPr>
              <w:t xml:space="preserve">2</w:t>
            </w:r>
          </w:p>
        </w:tc>
      </w:tr>
      <w:tr>
        <w:trPr>
          <w:cantSplit w:val="0"/>
          <w:trHeight w:val="328"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B1">
            <w:pPr>
              <w:rPr>
                <w:color w:val="1f1f1f"/>
              </w:rPr>
            </w:pPr>
            <w:r w:rsidDel="00000000" w:rsidR="00000000" w:rsidRPr="00000000">
              <w:rPr>
                <w:color w:val="1f1f1f"/>
                <w:rtl w:val="0"/>
              </w:rPr>
              <w:t xml:space="preserve">Sangat Kurang</w:t>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B2">
            <w:pPr>
              <w:jc w:val="center"/>
              <w:rPr>
                <w:color w:val="000000"/>
              </w:rPr>
            </w:pPr>
            <w:r w:rsidDel="00000000" w:rsidR="00000000" w:rsidRPr="00000000">
              <w:rPr>
                <w:color w:val="000000"/>
                <w:rtl w:val="0"/>
              </w:rPr>
              <w:t xml:space="preserve">1</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untuk nilai bobot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Keterlibatan anak dapat dilihat pada tabel 5.</w:t>
      </w:r>
    </w:p>
    <w:p w:rsidR="00000000" w:rsidDel="00000000" w:rsidP="00000000" w:rsidRDefault="00000000" w:rsidRPr="00000000" w14:paraId="000000B5">
      <w:pPr>
        <w:jc w:val="both"/>
        <w:rPr>
          <w:color w:val="1f1f1f"/>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5. Bobot Keterlibatan anak</w:t>
      </w:r>
    </w:p>
    <w:tbl>
      <w:tblPr>
        <w:tblStyle w:val="Table5"/>
        <w:tblW w:w="4501.0" w:type="dxa"/>
        <w:jc w:val="left"/>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Layout w:type="fixed"/>
        <w:tblLook w:val="0400"/>
      </w:tblPr>
      <w:tblGrid>
        <w:gridCol w:w="2191"/>
        <w:gridCol w:w="2310"/>
        <w:tblGridChange w:id="0">
          <w:tblGrid>
            <w:gridCol w:w="2191"/>
            <w:gridCol w:w="2310"/>
          </w:tblGrid>
        </w:tblGridChange>
      </w:tblGrid>
      <w:tr>
        <w:trPr>
          <w:cantSplit w:val="0"/>
          <w:trHeight w:val="313" w:hRule="atLeast"/>
          <w:tblHeader w:val="0"/>
        </w:trPr>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B7">
            <w:pPr>
              <w:jc w:val="center"/>
              <w:rPr>
                <w:color w:val="000000"/>
              </w:rPr>
            </w:pPr>
            <w:r w:rsidDel="00000000" w:rsidR="00000000" w:rsidRPr="00000000">
              <w:rPr>
                <w:color w:val="000000"/>
                <w:sz w:val="22"/>
                <w:szCs w:val="22"/>
                <w:rtl w:val="0"/>
              </w:rPr>
              <w:t xml:space="preserve">Skala</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B8">
            <w:pPr>
              <w:jc w:val="center"/>
              <w:rPr>
                <w:color w:val="000000"/>
              </w:rPr>
            </w:pPr>
            <w:r w:rsidDel="00000000" w:rsidR="00000000" w:rsidRPr="00000000">
              <w:rPr>
                <w:color w:val="000000"/>
                <w:rtl w:val="0"/>
              </w:rPr>
              <w:t xml:space="preserve">Bobot</w:t>
            </w:r>
          </w:p>
        </w:tc>
      </w:tr>
      <w:tr>
        <w:trPr>
          <w:cantSplit w:val="0"/>
          <w:trHeight w:val="295"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B9">
            <w:pPr>
              <w:rPr>
                <w:color w:val="1f1f1f"/>
              </w:rPr>
            </w:pPr>
            <w:r w:rsidDel="00000000" w:rsidR="00000000" w:rsidRPr="00000000">
              <w:rPr>
                <w:color w:val="1f1f1f"/>
                <w:rtl w:val="0"/>
              </w:rPr>
              <w:t xml:space="preserve">Sangat Baik</w:t>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BA">
            <w:pPr>
              <w:jc w:val="center"/>
              <w:rPr>
                <w:color w:val="000000"/>
              </w:rPr>
            </w:pPr>
            <w:r w:rsidDel="00000000" w:rsidR="00000000" w:rsidRPr="00000000">
              <w:rPr>
                <w:color w:val="000000"/>
                <w:rtl w:val="0"/>
              </w:rPr>
              <w:t xml:space="preserve">5</w:t>
            </w:r>
          </w:p>
        </w:tc>
      </w:tr>
      <w:tr>
        <w:trPr>
          <w:cantSplit w:val="0"/>
          <w:trHeight w:val="313" w:hRule="atLeast"/>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BB">
            <w:pPr>
              <w:rPr>
                <w:color w:val="1f1f1f"/>
              </w:rPr>
            </w:pPr>
            <w:r w:rsidDel="00000000" w:rsidR="00000000" w:rsidRPr="00000000">
              <w:rPr>
                <w:color w:val="1f1f1f"/>
                <w:rtl w:val="0"/>
              </w:rPr>
              <w:t xml:space="preserve">Baik</w:t>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BC">
            <w:pPr>
              <w:jc w:val="center"/>
              <w:rPr>
                <w:color w:val="000000"/>
              </w:rPr>
            </w:pPr>
            <w:r w:rsidDel="00000000" w:rsidR="00000000" w:rsidRPr="00000000">
              <w:rPr>
                <w:color w:val="000000"/>
                <w:rtl w:val="0"/>
              </w:rPr>
              <w:t xml:space="preserve">4</w:t>
            </w:r>
          </w:p>
        </w:tc>
      </w:tr>
      <w:tr>
        <w:trPr>
          <w:cantSplit w:val="0"/>
          <w:trHeight w:val="295"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BD">
            <w:pPr>
              <w:rPr>
                <w:color w:val="1f1f1f"/>
              </w:rPr>
            </w:pPr>
            <w:r w:rsidDel="00000000" w:rsidR="00000000" w:rsidRPr="00000000">
              <w:rPr>
                <w:color w:val="1f1f1f"/>
                <w:rtl w:val="0"/>
              </w:rPr>
              <w:t xml:space="preserve">Cukup</w:t>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BE">
            <w:pPr>
              <w:jc w:val="center"/>
              <w:rPr>
                <w:color w:val="000000"/>
              </w:rPr>
            </w:pPr>
            <w:r w:rsidDel="00000000" w:rsidR="00000000" w:rsidRPr="00000000">
              <w:rPr>
                <w:color w:val="000000"/>
                <w:rtl w:val="0"/>
              </w:rPr>
              <w:t xml:space="preserve">3</w:t>
            </w:r>
          </w:p>
        </w:tc>
      </w:tr>
      <w:tr>
        <w:trPr>
          <w:cantSplit w:val="0"/>
          <w:trHeight w:val="313" w:hRule="atLeast"/>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BF">
            <w:pPr>
              <w:rPr>
                <w:color w:val="1f1f1f"/>
              </w:rPr>
            </w:pPr>
            <w:r w:rsidDel="00000000" w:rsidR="00000000" w:rsidRPr="00000000">
              <w:rPr>
                <w:color w:val="1f1f1f"/>
                <w:rtl w:val="0"/>
              </w:rPr>
              <w:t xml:space="preserve">Kurang</w:t>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C0">
            <w:pPr>
              <w:jc w:val="center"/>
              <w:rPr>
                <w:color w:val="000000"/>
              </w:rPr>
            </w:pPr>
            <w:r w:rsidDel="00000000" w:rsidR="00000000" w:rsidRPr="00000000">
              <w:rPr>
                <w:color w:val="000000"/>
                <w:rtl w:val="0"/>
              </w:rPr>
              <w:t xml:space="preserve">2</w:t>
            </w:r>
          </w:p>
        </w:tc>
      </w:tr>
      <w:tr>
        <w:trPr>
          <w:cantSplit w:val="0"/>
          <w:trHeight w:val="313"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C1">
            <w:pPr>
              <w:rPr>
                <w:color w:val="1f1f1f"/>
              </w:rPr>
            </w:pPr>
            <w:r w:rsidDel="00000000" w:rsidR="00000000" w:rsidRPr="00000000">
              <w:rPr>
                <w:color w:val="1f1f1f"/>
                <w:rtl w:val="0"/>
              </w:rPr>
              <w:t xml:space="preserve">Sangat Kurang</w:t>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C2">
            <w:pPr>
              <w:jc w:val="center"/>
              <w:rPr>
                <w:color w:val="000000"/>
              </w:rPr>
            </w:pPr>
            <w:r w:rsidDel="00000000" w:rsidR="00000000" w:rsidRPr="00000000">
              <w:rPr>
                <w:color w:val="000000"/>
                <w:rtl w:val="0"/>
              </w:rPr>
              <w:t xml:space="preserve">1</w:t>
            </w:r>
          </w:p>
        </w:tc>
      </w:tr>
    </w:tbl>
    <w:p w:rsidR="00000000" w:rsidDel="00000000" w:rsidP="00000000" w:rsidRDefault="00000000" w:rsidRPr="00000000" w14:paraId="000000C3">
      <w:pPr>
        <w:jc w:val="both"/>
        <w:rPr>
          <w:color w:val="1f1f1f"/>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Selanjutnya untuk nilai bobot Kesesuaian dengan gaya belajar anak dapat dilihat pada tabel 6.</w:t>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6. Bobot Kesesuaian dengan gaya belajar</w:t>
      </w:r>
    </w:p>
    <w:tbl>
      <w:tblPr>
        <w:tblStyle w:val="Table6"/>
        <w:tblW w:w="4133.0" w:type="dxa"/>
        <w:jc w:val="center"/>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Layout w:type="fixed"/>
        <w:tblLook w:val="0400"/>
      </w:tblPr>
      <w:tblGrid>
        <w:gridCol w:w="2012"/>
        <w:gridCol w:w="2121"/>
        <w:tblGridChange w:id="0">
          <w:tblGrid>
            <w:gridCol w:w="2012"/>
            <w:gridCol w:w="2121"/>
          </w:tblGrid>
        </w:tblGridChange>
      </w:tblGrid>
      <w:tr>
        <w:trPr>
          <w:cantSplit w:val="0"/>
          <w:tblHeader w:val="0"/>
        </w:trPr>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C6">
            <w:pPr>
              <w:jc w:val="center"/>
              <w:rPr>
                <w:color w:val="000000"/>
              </w:rPr>
            </w:pPr>
            <w:r w:rsidDel="00000000" w:rsidR="00000000" w:rsidRPr="00000000">
              <w:rPr>
                <w:color w:val="000000"/>
                <w:sz w:val="22"/>
                <w:szCs w:val="22"/>
                <w:rtl w:val="0"/>
              </w:rPr>
              <w:t xml:space="preserve">Skala</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C7">
            <w:pPr>
              <w:jc w:val="center"/>
              <w:rPr>
                <w:color w:val="000000"/>
              </w:rPr>
            </w:pPr>
            <w:r w:rsidDel="00000000" w:rsidR="00000000" w:rsidRPr="00000000">
              <w:rPr>
                <w:color w:val="000000"/>
                <w:rtl w:val="0"/>
              </w:rPr>
              <w:t xml:space="preserve">Bobot</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C8">
            <w:pPr>
              <w:jc w:val="center"/>
              <w:rPr>
                <w:color w:val="000000"/>
              </w:rPr>
            </w:pPr>
            <w:r w:rsidDel="00000000" w:rsidR="00000000" w:rsidRPr="00000000">
              <w:rPr>
                <w:color w:val="000000"/>
                <w:sz w:val="22"/>
                <w:szCs w:val="22"/>
                <w:rtl w:val="0"/>
              </w:rPr>
              <w:t xml:space="preserve">81-100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C9">
            <w:pPr>
              <w:jc w:val="center"/>
              <w:rPr>
                <w:color w:val="000000"/>
              </w:rPr>
            </w:pPr>
            <w:r w:rsidDel="00000000" w:rsidR="00000000" w:rsidRPr="00000000">
              <w:rPr>
                <w:color w:val="000000"/>
                <w:rtl w:val="0"/>
              </w:rPr>
              <w:t xml:space="preserve">5</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CA">
            <w:pPr>
              <w:jc w:val="center"/>
              <w:rPr>
                <w:color w:val="000000"/>
              </w:rPr>
            </w:pPr>
            <w:r w:rsidDel="00000000" w:rsidR="00000000" w:rsidRPr="00000000">
              <w:rPr>
                <w:color w:val="000000"/>
                <w:sz w:val="22"/>
                <w:szCs w:val="22"/>
                <w:rtl w:val="0"/>
              </w:rPr>
              <w:t xml:space="preserve">61-80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CB">
            <w:pPr>
              <w:jc w:val="center"/>
              <w:rPr>
                <w:color w:val="000000"/>
              </w:rPr>
            </w:pPr>
            <w:r w:rsidDel="00000000" w:rsidR="00000000" w:rsidRPr="00000000">
              <w:rPr>
                <w:color w:val="000000"/>
                <w:rtl w:val="0"/>
              </w:rPr>
              <w:t xml:space="preserve">4</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CC">
            <w:pPr>
              <w:jc w:val="center"/>
              <w:rPr>
                <w:color w:val="000000"/>
              </w:rPr>
            </w:pPr>
            <w:r w:rsidDel="00000000" w:rsidR="00000000" w:rsidRPr="00000000">
              <w:rPr>
                <w:color w:val="000000"/>
                <w:sz w:val="22"/>
                <w:szCs w:val="22"/>
                <w:rtl w:val="0"/>
              </w:rPr>
              <w:t xml:space="preserve">41-60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CD">
            <w:pPr>
              <w:jc w:val="center"/>
              <w:rPr>
                <w:color w:val="000000"/>
              </w:rPr>
            </w:pPr>
            <w:r w:rsidDel="00000000" w:rsidR="00000000" w:rsidRPr="00000000">
              <w:rPr>
                <w:color w:val="000000"/>
                <w:rtl w:val="0"/>
              </w:rPr>
              <w:t xml:space="preserve">3</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CE">
            <w:pPr>
              <w:jc w:val="center"/>
              <w:rPr>
                <w:color w:val="000000"/>
              </w:rPr>
            </w:pPr>
            <w:r w:rsidDel="00000000" w:rsidR="00000000" w:rsidRPr="00000000">
              <w:rPr>
                <w:color w:val="000000"/>
                <w:sz w:val="22"/>
                <w:szCs w:val="22"/>
                <w:rtl w:val="0"/>
              </w:rPr>
              <w:t xml:space="preserve">21-40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CF">
            <w:pPr>
              <w:jc w:val="center"/>
              <w:rPr>
                <w:color w:val="000000"/>
              </w:rPr>
            </w:pPr>
            <w:r w:rsidDel="00000000" w:rsidR="00000000" w:rsidRPr="00000000">
              <w:rPr>
                <w:color w:val="000000"/>
                <w:rtl w:val="0"/>
              </w:rPr>
              <w:t xml:space="preserve">2</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0">
            <w:pPr>
              <w:jc w:val="center"/>
              <w:rPr>
                <w:color w:val="000000"/>
              </w:rPr>
            </w:pPr>
            <w:r w:rsidDel="00000000" w:rsidR="00000000" w:rsidRPr="00000000">
              <w:rPr>
                <w:color w:val="000000"/>
                <w:sz w:val="22"/>
                <w:szCs w:val="22"/>
                <w:rtl w:val="0"/>
              </w:rPr>
              <w:t xml:space="preserve">0-20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1">
            <w:pPr>
              <w:jc w:val="center"/>
              <w:rPr>
                <w:color w:val="000000"/>
              </w:rPr>
            </w:pPr>
            <w:r w:rsidDel="00000000" w:rsidR="00000000" w:rsidRPr="00000000">
              <w:rPr>
                <w:color w:val="000000"/>
                <w:rtl w:val="0"/>
              </w:rPr>
              <w:t xml:space="preserve">1</w:t>
            </w:r>
          </w:p>
        </w:tc>
      </w:tr>
    </w:tbl>
    <w:p w:rsidR="00000000" w:rsidDel="00000000" w:rsidP="00000000" w:rsidRDefault="00000000" w:rsidRPr="00000000" w14:paraId="000000D2">
      <w:pPr>
        <w:jc w:val="both"/>
        <w:rPr>
          <w:color w:val="1f1f1f"/>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Selanjutnya untuk nilai bobot Kemudahan penerapan dapat dilihat pada tabel 7.</w:t>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7. Bobot Kemudahan penerapan</w:t>
      </w:r>
    </w:p>
    <w:tbl>
      <w:tblPr>
        <w:tblStyle w:val="Table7"/>
        <w:tblW w:w="4133.0" w:type="dxa"/>
        <w:jc w:val="center"/>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Layout w:type="fixed"/>
        <w:tblLook w:val="0400"/>
      </w:tblPr>
      <w:tblGrid>
        <w:gridCol w:w="2012"/>
        <w:gridCol w:w="2121"/>
        <w:tblGridChange w:id="0">
          <w:tblGrid>
            <w:gridCol w:w="2012"/>
            <w:gridCol w:w="2121"/>
          </w:tblGrid>
        </w:tblGridChange>
      </w:tblGrid>
      <w:tr>
        <w:trPr>
          <w:cantSplit w:val="0"/>
          <w:tblHeader w:val="0"/>
        </w:trPr>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D5">
            <w:pPr>
              <w:jc w:val="center"/>
              <w:rPr>
                <w:color w:val="000000"/>
              </w:rPr>
            </w:pPr>
            <w:r w:rsidDel="00000000" w:rsidR="00000000" w:rsidRPr="00000000">
              <w:rPr>
                <w:color w:val="000000"/>
                <w:sz w:val="22"/>
                <w:szCs w:val="22"/>
                <w:rtl w:val="0"/>
              </w:rPr>
              <w:t xml:space="preserve">Skala</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tcPr>
          <w:p w:rsidR="00000000" w:rsidDel="00000000" w:rsidP="00000000" w:rsidRDefault="00000000" w:rsidRPr="00000000" w14:paraId="000000D6">
            <w:pPr>
              <w:jc w:val="center"/>
              <w:rPr>
                <w:color w:val="000000"/>
              </w:rPr>
            </w:pPr>
            <w:r w:rsidDel="00000000" w:rsidR="00000000" w:rsidRPr="00000000">
              <w:rPr>
                <w:color w:val="000000"/>
                <w:rtl w:val="0"/>
              </w:rPr>
              <w:t xml:space="preserve">Bobot</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7">
            <w:pPr>
              <w:jc w:val="center"/>
              <w:rPr>
                <w:color w:val="000000"/>
              </w:rPr>
            </w:pPr>
            <w:r w:rsidDel="00000000" w:rsidR="00000000" w:rsidRPr="00000000">
              <w:rPr>
                <w:color w:val="000000"/>
                <w:sz w:val="22"/>
                <w:szCs w:val="22"/>
                <w:rtl w:val="0"/>
              </w:rPr>
              <w:t xml:space="preserve">81-100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8">
            <w:pPr>
              <w:jc w:val="center"/>
              <w:rPr>
                <w:color w:val="000000"/>
              </w:rPr>
            </w:pPr>
            <w:r w:rsidDel="00000000" w:rsidR="00000000" w:rsidRPr="00000000">
              <w:rPr>
                <w:color w:val="000000"/>
                <w:rtl w:val="0"/>
              </w:rPr>
              <w:t xml:space="preserve">5</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D9">
            <w:pPr>
              <w:jc w:val="center"/>
              <w:rPr>
                <w:color w:val="000000"/>
              </w:rPr>
            </w:pPr>
            <w:r w:rsidDel="00000000" w:rsidR="00000000" w:rsidRPr="00000000">
              <w:rPr>
                <w:color w:val="000000"/>
                <w:sz w:val="22"/>
                <w:szCs w:val="22"/>
                <w:rtl w:val="0"/>
              </w:rPr>
              <w:t xml:space="preserve">61-80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DA">
            <w:pPr>
              <w:jc w:val="center"/>
              <w:rPr>
                <w:color w:val="000000"/>
              </w:rPr>
            </w:pPr>
            <w:r w:rsidDel="00000000" w:rsidR="00000000" w:rsidRPr="00000000">
              <w:rPr>
                <w:color w:val="000000"/>
                <w:rtl w:val="0"/>
              </w:rPr>
              <w:t xml:space="preserve">4</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B">
            <w:pPr>
              <w:jc w:val="center"/>
              <w:rPr>
                <w:color w:val="000000"/>
              </w:rPr>
            </w:pPr>
            <w:r w:rsidDel="00000000" w:rsidR="00000000" w:rsidRPr="00000000">
              <w:rPr>
                <w:color w:val="000000"/>
                <w:sz w:val="22"/>
                <w:szCs w:val="22"/>
                <w:rtl w:val="0"/>
              </w:rPr>
              <w:t xml:space="preserve">41-60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C">
            <w:pPr>
              <w:jc w:val="center"/>
              <w:rPr>
                <w:color w:val="000000"/>
              </w:rPr>
            </w:pPr>
            <w:r w:rsidDel="00000000" w:rsidR="00000000" w:rsidRPr="00000000">
              <w:rPr>
                <w:color w:val="000000"/>
                <w:rtl w:val="0"/>
              </w:rPr>
              <w:t xml:space="preserve">3</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DD">
            <w:pPr>
              <w:jc w:val="center"/>
              <w:rPr>
                <w:color w:val="000000"/>
              </w:rPr>
            </w:pPr>
            <w:r w:rsidDel="00000000" w:rsidR="00000000" w:rsidRPr="00000000">
              <w:rPr>
                <w:color w:val="000000"/>
                <w:sz w:val="22"/>
                <w:szCs w:val="22"/>
                <w:rtl w:val="0"/>
              </w:rPr>
              <w:t xml:space="preserve">21-40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DE">
            <w:pPr>
              <w:jc w:val="center"/>
              <w:rPr>
                <w:color w:val="000000"/>
              </w:rPr>
            </w:pPr>
            <w:r w:rsidDel="00000000" w:rsidR="00000000" w:rsidRPr="00000000">
              <w:rPr>
                <w:color w:val="000000"/>
                <w:rtl w:val="0"/>
              </w:rPr>
              <w:t xml:space="preserve">2</w:t>
            </w:r>
          </w:p>
        </w:tc>
      </w:tr>
      <w:tr>
        <w:trPr>
          <w:cantSplit w:val="0"/>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DF">
            <w:pPr>
              <w:jc w:val="center"/>
              <w:rPr>
                <w:color w:val="000000"/>
              </w:rPr>
            </w:pPr>
            <w:r w:rsidDel="00000000" w:rsidR="00000000" w:rsidRPr="00000000">
              <w:rPr>
                <w:color w:val="000000"/>
                <w:sz w:val="22"/>
                <w:szCs w:val="22"/>
                <w:rtl w:val="0"/>
              </w:rPr>
              <w:t xml:space="preserve">0-20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E0">
            <w:pPr>
              <w:jc w:val="center"/>
              <w:rPr>
                <w:color w:val="000000"/>
              </w:rPr>
            </w:pPr>
            <w:r w:rsidDel="00000000" w:rsidR="00000000" w:rsidRPr="00000000">
              <w:rPr>
                <w:color w:val="000000"/>
                <w:rtl w:val="0"/>
              </w:rPr>
              <w:t xml:space="preserve">1</w:t>
            </w:r>
          </w:p>
        </w:tc>
      </w:tr>
    </w:tbl>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t xml:space="preserve">Data alternatif pemilihan Metode Pengajaran Terbaik dapat dilihat pada tabel 8.</w:t>
      </w:r>
    </w:p>
    <w:p w:rsidR="00000000" w:rsidDel="00000000" w:rsidP="00000000" w:rsidRDefault="00000000" w:rsidRPr="00000000" w14:paraId="000000E3">
      <w:pPr>
        <w:jc w:val="center"/>
        <w:rPr>
          <w:b w:val="1"/>
        </w:rPr>
      </w:pPr>
      <w:r w:rsidDel="00000000" w:rsidR="00000000" w:rsidRPr="00000000">
        <w:rPr>
          <w:b w:val="1"/>
          <w:rtl w:val="0"/>
        </w:rPr>
        <w:t xml:space="preserve">Tabel 8. Data alternatif</w:t>
      </w:r>
    </w:p>
    <w:tbl>
      <w:tblPr>
        <w:tblStyle w:val="Table8"/>
        <w:tblW w:w="6268.0" w:type="dxa"/>
        <w:jc w:val="center"/>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Layout w:type="fixed"/>
        <w:tblLook w:val="0400"/>
      </w:tblPr>
      <w:tblGrid>
        <w:gridCol w:w="1683"/>
        <w:gridCol w:w="741"/>
        <w:gridCol w:w="1179"/>
        <w:gridCol w:w="1179"/>
        <w:gridCol w:w="743"/>
        <w:gridCol w:w="743"/>
        <w:tblGridChange w:id="0">
          <w:tblGrid>
            <w:gridCol w:w="1683"/>
            <w:gridCol w:w="741"/>
            <w:gridCol w:w="1179"/>
            <w:gridCol w:w="1179"/>
            <w:gridCol w:w="743"/>
            <w:gridCol w:w="743"/>
          </w:tblGrid>
        </w:tblGridChange>
      </w:tblGrid>
      <w:tr>
        <w:trPr>
          <w:cantSplit w:val="0"/>
          <w:trHeight w:val="697" w:hRule="atLeast"/>
          <w:tblHeader w:val="0"/>
        </w:trPr>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0E4">
            <w:pPr>
              <w:jc w:val="center"/>
              <w:rPr>
                <w:color w:val="000000"/>
              </w:rPr>
            </w:pPr>
            <w:r w:rsidDel="00000000" w:rsidR="00000000" w:rsidRPr="00000000">
              <w:rPr>
                <w:b w:val="1"/>
                <w:color w:val="000000"/>
                <w:sz w:val="22"/>
                <w:szCs w:val="22"/>
                <w:rtl w:val="0"/>
              </w:rPr>
              <w:t xml:space="preserve">Kode</w:t>
            </w:r>
            <w:r w:rsidDel="00000000" w:rsidR="00000000" w:rsidRPr="00000000">
              <w:rPr>
                <w:rtl w:val="0"/>
              </w:rPr>
            </w:r>
          </w:p>
          <w:p w:rsidR="00000000" w:rsidDel="00000000" w:rsidP="00000000" w:rsidRDefault="00000000" w:rsidRPr="00000000" w14:paraId="000000E5">
            <w:pPr>
              <w:jc w:val="center"/>
              <w:rPr>
                <w:b w:val="1"/>
                <w:color w:val="000000"/>
              </w:rPr>
            </w:pPr>
            <w:r w:rsidDel="00000000" w:rsidR="00000000" w:rsidRPr="00000000">
              <w:rPr>
                <w:b w:val="1"/>
                <w:color w:val="000000"/>
                <w:sz w:val="22"/>
                <w:szCs w:val="22"/>
                <w:rtl w:val="0"/>
              </w:rPr>
              <w:t xml:space="preserve">Alternatif</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0E6">
            <w:pPr>
              <w:jc w:val="center"/>
              <w:rPr>
                <w:b w:val="1"/>
                <w:color w:val="000000"/>
              </w:rPr>
            </w:pPr>
            <w:r w:rsidDel="00000000" w:rsidR="00000000" w:rsidRPr="00000000">
              <w:rPr>
                <w:b w:val="1"/>
                <w:color w:val="000000"/>
                <w:sz w:val="22"/>
                <w:szCs w:val="22"/>
                <w:rtl w:val="0"/>
              </w:rPr>
              <w:t xml:space="preserve">C1</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0E7">
            <w:pPr>
              <w:jc w:val="center"/>
              <w:rPr>
                <w:b w:val="1"/>
                <w:color w:val="000000"/>
              </w:rPr>
            </w:pPr>
            <w:r w:rsidDel="00000000" w:rsidR="00000000" w:rsidRPr="00000000">
              <w:rPr>
                <w:b w:val="1"/>
                <w:color w:val="000000"/>
                <w:sz w:val="22"/>
                <w:szCs w:val="22"/>
                <w:rtl w:val="0"/>
              </w:rPr>
              <w:t xml:space="preserve">C2</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0E8">
            <w:pPr>
              <w:jc w:val="center"/>
              <w:rPr>
                <w:b w:val="1"/>
                <w:color w:val="000000"/>
              </w:rPr>
            </w:pPr>
            <w:r w:rsidDel="00000000" w:rsidR="00000000" w:rsidRPr="00000000">
              <w:rPr>
                <w:b w:val="1"/>
                <w:color w:val="000000"/>
                <w:sz w:val="22"/>
                <w:szCs w:val="22"/>
                <w:rtl w:val="0"/>
              </w:rPr>
              <w:t xml:space="preserve">C3</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0E9">
            <w:pPr>
              <w:jc w:val="center"/>
              <w:rPr>
                <w:b w:val="1"/>
                <w:color w:val="000000"/>
              </w:rPr>
            </w:pPr>
            <w:r w:rsidDel="00000000" w:rsidR="00000000" w:rsidRPr="00000000">
              <w:rPr>
                <w:b w:val="1"/>
                <w:color w:val="000000"/>
                <w:sz w:val="22"/>
                <w:szCs w:val="22"/>
                <w:rtl w:val="0"/>
              </w:rPr>
              <w:t xml:space="preserve">C4</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0EA">
            <w:pPr>
              <w:jc w:val="center"/>
              <w:rPr>
                <w:b w:val="1"/>
                <w:color w:val="000000"/>
              </w:rPr>
            </w:pPr>
            <w:r w:rsidDel="00000000" w:rsidR="00000000" w:rsidRPr="00000000">
              <w:rPr>
                <w:b w:val="1"/>
                <w:color w:val="000000"/>
                <w:sz w:val="22"/>
                <w:szCs w:val="22"/>
                <w:rtl w:val="0"/>
              </w:rPr>
              <w:t xml:space="preserve">C5</w:t>
            </w:r>
            <w:r w:rsidDel="00000000" w:rsidR="00000000" w:rsidRPr="00000000">
              <w:rPr>
                <w:rtl w:val="0"/>
              </w:rPr>
            </w:r>
          </w:p>
        </w:tc>
      </w:tr>
      <w:tr>
        <w:trPr>
          <w:cantSplit w:val="0"/>
          <w:trHeight w:val="349"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EB">
            <w:pPr>
              <w:jc w:val="center"/>
              <w:rPr>
                <w:b w:val="1"/>
                <w:color w:val="000000"/>
              </w:rPr>
            </w:pPr>
            <w:r w:rsidDel="00000000" w:rsidR="00000000" w:rsidRPr="00000000">
              <w:rPr>
                <w:b w:val="1"/>
                <w:color w:val="000000"/>
                <w:sz w:val="22"/>
                <w:szCs w:val="22"/>
                <w:rtl w:val="0"/>
              </w:rPr>
              <w:t xml:space="preserve">A1</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EC">
            <w:pPr>
              <w:jc w:val="center"/>
              <w:rPr>
                <w:color w:val="000000"/>
              </w:rPr>
            </w:pPr>
            <w:r w:rsidDel="00000000" w:rsidR="00000000" w:rsidRPr="00000000">
              <w:rPr>
                <w:color w:val="000000"/>
                <w:sz w:val="22"/>
                <w:szCs w:val="22"/>
                <w:rtl w:val="0"/>
              </w:rPr>
              <w:t xml:space="preserve">90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ED">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EE">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EF">
            <w:pPr>
              <w:jc w:val="center"/>
              <w:rPr>
                <w:color w:val="000000"/>
              </w:rPr>
            </w:pPr>
            <w:r w:rsidDel="00000000" w:rsidR="00000000" w:rsidRPr="00000000">
              <w:rPr>
                <w:color w:val="000000"/>
                <w:sz w:val="22"/>
                <w:szCs w:val="22"/>
                <w:rtl w:val="0"/>
              </w:rPr>
              <w:t xml:space="preserve">70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0">
            <w:pPr>
              <w:jc w:val="center"/>
              <w:rPr>
                <w:color w:val="000000"/>
              </w:rPr>
            </w:pPr>
            <w:r w:rsidDel="00000000" w:rsidR="00000000" w:rsidRPr="00000000">
              <w:rPr>
                <w:color w:val="000000"/>
                <w:sz w:val="22"/>
                <w:szCs w:val="22"/>
                <w:rtl w:val="0"/>
              </w:rPr>
              <w:t xml:space="preserve">88</w:t>
            </w:r>
            <w:r w:rsidDel="00000000" w:rsidR="00000000" w:rsidRPr="00000000">
              <w:rPr>
                <w:rtl w:val="0"/>
              </w:rPr>
            </w:r>
          </w:p>
        </w:tc>
      </w:tr>
      <w:tr>
        <w:trPr>
          <w:cantSplit w:val="0"/>
          <w:trHeight w:val="349" w:hRule="atLeast"/>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1">
            <w:pPr>
              <w:jc w:val="center"/>
              <w:rPr>
                <w:b w:val="1"/>
                <w:color w:val="000000"/>
              </w:rPr>
            </w:pPr>
            <w:r w:rsidDel="00000000" w:rsidR="00000000" w:rsidRPr="00000000">
              <w:rPr>
                <w:b w:val="1"/>
                <w:color w:val="000000"/>
                <w:sz w:val="22"/>
                <w:szCs w:val="22"/>
                <w:rtl w:val="0"/>
              </w:rPr>
              <w:t xml:space="preserve">A2</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2">
            <w:pPr>
              <w:jc w:val="center"/>
              <w:rPr>
                <w:color w:val="000000"/>
              </w:rPr>
            </w:pPr>
            <w:r w:rsidDel="00000000" w:rsidR="00000000" w:rsidRPr="00000000">
              <w:rPr>
                <w:color w:val="000000"/>
                <w:sz w:val="22"/>
                <w:szCs w:val="22"/>
                <w:rtl w:val="0"/>
              </w:rPr>
              <w:t xml:space="preserve">85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3">
            <w:pPr>
              <w:jc w:val="center"/>
              <w:rPr>
                <w:color w:val="000000"/>
              </w:rPr>
            </w:pPr>
            <w:r w:rsidDel="00000000" w:rsidR="00000000" w:rsidRPr="00000000">
              <w:rPr>
                <w:color w:val="000000"/>
                <w:sz w:val="22"/>
                <w:szCs w:val="22"/>
                <w:rtl w:val="0"/>
              </w:rPr>
              <w:t xml:space="preserve">Cukup</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4">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5">
            <w:pPr>
              <w:jc w:val="center"/>
              <w:rPr>
                <w:color w:val="000000"/>
              </w:rPr>
            </w:pPr>
            <w:r w:rsidDel="00000000" w:rsidR="00000000" w:rsidRPr="00000000">
              <w:rPr>
                <w:color w:val="000000"/>
                <w:sz w:val="22"/>
                <w:szCs w:val="22"/>
                <w:rtl w:val="0"/>
              </w:rPr>
              <w:t xml:space="preserve">85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6">
            <w:pPr>
              <w:jc w:val="center"/>
              <w:rPr>
                <w:color w:val="000000"/>
              </w:rPr>
            </w:pPr>
            <w:r w:rsidDel="00000000" w:rsidR="00000000" w:rsidRPr="00000000">
              <w:rPr>
                <w:color w:val="000000"/>
                <w:sz w:val="22"/>
                <w:szCs w:val="22"/>
                <w:rtl w:val="0"/>
              </w:rPr>
              <w:t xml:space="preserve">70</w:t>
            </w:r>
            <w:r w:rsidDel="00000000" w:rsidR="00000000" w:rsidRPr="00000000">
              <w:rPr>
                <w:rtl w:val="0"/>
              </w:rPr>
            </w:r>
          </w:p>
        </w:tc>
      </w:tr>
      <w:tr>
        <w:trPr>
          <w:cantSplit w:val="0"/>
          <w:trHeight w:val="349"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7">
            <w:pPr>
              <w:jc w:val="center"/>
              <w:rPr>
                <w:b w:val="1"/>
                <w:color w:val="000000"/>
              </w:rPr>
            </w:pPr>
            <w:r w:rsidDel="00000000" w:rsidR="00000000" w:rsidRPr="00000000">
              <w:rPr>
                <w:b w:val="1"/>
                <w:color w:val="000000"/>
                <w:sz w:val="22"/>
                <w:szCs w:val="22"/>
                <w:rtl w:val="0"/>
              </w:rPr>
              <w:t xml:space="preserve">A3</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8">
            <w:pPr>
              <w:jc w:val="center"/>
              <w:rPr>
                <w:color w:val="000000"/>
              </w:rPr>
            </w:pPr>
            <w:r w:rsidDel="00000000" w:rsidR="00000000" w:rsidRPr="00000000">
              <w:rPr>
                <w:color w:val="000000"/>
                <w:sz w:val="22"/>
                <w:szCs w:val="22"/>
                <w:rtl w:val="0"/>
              </w:rPr>
              <w:t xml:space="preserve">77</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9">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A">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B">
            <w:pPr>
              <w:jc w:val="center"/>
              <w:rPr>
                <w:color w:val="000000"/>
              </w:rPr>
            </w:pPr>
            <w:r w:rsidDel="00000000" w:rsidR="00000000" w:rsidRPr="00000000">
              <w:rPr>
                <w:color w:val="000000"/>
                <w:sz w:val="22"/>
                <w:szCs w:val="22"/>
                <w:rtl w:val="0"/>
              </w:rPr>
              <w:t xml:space="preserve">80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0FC">
            <w:pPr>
              <w:jc w:val="center"/>
              <w:rPr>
                <w:color w:val="000000"/>
              </w:rPr>
            </w:pPr>
            <w:r w:rsidDel="00000000" w:rsidR="00000000" w:rsidRPr="00000000">
              <w:rPr>
                <w:color w:val="000000"/>
                <w:sz w:val="22"/>
                <w:szCs w:val="22"/>
                <w:rtl w:val="0"/>
              </w:rPr>
              <w:t xml:space="preserve">95</w:t>
            </w:r>
            <w:r w:rsidDel="00000000" w:rsidR="00000000" w:rsidRPr="00000000">
              <w:rPr>
                <w:rtl w:val="0"/>
              </w:rPr>
            </w:r>
          </w:p>
        </w:tc>
      </w:tr>
      <w:tr>
        <w:trPr>
          <w:cantSplit w:val="0"/>
          <w:trHeight w:val="349" w:hRule="atLeast"/>
          <w:tblHeader w:val="0"/>
        </w:trPr>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D">
            <w:pPr>
              <w:jc w:val="center"/>
              <w:rPr>
                <w:b w:val="1"/>
                <w:color w:val="000000"/>
              </w:rPr>
            </w:pPr>
            <w:r w:rsidDel="00000000" w:rsidR="00000000" w:rsidRPr="00000000">
              <w:rPr>
                <w:b w:val="1"/>
                <w:color w:val="000000"/>
                <w:sz w:val="22"/>
                <w:szCs w:val="22"/>
                <w:rtl w:val="0"/>
              </w:rPr>
              <w:t xml:space="preserve">A4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E">
            <w:pPr>
              <w:jc w:val="center"/>
              <w:rPr>
                <w:color w:val="000000"/>
              </w:rPr>
            </w:pPr>
            <w:r w:rsidDel="00000000" w:rsidR="00000000" w:rsidRPr="00000000">
              <w:rPr>
                <w:color w:val="000000"/>
                <w:sz w:val="22"/>
                <w:szCs w:val="22"/>
                <w:rtl w:val="0"/>
              </w:rPr>
              <w:t xml:space="preserve">81</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0FF">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100">
            <w:pPr>
              <w:jc w:val="center"/>
              <w:rPr>
                <w:color w:val="000000"/>
              </w:rPr>
            </w:pPr>
            <w:r w:rsidDel="00000000" w:rsidR="00000000" w:rsidRPr="00000000">
              <w:rPr>
                <w:color w:val="000000"/>
                <w:sz w:val="22"/>
                <w:szCs w:val="22"/>
                <w:rtl w:val="0"/>
              </w:rPr>
              <w:t xml:space="preserve">Cukup</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101">
            <w:pPr>
              <w:jc w:val="center"/>
              <w:rPr>
                <w:color w:val="000000"/>
              </w:rPr>
            </w:pPr>
            <w:r w:rsidDel="00000000" w:rsidR="00000000" w:rsidRPr="00000000">
              <w:rPr>
                <w:color w:val="000000"/>
                <w:sz w:val="22"/>
                <w:szCs w:val="22"/>
                <w:rtl w:val="0"/>
              </w:rPr>
              <w:t xml:space="preserve">65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tcPr>
          <w:p w:rsidR="00000000" w:rsidDel="00000000" w:rsidP="00000000" w:rsidRDefault="00000000" w:rsidRPr="00000000" w14:paraId="00000102">
            <w:pPr>
              <w:jc w:val="center"/>
              <w:rPr>
                <w:color w:val="000000"/>
              </w:rPr>
            </w:pPr>
            <w:r w:rsidDel="00000000" w:rsidR="00000000" w:rsidRPr="00000000">
              <w:rPr>
                <w:color w:val="000000"/>
                <w:sz w:val="22"/>
                <w:szCs w:val="22"/>
                <w:rtl w:val="0"/>
              </w:rPr>
              <w:t xml:space="preserve">55</w:t>
            </w:r>
            <w:r w:rsidDel="00000000" w:rsidR="00000000" w:rsidRPr="00000000">
              <w:rPr>
                <w:rtl w:val="0"/>
              </w:rPr>
            </w:r>
          </w:p>
        </w:tc>
      </w:tr>
      <w:tr>
        <w:trPr>
          <w:cantSplit w:val="0"/>
          <w:trHeight w:val="368" w:hRule="atLeast"/>
          <w:tblHeader w:val="0"/>
        </w:trPr>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103">
            <w:pPr>
              <w:jc w:val="center"/>
              <w:rPr>
                <w:b w:val="1"/>
                <w:color w:val="000000"/>
              </w:rPr>
            </w:pPr>
            <w:r w:rsidDel="00000000" w:rsidR="00000000" w:rsidRPr="00000000">
              <w:rPr>
                <w:b w:val="1"/>
                <w:color w:val="000000"/>
                <w:sz w:val="22"/>
                <w:szCs w:val="22"/>
                <w:rtl w:val="0"/>
              </w:rPr>
              <w:t xml:space="preserve">A5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104">
            <w:pPr>
              <w:jc w:val="center"/>
              <w:rPr>
                <w:color w:val="000000"/>
              </w:rPr>
            </w:pPr>
            <w:r w:rsidDel="00000000" w:rsidR="00000000" w:rsidRPr="00000000">
              <w:rPr>
                <w:color w:val="000000"/>
                <w:sz w:val="22"/>
                <w:szCs w:val="22"/>
                <w:rtl w:val="0"/>
              </w:rPr>
              <w:t xml:space="preserve">80</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105">
            <w:pPr>
              <w:jc w:val="center"/>
              <w:rPr>
                <w:color w:val="000000"/>
              </w:rPr>
            </w:pPr>
            <w:r w:rsidDel="00000000" w:rsidR="00000000" w:rsidRPr="00000000">
              <w:rPr>
                <w:color w:val="000000"/>
                <w:sz w:val="22"/>
                <w:szCs w:val="22"/>
                <w:rtl w:val="0"/>
              </w:rPr>
              <w:t xml:space="preserve">Cukup</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106">
            <w:pPr>
              <w:jc w:val="center"/>
              <w:rPr>
                <w:color w:val="000000"/>
              </w:rPr>
            </w:pPr>
            <w:r w:rsidDel="00000000" w:rsidR="00000000" w:rsidRPr="00000000">
              <w:rPr>
                <w:color w:val="000000"/>
                <w:sz w:val="22"/>
                <w:szCs w:val="22"/>
                <w:rtl w:val="0"/>
              </w:rPr>
              <w:t xml:space="preserve">Baik</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107">
            <w:pPr>
              <w:jc w:val="center"/>
              <w:rPr>
                <w:color w:val="000000"/>
              </w:rPr>
            </w:pPr>
            <w:r w:rsidDel="00000000" w:rsidR="00000000" w:rsidRPr="00000000">
              <w:rPr>
                <w:color w:val="000000"/>
                <w:sz w:val="22"/>
                <w:szCs w:val="22"/>
                <w:rtl w:val="0"/>
              </w:rPr>
              <w:t xml:space="preserve">77</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tcPr>
          <w:p w:rsidR="00000000" w:rsidDel="00000000" w:rsidP="00000000" w:rsidRDefault="00000000" w:rsidRPr="00000000" w14:paraId="00000108">
            <w:pPr>
              <w:jc w:val="center"/>
              <w:rPr>
                <w:color w:val="000000"/>
              </w:rPr>
            </w:pPr>
            <w:r w:rsidDel="00000000" w:rsidR="00000000" w:rsidRPr="00000000">
              <w:rPr>
                <w:color w:val="000000"/>
                <w:sz w:val="22"/>
                <w:szCs w:val="22"/>
                <w:rtl w:val="0"/>
              </w:rPr>
              <w:t xml:space="preserve">80</w:t>
            </w:r>
            <w:r w:rsidDel="00000000" w:rsidR="00000000" w:rsidRPr="00000000">
              <w:rPr>
                <w:rtl w:val="0"/>
              </w:rPr>
            </w:r>
          </w:p>
        </w:tc>
      </w:tr>
    </w:tbl>
    <w:p w:rsidR="00000000" w:rsidDel="00000000" w:rsidP="00000000" w:rsidRDefault="00000000" w:rsidRPr="00000000" w14:paraId="00000109">
      <w:pPr>
        <w:jc w:val="both"/>
        <w:rPr>
          <w:color w:val="1f1f1f"/>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b w:val="1"/>
          <w:rtl w:val="0"/>
        </w:rPr>
        <w:t xml:space="preserve">Pembuatan Matriks Ternormalisasi</w:t>
      </w:r>
      <w:r w:rsidDel="00000000" w:rsidR="00000000" w:rsidRPr="00000000">
        <w:rPr>
          <w:rtl w:val="0"/>
        </w:rPr>
        <w:t xml:space="preserve"> Matriks ternormalisasi yang telah dikonversikan dapat dilihat pada tabel 9.</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9. Matriks Ternormalisasi</w:t>
      </w:r>
    </w:p>
    <w:tbl>
      <w:tblPr>
        <w:tblStyle w:val="Table9"/>
        <w:tblW w:w="6160.0" w:type="dxa"/>
        <w:jc w:val="center"/>
        <w:tblBorders>
          <w:top w:color="70ad47" w:space="0" w:sz="8" w:val="single"/>
          <w:left w:color="70ad47" w:space="0" w:sz="8" w:val="single"/>
          <w:bottom w:color="70ad47" w:space="0" w:sz="8" w:val="single"/>
          <w:right w:color="70ad47" w:space="0" w:sz="8" w:val="single"/>
          <w:insideH w:color="70ad47" w:space="0" w:sz="8" w:val="single"/>
          <w:insideV w:color="70ad47" w:space="0" w:sz="8" w:val="single"/>
        </w:tblBorders>
        <w:tblLayout w:type="fixed"/>
        <w:tblLook w:val="0400"/>
      </w:tblPr>
      <w:tblGrid>
        <w:gridCol w:w="1602"/>
        <w:gridCol w:w="911"/>
        <w:gridCol w:w="911"/>
        <w:gridCol w:w="912"/>
        <w:gridCol w:w="912"/>
        <w:gridCol w:w="912"/>
        <w:tblGridChange w:id="0">
          <w:tblGrid>
            <w:gridCol w:w="1602"/>
            <w:gridCol w:w="911"/>
            <w:gridCol w:w="911"/>
            <w:gridCol w:w="912"/>
            <w:gridCol w:w="912"/>
            <w:gridCol w:w="912"/>
          </w:tblGrid>
        </w:tblGridChange>
      </w:tblGrid>
      <w:tr>
        <w:trPr>
          <w:cantSplit w:val="0"/>
          <w:trHeight w:val="1184" w:hRule="atLeast"/>
          <w:tblHeader w:val="0"/>
        </w:trPr>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10C">
            <w:pPr>
              <w:jc w:val="center"/>
              <w:rPr>
                <w:b w:val="1"/>
              </w:rPr>
            </w:pPr>
            <w:r w:rsidDel="00000000" w:rsidR="00000000" w:rsidRPr="00000000">
              <w:rPr>
                <w:b w:val="1"/>
                <w:color w:val="000000"/>
                <w:sz w:val="22"/>
                <w:szCs w:val="22"/>
                <w:rtl w:val="0"/>
              </w:rPr>
              <w:t xml:space="preserve">Kode alternatif</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10D">
            <w:pPr>
              <w:jc w:val="center"/>
              <w:rPr>
                <w:b w:val="1"/>
              </w:rPr>
            </w:pPr>
            <w:r w:rsidDel="00000000" w:rsidR="00000000" w:rsidRPr="00000000">
              <w:rPr>
                <w:b w:val="1"/>
                <w:color w:val="000000"/>
                <w:sz w:val="22"/>
                <w:szCs w:val="22"/>
                <w:rtl w:val="0"/>
              </w:rPr>
              <w:t xml:space="preserve">C1</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10E">
            <w:pPr>
              <w:jc w:val="center"/>
              <w:rPr>
                <w:b w:val="1"/>
              </w:rPr>
            </w:pPr>
            <w:r w:rsidDel="00000000" w:rsidR="00000000" w:rsidRPr="00000000">
              <w:rPr>
                <w:b w:val="1"/>
                <w:color w:val="000000"/>
                <w:sz w:val="22"/>
                <w:szCs w:val="22"/>
                <w:rtl w:val="0"/>
              </w:rPr>
              <w:t xml:space="preserve">C2</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10F">
            <w:pPr>
              <w:jc w:val="center"/>
              <w:rPr>
                <w:b w:val="1"/>
              </w:rPr>
            </w:pPr>
            <w:r w:rsidDel="00000000" w:rsidR="00000000" w:rsidRPr="00000000">
              <w:rPr>
                <w:b w:val="1"/>
                <w:color w:val="000000"/>
                <w:sz w:val="22"/>
                <w:szCs w:val="22"/>
                <w:rtl w:val="0"/>
              </w:rPr>
              <w:t xml:space="preserve">C3</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110">
            <w:pPr>
              <w:jc w:val="center"/>
              <w:rPr>
                <w:b w:val="1"/>
              </w:rPr>
            </w:pPr>
            <w:r w:rsidDel="00000000" w:rsidR="00000000" w:rsidRPr="00000000">
              <w:rPr>
                <w:b w:val="1"/>
                <w:color w:val="000000"/>
                <w:sz w:val="22"/>
                <w:szCs w:val="22"/>
                <w:rtl w:val="0"/>
              </w:rPr>
              <w:t xml:space="preserve">C4</w:t>
            </w:r>
            <w:r w:rsidDel="00000000" w:rsidR="00000000" w:rsidRPr="00000000">
              <w:rPr>
                <w:rtl w:val="0"/>
              </w:rPr>
            </w:r>
          </w:p>
        </w:tc>
        <w:tc>
          <w:tcPr>
            <w:tcBorders>
              <w:top w:color="70ad47" w:space="0" w:sz="8" w:val="single"/>
              <w:left w:color="70ad47" w:space="0" w:sz="8" w:val="single"/>
              <w:bottom w:color="70ad47" w:space="0" w:sz="18" w:val="single"/>
              <w:right w:color="70ad47" w:space="0" w:sz="8" w:val="single"/>
            </w:tcBorders>
            <w:shd w:fill="auto" w:val="clear"/>
            <w:vAlign w:val="center"/>
          </w:tcPr>
          <w:p w:rsidR="00000000" w:rsidDel="00000000" w:rsidP="00000000" w:rsidRDefault="00000000" w:rsidRPr="00000000" w14:paraId="00000111">
            <w:pPr>
              <w:jc w:val="center"/>
              <w:rPr>
                <w:b w:val="1"/>
              </w:rPr>
            </w:pPr>
            <w:r w:rsidDel="00000000" w:rsidR="00000000" w:rsidRPr="00000000">
              <w:rPr>
                <w:b w:val="1"/>
                <w:color w:val="000000"/>
                <w:sz w:val="22"/>
                <w:szCs w:val="22"/>
                <w:rtl w:val="0"/>
              </w:rPr>
              <w:t xml:space="preserve">C5</w:t>
            </w:r>
            <w:r w:rsidDel="00000000" w:rsidR="00000000" w:rsidRPr="00000000">
              <w:rPr>
                <w:rtl w:val="0"/>
              </w:rPr>
            </w:r>
          </w:p>
        </w:tc>
      </w:tr>
      <w:tr>
        <w:trPr>
          <w:cantSplit w:val="0"/>
          <w:trHeight w:val="592" w:hRule="atLeast"/>
          <w:tblHeader w:val="0"/>
        </w:trPr>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2">
            <w:pPr>
              <w:jc w:val="center"/>
              <w:rPr>
                <w:b w:val="1"/>
              </w:rPr>
            </w:pPr>
            <w:r w:rsidDel="00000000" w:rsidR="00000000" w:rsidRPr="00000000">
              <w:rPr>
                <w:b w:val="1"/>
                <w:color w:val="000000"/>
                <w:sz w:val="22"/>
                <w:szCs w:val="22"/>
                <w:rtl w:val="0"/>
              </w:rPr>
              <w:t xml:space="preserve">A1</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3">
            <w:pPr>
              <w:jc w:val="center"/>
              <w:rPr/>
            </w:pPr>
            <w:r w:rsidDel="00000000" w:rsidR="00000000" w:rsidRPr="00000000">
              <w:rPr>
                <w:color w:val="000000"/>
                <w:sz w:val="22"/>
                <w:szCs w:val="22"/>
                <w:rtl w:val="0"/>
              </w:rPr>
              <w:t xml:space="preserve">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4">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5">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6">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7">
            <w:pPr>
              <w:jc w:val="center"/>
              <w:rPr/>
            </w:pPr>
            <w:r w:rsidDel="00000000" w:rsidR="00000000" w:rsidRPr="00000000">
              <w:rPr>
                <w:color w:val="000000"/>
                <w:sz w:val="22"/>
                <w:szCs w:val="22"/>
                <w:rtl w:val="0"/>
              </w:rPr>
              <w:t xml:space="preserve">5</w:t>
            </w:r>
            <w:r w:rsidDel="00000000" w:rsidR="00000000" w:rsidRPr="00000000">
              <w:rPr>
                <w:rtl w:val="0"/>
              </w:rPr>
            </w:r>
          </w:p>
        </w:tc>
      </w:tr>
      <w:tr>
        <w:trPr>
          <w:cantSplit w:val="0"/>
          <w:trHeight w:val="592" w:hRule="atLeast"/>
          <w:tblHeader w:val="0"/>
        </w:trPr>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18">
            <w:pPr>
              <w:jc w:val="center"/>
              <w:rPr>
                <w:b w:val="1"/>
              </w:rPr>
            </w:pPr>
            <w:r w:rsidDel="00000000" w:rsidR="00000000" w:rsidRPr="00000000">
              <w:rPr>
                <w:b w:val="1"/>
                <w:color w:val="000000"/>
                <w:sz w:val="22"/>
                <w:szCs w:val="22"/>
                <w:rtl w:val="0"/>
              </w:rPr>
              <w:t xml:space="preserve">A2</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19">
            <w:pPr>
              <w:jc w:val="center"/>
              <w:rPr/>
            </w:pPr>
            <w:r w:rsidDel="00000000" w:rsidR="00000000" w:rsidRPr="00000000">
              <w:rPr>
                <w:color w:val="000000"/>
                <w:sz w:val="22"/>
                <w:szCs w:val="22"/>
                <w:rtl w:val="0"/>
              </w:rPr>
              <w:t xml:space="preserve">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1A">
            <w:pPr>
              <w:jc w:val="center"/>
              <w:rPr/>
            </w:pPr>
            <w:r w:rsidDel="00000000" w:rsidR="00000000" w:rsidRPr="00000000">
              <w:rPr>
                <w:color w:val="000000"/>
                <w:sz w:val="22"/>
                <w:szCs w:val="22"/>
                <w:rtl w:val="0"/>
              </w:rPr>
              <w:t xml:space="preserve">3</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1B">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1C">
            <w:pPr>
              <w:jc w:val="center"/>
              <w:rPr/>
            </w:pPr>
            <w:r w:rsidDel="00000000" w:rsidR="00000000" w:rsidRPr="00000000">
              <w:rPr>
                <w:color w:val="000000"/>
                <w:sz w:val="22"/>
                <w:szCs w:val="22"/>
                <w:rtl w:val="0"/>
              </w:rPr>
              <w:t xml:space="preserve">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1D">
            <w:pPr>
              <w:jc w:val="center"/>
              <w:rPr/>
            </w:pPr>
            <w:r w:rsidDel="00000000" w:rsidR="00000000" w:rsidRPr="00000000">
              <w:rPr>
                <w:color w:val="000000"/>
                <w:sz w:val="22"/>
                <w:szCs w:val="22"/>
                <w:rtl w:val="0"/>
              </w:rPr>
              <w:t xml:space="preserve">4</w:t>
            </w:r>
            <w:r w:rsidDel="00000000" w:rsidR="00000000" w:rsidRPr="00000000">
              <w:rPr>
                <w:rtl w:val="0"/>
              </w:rPr>
            </w:r>
          </w:p>
        </w:tc>
      </w:tr>
      <w:tr>
        <w:trPr>
          <w:cantSplit w:val="0"/>
          <w:trHeight w:val="592" w:hRule="atLeast"/>
          <w:tblHeader w:val="0"/>
        </w:trPr>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E">
            <w:pPr>
              <w:jc w:val="center"/>
              <w:rPr>
                <w:b w:val="1"/>
              </w:rPr>
            </w:pPr>
            <w:r w:rsidDel="00000000" w:rsidR="00000000" w:rsidRPr="00000000">
              <w:rPr>
                <w:b w:val="1"/>
                <w:color w:val="000000"/>
                <w:sz w:val="22"/>
                <w:szCs w:val="22"/>
                <w:rtl w:val="0"/>
              </w:rPr>
              <w:t xml:space="preserve">A3</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1F">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0">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1">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2">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3">
            <w:pPr>
              <w:jc w:val="center"/>
              <w:rPr/>
            </w:pPr>
            <w:r w:rsidDel="00000000" w:rsidR="00000000" w:rsidRPr="00000000">
              <w:rPr>
                <w:color w:val="000000"/>
                <w:sz w:val="22"/>
                <w:szCs w:val="22"/>
                <w:rtl w:val="0"/>
              </w:rPr>
              <w:t xml:space="preserve">5</w:t>
            </w:r>
            <w:r w:rsidDel="00000000" w:rsidR="00000000" w:rsidRPr="00000000">
              <w:rPr>
                <w:rtl w:val="0"/>
              </w:rPr>
            </w:r>
          </w:p>
        </w:tc>
      </w:tr>
      <w:tr>
        <w:trPr>
          <w:cantSplit w:val="0"/>
          <w:trHeight w:val="592" w:hRule="atLeast"/>
          <w:tblHeader w:val="0"/>
        </w:trPr>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24">
            <w:pPr>
              <w:jc w:val="center"/>
              <w:rPr>
                <w:b w:val="1"/>
              </w:rPr>
            </w:pPr>
            <w:r w:rsidDel="00000000" w:rsidR="00000000" w:rsidRPr="00000000">
              <w:rPr>
                <w:b w:val="1"/>
                <w:color w:val="000000"/>
                <w:sz w:val="22"/>
                <w:szCs w:val="22"/>
                <w:rtl w:val="0"/>
              </w:rPr>
              <w:t xml:space="preserve">A4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25">
            <w:pPr>
              <w:jc w:val="center"/>
              <w:rPr/>
            </w:pPr>
            <w:r w:rsidDel="00000000" w:rsidR="00000000" w:rsidRPr="00000000">
              <w:rPr>
                <w:color w:val="000000"/>
                <w:sz w:val="22"/>
                <w:szCs w:val="22"/>
                <w:rtl w:val="0"/>
              </w:rPr>
              <w:t xml:space="preserve">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26">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27">
            <w:pPr>
              <w:jc w:val="center"/>
              <w:rPr/>
            </w:pPr>
            <w:r w:rsidDel="00000000" w:rsidR="00000000" w:rsidRPr="00000000">
              <w:rPr>
                <w:color w:val="000000"/>
                <w:sz w:val="22"/>
                <w:szCs w:val="22"/>
                <w:rtl w:val="0"/>
              </w:rPr>
              <w:t xml:space="preserve">3</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28">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auto" w:val="clear"/>
            <w:vAlign w:val="center"/>
          </w:tcPr>
          <w:p w:rsidR="00000000" w:rsidDel="00000000" w:rsidP="00000000" w:rsidRDefault="00000000" w:rsidRPr="00000000" w14:paraId="00000129">
            <w:pPr>
              <w:jc w:val="center"/>
              <w:rPr/>
            </w:pPr>
            <w:r w:rsidDel="00000000" w:rsidR="00000000" w:rsidRPr="00000000">
              <w:rPr>
                <w:color w:val="000000"/>
                <w:sz w:val="22"/>
                <w:szCs w:val="22"/>
                <w:rtl w:val="0"/>
              </w:rPr>
              <w:t xml:space="preserve">3</w:t>
            </w:r>
            <w:r w:rsidDel="00000000" w:rsidR="00000000" w:rsidRPr="00000000">
              <w:rPr>
                <w:rtl w:val="0"/>
              </w:rPr>
            </w:r>
          </w:p>
        </w:tc>
      </w:tr>
      <w:tr>
        <w:trPr>
          <w:cantSplit w:val="0"/>
          <w:trHeight w:val="624" w:hRule="atLeast"/>
          <w:tblHeader w:val="0"/>
        </w:trPr>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A">
            <w:pPr>
              <w:jc w:val="center"/>
              <w:rPr>
                <w:b w:val="1"/>
              </w:rPr>
            </w:pPr>
            <w:r w:rsidDel="00000000" w:rsidR="00000000" w:rsidRPr="00000000">
              <w:rPr>
                <w:b w:val="1"/>
                <w:color w:val="000000"/>
                <w:sz w:val="22"/>
                <w:szCs w:val="22"/>
                <w:rtl w:val="0"/>
              </w:rPr>
              <w:t xml:space="preserve">A5</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B">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C">
            <w:pPr>
              <w:jc w:val="center"/>
              <w:rPr/>
            </w:pPr>
            <w:r w:rsidDel="00000000" w:rsidR="00000000" w:rsidRPr="00000000">
              <w:rPr>
                <w:color w:val="000000"/>
                <w:sz w:val="22"/>
                <w:szCs w:val="22"/>
                <w:rtl w:val="0"/>
              </w:rPr>
              <w:t xml:space="preserve">3</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D">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E">
            <w:pPr>
              <w:jc w:val="center"/>
              <w:rPr/>
            </w:pPr>
            <w:r w:rsidDel="00000000" w:rsidR="00000000" w:rsidRPr="00000000">
              <w:rPr>
                <w:color w:val="000000"/>
                <w:sz w:val="22"/>
                <w:szCs w:val="22"/>
                <w:rtl w:val="0"/>
              </w:rPr>
              <w:t xml:space="preserve">4</w:t>
            </w:r>
            <w:r w:rsidDel="00000000" w:rsidR="00000000" w:rsidRPr="00000000">
              <w:rPr>
                <w:rtl w:val="0"/>
              </w:rPr>
            </w:r>
          </w:p>
        </w:tc>
        <w:tc>
          <w:tcPr>
            <w:tcBorders>
              <w:top w:color="70ad47" w:space="0" w:sz="8" w:val="single"/>
              <w:left w:color="70ad47" w:space="0" w:sz="8" w:val="single"/>
              <w:bottom w:color="70ad47" w:space="0" w:sz="8" w:val="single"/>
              <w:right w:color="70ad47" w:space="0" w:sz="8" w:val="single"/>
            </w:tcBorders>
            <w:shd w:fill="dbebd0" w:val="clear"/>
            <w:vAlign w:val="center"/>
          </w:tcPr>
          <w:p w:rsidR="00000000" w:rsidDel="00000000" w:rsidP="00000000" w:rsidRDefault="00000000" w:rsidRPr="00000000" w14:paraId="0000012F">
            <w:pPr>
              <w:jc w:val="center"/>
              <w:rPr/>
            </w:pPr>
            <w:r w:rsidDel="00000000" w:rsidR="00000000" w:rsidRPr="00000000">
              <w:rPr>
                <w:color w:val="000000"/>
                <w:sz w:val="22"/>
                <w:szCs w:val="22"/>
                <w:rtl w:val="0"/>
              </w:rPr>
              <w:t xml:space="preserve">4</w:t>
            </w:r>
            <w:r w:rsidDel="00000000" w:rsidR="00000000" w:rsidRPr="00000000">
              <w:rPr>
                <w:rtl w:val="0"/>
              </w:rPr>
            </w:r>
          </w:p>
        </w:tc>
      </w:tr>
    </w:tbl>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tab/>
        <w:t xml:space="preserve">Selanjutnya menentukan terkecil dan nilai terbesar dari setiap kriteria sebelum melakukan normalisasi. Nilai terkecil dan nilai terbesar dapat dilihat pada tabel 10.</w:t>
      </w:r>
    </w:p>
    <w:p w:rsidR="00000000" w:rsidDel="00000000" w:rsidP="00000000" w:rsidRDefault="00000000" w:rsidRPr="00000000" w14:paraId="000001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10 Nilai terkecil dan nilai terbesar</w:t>
      </w:r>
    </w:p>
    <w:tbl>
      <w:tblPr>
        <w:tblStyle w:val="Table10"/>
        <w:tblW w:w="4865.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758"/>
        <w:gridCol w:w="758"/>
        <w:gridCol w:w="758"/>
        <w:gridCol w:w="758"/>
        <w:gridCol w:w="758"/>
        <w:tblGridChange w:id="0">
          <w:tblGrid>
            <w:gridCol w:w="1075"/>
            <w:gridCol w:w="758"/>
            <w:gridCol w:w="758"/>
            <w:gridCol w:w="758"/>
            <w:gridCol w:w="758"/>
            <w:gridCol w:w="758"/>
          </w:tblGrid>
        </w:tblGridChange>
      </w:tblGrid>
      <w:tr>
        <w:trPr>
          <w:cantSplit w:val="0"/>
          <w:trHeight w:val="1010" w:hRule="atLeast"/>
          <w:tblHeader w:val="0"/>
        </w:trPr>
        <w:tc>
          <w:tcPr>
            <w:shd w:fill="auto" w:val="clear"/>
            <w:vAlign w:val="center"/>
          </w:tcPr>
          <w:p w:rsidR="00000000" w:rsidDel="00000000" w:rsidP="00000000" w:rsidRDefault="00000000" w:rsidRPr="00000000" w14:paraId="00000133">
            <w:pPr>
              <w:jc w:val="center"/>
              <w:rPr>
                <w:b w:val="1"/>
                <w:color w:val="1f1f1f"/>
              </w:rPr>
            </w:pPr>
            <w:r w:rsidDel="00000000" w:rsidR="00000000" w:rsidRPr="00000000">
              <w:rPr>
                <w:rtl w:val="0"/>
              </w:rPr>
              <w:t xml:space="preserve">Nilai Min/Ma x</w:t>
            </w:r>
            <w:r w:rsidDel="00000000" w:rsidR="00000000" w:rsidRPr="00000000">
              <w:rPr>
                <w:rtl w:val="0"/>
              </w:rPr>
            </w:r>
          </w:p>
        </w:tc>
        <w:tc>
          <w:tcPr>
            <w:shd w:fill="auto" w:val="clear"/>
            <w:vAlign w:val="center"/>
          </w:tcPr>
          <w:p w:rsidR="00000000" w:rsidDel="00000000" w:rsidP="00000000" w:rsidRDefault="00000000" w:rsidRPr="00000000" w14:paraId="00000134">
            <w:pPr>
              <w:jc w:val="center"/>
              <w:rPr>
                <w:color w:val="000000"/>
              </w:rPr>
            </w:pPr>
            <w:r w:rsidDel="00000000" w:rsidR="00000000" w:rsidRPr="00000000">
              <w:rPr>
                <w:color w:val="000000"/>
                <w:rtl w:val="0"/>
              </w:rPr>
              <w:t xml:space="preserve">c1</w:t>
            </w:r>
          </w:p>
        </w:tc>
        <w:tc>
          <w:tcPr>
            <w:shd w:fill="auto" w:val="clear"/>
            <w:vAlign w:val="center"/>
          </w:tcPr>
          <w:p w:rsidR="00000000" w:rsidDel="00000000" w:rsidP="00000000" w:rsidRDefault="00000000" w:rsidRPr="00000000" w14:paraId="00000135">
            <w:pPr>
              <w:jc w:val="center"/>
              <w:rPr>
                <w:color w:val="000000"/>
              </w:rPr>
            </w:pPr>
            <w:r w:rsidDel="00000000" w:rsidR="00000000" w:rsidRPr="00000000">
              <w:rPr>
                <w:color w:val="000000"/>
                <w:rtl w:val="0"/>
              </w:rPr>
              <w:t xml:space="preserve">c2</w:t>
            </w:r>
          </w:p>
        </w:tc>
        <w:tc>
          <w:tcPr>
            <w:shd w:fill="auto" w:val="clear"/>
            <w:vAlign w:val="center"/>
          </w:tcPr>
          <w:p w:rsidR="00000000" w:rsidDel="00000000" w:rsidP="00000000" w:rsidRDefault="00000000" w:rsidRPr="00000000" w14:paraId="00000136">
            <w:pPr>
              <w:jc w:val="center"/>
              <w:rPr>
                <w:color w:val="000000"/>
              </w:rPr>
            </w:pPr>
            <w:r w:rsidDel="00000000" w:rsidR="00000000" w:rsidRPr="00000000">
              <w:rPr>
                <w:color w:val="000000"/>
                <w:rtl w:val="0"/>
              </w:rPr>
              <w:t xml:space="preserve">c3</w:t>
            </w:r>
          </w:p>
        </w:tc>
        <w:tc>
          <w:tcPr>
            <w:shd w:fill="auto" w:val="clear"/>
            <w:vAlign w:val="center"/>
          </w:tcPr>
          <w:p w:rsidR="00000000" w:rsidDel="00000000" w:rsidP="00000000" w:rsidRDefault="00000000" w:rsidRPr="00000000" w14:paraId="00000137">
            <w:pPr>
              <w:jc w:val="center"/>
              <w:rPr>
                <w:color w:val="000000"/>
              </w:rPr>
            </w:pPr>
            <w:r w:rsidDel="00000000" w:rsidR="00000000" w:rsidRPr="00000000">
              <w:rPr>
                <w:color w:val="000000"/>
                <w:rtl w:val="0"/>
              </w:rPr>
              <w:t xml:space="preserve">c4</w:t>
            </w:r>
          </w:p>
        </w:tc>
        <w:tc>
          <w:tcPr>
            <w:shd w:fill="auto" w:val="clear"/>
            <w:vAlign w:val="center"/>
          </w:tcPr>
          <w:p w:rsidR="00000000" w:rsidDel="00000000" w:rsidP="00000000" w:rsidRDefault="00000000" w:rsidRPr="00000000" w14:paraId="00000138">
            <w:pPr>
              <w:jc w:val="center"/>
              <w:rPr>
                <w:color w:val="000000"/>
              </w:rPr>
            </w:pPr>
            <w:r w:rsidDel="00000000" w:rsidR="00000000" w:rsidRPr="00000000">
              <w:rPr>
                <w:color w:val="000000"/>
                <w:rtl w:val="0"/>
              </w:rPr>
              <w:t xml:space="preserve">c5</w:t>
            </w:r>
          </w:p>
        </w:tc>
      </w:tr>
      <w:tr>
        <w:trPr>
          <w:cantSplit w:val="0"/>
          <w:trHeight w:val="331" w:hRule="atLeast"/>
          <w:tblHeader w:val="0"/>
        </w:trPr>
        <w:tc>
          <w:tcPr>
            <w:shd w:fill="auto" w:val="clear"/>
            <w:vAlign w:val="bottom"/>
          </w:tcPr>
          <w:p w:rsidR="00000000" w:rsidDel="00000000" w:rsidP="00000000" w:rsidRDefault="00000000" w:rsidRPr="00000000" w14:paraId="00000139">
            <w:pPr>
              <w:jc w:val="center"/>
              <w:rPr>
                <w:color w:val="000000"/>
              </w:rPr>
            </w:pPr>
            <w:r w:rsidDel="00000000" w:rsidR="00000000" w:rsidRPr="00000000">
              <w:rPr>
                <w:color w:val="000000"/>
                <w:rtl w:val="0"/>
              </w:rPr>
              <w:t xml:space="preserve">xi-</w:t>
            </w:r>
          </w:p>
        </w:tc>
        <w:tc>
          <w:tcPr>
            <w:shd w:fill="auto" w:val="clear"/>
            <w:vAlign w:val="bottom"/>
          </w:tcPr>
          <w:p w:rsidR="00000000" w:rsidDel="00000000" w:rsidP="00000000" w:rsidRDefault="00000000" w:rsidRPr="00000000" w14:paraId="0000013A">
            <w:pPr>
              <w:jc w:val="center"/>
              <w:rPr>
                <w:color w:val="000000"/>
              </w:rPr>
            </w:pPr>
            <w:r w:rsidDel="00000000" w:rsidR="00000000" w:rsidRPr="00000000">
              <w:rPr>
                <w:color w:val="000000"/>
                <w:rtl w:val="0"/>
              </w:rPr>
              <w:t xml:space="preserve">4</w:t>
            </w:r>
          </w:p>
        </w:tc>
        <w:tc>
          <w:tcPr>
            <w:shd w:fill="auto" w:val="clear"/>
            <w:vAlign w:val="bottom"/>
          </w:tcPr>
          <w:p w:rsidR="00000000" w:rsidDel="00000000" w:rsidP="00000000" w:rsidRDefault="00000000" w:rsidRPr="00000000" w14:paraId="0000013B">
            <w:pPr>
              <w:jc w:val="center"/>
              <w:rPr>
                <w:color w:val="000000"/>
              </w:rPr>
            </w:pPr>
            <w:r w:rsidDel="00000000" w:rsidR="00000000" w:rsidRPr="00000000">
              <w:rPr>
                <w:color w:val="000000"/>
                <w:rtl w:val="0"/>
              </w:rPr>
              <w:t xml:space="preserve">3</w:t>
            </w:r>
          </w:p>
        </w:tc>
        <w:tc>
          <w:tcPr>
            <w:shd w:fill="auto" w:val="clear"/>
            <w:vAlign w:val="bottom"/>
          </w:tcPr>
          <w:p w:rsidR="00000000" w:rsidDel="00000000" w:rsidP="00000000" w:rsidRDefault="00000000" w:rsidRPr="00000000" w14:paraId="0000013C">
            <w:pPr>
              <w:jc w:val="center"/>
              <w:rPr>
                <w:color w:val="000000"/>
              </w:rPr>
            </w:pPr>
            <w:r w:rsidDel="00000000" w:rsidR="00000000" w:rsidRPr="00000000">
              <w:rPr>
                <w:color w:val="000000"/>
                <w:rtl w:val="0"/>
              </w:rPr>
              <w:t xml:space="preserve">3</w:t>
            </w:r>
          </w:p>
        </w:tc>
        <w:tc>
          <w:tcPr>
            <w:shd w:fill="auto" w:val="clear"/>
            <w:vAlign w:val="bottom"/>
          </w:tcPr>
          <w:p w:rsidR="00000000" w:rsidDel="00000000" w:rsidP="00000000" w:rsidRDefault="00000000" w:rsidRPr="00000000" w14:paraId="0000013D">
            <w:pPr>
              <w:jc w:val="center"/>
              <w:rPr>
                <w:color w:val="000000"/>
              </w:rPr>
            </w:pPr>
            <w:r w:rsidDel="00000000" w:rsidR="00000000" w:rsidRPr="00000000">
              <w:rPr>
                <w:color w:val="000000"/>
                <w:rtl w:val="0"/>
              </w:rPr>
              <w:t xml:space="preserve">4</w:t>
            </w:r>
          </w:p>
        </w:tc>
        <w:tc>
          <w:tcPr>
            <w:shd w:fill="auto" w:val="clear"/>
            <w:vAlign w:val="bottom"/>
          </w:tcPr>
          <w:p w:rsidR="00000000" w:rsidDel="00000000" w:rsidP="00000000" w:rsidRDefault="00000000" w:rsidRPr="00000000" w14:paraId="0000013E">
            <w:pPr>
              <w:jc w:val="center"/>
              <w:rPr>
                <w:color w:val="000000"/>
              </w:rPr>
            </w:pPr>
            <w:r w:rsidDel="00000000" w:rsidR="00000000" w:rsidRPr="00000000">
              <w:rPr>
                <w:color w:val="000000"/>
                <w:rtl w:val="0"/>
              </w:rPr>
              <w:t xml:space="preserve">3</w:t>
            </w:r>
          </w:p>
        </w:tc>
      </w:tr>
      <w:tr>
        <w:trPr>
          <w:cantSplit w:val="0"/>
          <w:trHeight w:val="331" w:hRule="atLeast"/>
          <w:tblHeader w:val="0"/>
        </w:trPr>
        <w:tc>
          <w:tcPr>
            <w:shd w:fill="auto" w:val="clear"/>
            <w:vAlign w:val="bottom"/>
          </w:tcPr>
          <w:p w:rsidR="00000000" w:rsidDel="00000000" w:rsidP="00000000" w:rsidRDefault="00000000" w:rsidRPr="00000000" w14:paraId="0000013F">
            <w:pPr>
              <w:jc w:val="center"/>
              <w:rPr>
                <w:color w:val="000000"/>
              </w:rPr>
            </w:pPr>
            <w:r w:rsidDel="00000000" w:rsidR="00000000" w:rsidRPr="00000000">
              <w:rPr>
                <w:color w:val="000000"/>
                <w:rtl w:val="0"/>
              </w:rPr>
              <w:t xml:space="preserve">xi+</w:t>
            </w:r>
          </w:p>
        </w:tc>
        <w:tc>
          <w:tcPr>
            <w:shd w:fill="auto" w:val="clear"/>
            <w:vAlign w:val="bottom"/>
          </w:tcPr>
          <w:p w:rsidR="00000000" w:rsidDel="00000000" w:rsidP="00000000" w:rsidRDefault="00000000" w:rsidRPr="00000000" w14:paraId="00000140">
            <w:pPr>
              <w:jc w:val="center"/>
              <w:rPr>
                <w:color w:val="000000"/>
              </w:rPr>
            </w:pPr>
            <w:r w:rsidDel="00000000" w:rsidR="00000000" w:rsidRPr="00000000">
              <w:rPr>
                <w:color w:val="000000"/>
                <w:rtl w:val="0"/>
              </w:rPr>
              <w:t xml:space="preserve">5</w:t>
            </w:r>
          </w:p>
        </w:tc>
        <w:tc>
          <w:tcPr>
            <w:shd w:fill="auto" w:val="clear"/>
            <w:vAlign w:val="bottom"/>
          </w:tcPr>
          <w:p w:rsidR="00000000" w:rsidDel="00000000" w:rsidP="00000000" w:rsidRDefault="00000000" w:rsidRPr="00000000" w14:paraId="00000141">
            <w:pPr>
              <w:jc w:val="center"/>
              <w:rPr>
                <w:color w:val="000000"/>
              </w:rPr>
            </w:pPr>
            <w:r w:rsidDel="00000000" w:rsidR="00000000" w:rsidRPr="00000000">
              <w:rPr>
                <w:color w:val="000000"/>
                <w:rtl w:val="0"/>
              </w:rPr>
              <w:t xml:space="preserve">4</w:t>
            </w:r>
          </w:p>
        </w:tc>
        <w:tc>
          <w:tcPr>
            <w:shd w:fill="auto" w:val="clear"/>
            <w:vAlign w:val="bottom"/>
          </w:tcPr>
          <w:p w:rsidR="00000000" w:rsidDel="00000000" w:rsidP="00000000" w:rsidRDefault="00000000" w:rsidRPr="00000000" w14:paraId="00000142">
            <w:pPr>
              <w:jc w:val="center"/>
              <w:rPr>
                <w:color w:val="000000"/>
              </w:rPr>
            </w:pPr>
            <w:r w:rsidDel="00000000" w:rsidR="00000000" w:rsidRPr="00000000">
              <w:rPr>
                <w:color w:val="000000"/>
                <w:rtl w:val="0"/>
              </w:rPr>
              <w:t xml:space="preserve">4</w:t>
            </w:r>
          </w:p>
        </w:tc>
        <w:tc>
          <w:tcPr>
            <w:shd w:fill="auto" w:val="clear"/>
            <w:vAlign w:val="bottom"/>
          </w:tcPr>
          <w:p w:rsidR="00000000" w:rsidDel="00000000" w:rsidP="00000000" w:rsidRDefault="00000000" w:rsidRPr="00000000" w14:paraId="00000143">
            <w:pPr>
              <w:jc w:val="center"/>
              <w:rPr>
                <w:color w:val="000000"/>
              </w:rPr>
            </w:pPr>
            <w:r w:rsidDel="00000000" w:rsidR="00000000" w:rsidRPr="00000000">
              <w:rPr>
                <w:color w:val="000000"/>
                <w:rtl w:val="0"/>
              </w:rPr>
              <w:t xml:space="preserve">5</w:t>
            </w:r>
          </w:p>
        </w:tc>
        <w:tc>
          <w:tcPr>
            <w:shd w:fill="auto" w:val="clear"/>
            <w:vAlign w:val="bottom"/>
          </w:tcPr>
          <w:p w:rsidR="00000000" w:rsidDel="00000000" w:rsidP="00000000" w:rsidRDefault="00000000" w:rsidRPr="00000000" w14:paraId="00000144">
            <w:pPr>
              <w:jc w:val="center"/>
              <w:rPr>
                <w:color w:val="000000"/>
              </w:rPr>
            </w:pPr>
            <w:r w:rsidDel="00000000" w:rsidR="00000000" w:rsidRPr="00000000">
              <w:rPr>
                <w:color w:val="000000"/>
                <w:rtl w:val="0"/>
              </w:rPr>
              <w:t xml:space="preserve">5</w:t>
            </w:r>
          </w:p>
        </w:tc>
      </w:tr>
    </w:tbl>
    <w:p w:rsidR="00000000" w:rsidDel="00000000" w:rsidP="00000000" w:rsidRDefault="00000000" w:rsidRPr="00000000" w14:paraId="00000145">
      <w:pPr>
        <w:jc w:val="both"/>
        <w:rPr>
          <w:b w:val="1"/>
          <w:color w:val="1f1f1f"/>
        </w:rPr>
      </w:pPr>
      <w:r w:rsidDel="00000000" w:rsidR="00000000" w:rsidRPr="00000000">
        <w:rPr>
          <w:rtl w:val="0"/>
        </w:rPr>
      </w:r>
    </w:p>
    <w:p w:rsidR="00000000" w:rsidDel="00000000" w:rsidP="00000000" w:rsidRDefault="00000000" w:rsidRPr="00000000" w14:paraId="00000146">
      <w:pPr>
        <w:jc w:val="both"/>
        <w:rPr/>
      </w:pPr>
      <w:r w:rsidDel="00000000" w:rsidR="00000000" w:rsidRPr="00000000">
        <w:rPr>
          <w:rtl w:val="0"/>
        </w:rPr>
        <w:tab/>
        <w:t xml:space="preserve">Perhitungan Normalisasi Matriks Keputusan Perhitungan normalisasi matriks keputusan dengan menggunakan persamaan:</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jc w:val="both"/>
        <w:rPr>
          <w:color w:val="1f1f1f"/>
        </w:rPr>
      </w:pPr>
      <w:r w:rsidDel="00000000" w:rsidR="00000000" w:rsidRPr="00000000">
        <w:rPr/>
        <w:drawing>
          <wp:inline distB="0" distT="0" distL="0" distR="0">
            <wp:extent cx="1582533" cy="387328"/>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582533" cy="387328"/>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jc w:val="both"/>
        <w:rPr/>
      </w:pPr>
      <w:r w:rsidDel="00000000" w:rsidR="00000000" w:rsidRPr="00000000">
        <w:rPr>
          <w:rtl w:val="0"/>
        </w:rPr>
        <w:t xml:space="preserve">Dengan menggunakan persamaan di atas, maka akan didapat nilai sebagai berikut:</w:t>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numPr>
          <w:ilvl w:val="0"/>
          <w:numId w:val="2"/>
        </w:numPr>
        <w:ind w:left="360" w:hanging="360"/>
        <w:jc w:val="both"/>
        <w:rPr/>
      </w:pPr>
      <w:r w:rsidDel="00000000" w:rsidR="00000000" w:rsidRPr="00000000">
        <w:rPr>
          <w:rtl w:val="0"/>
        </w:rPr>
        <w:t xml:space="preserve">Metode Bermain  Peran(A1)</w:t>
      </w:r>
    </w:p>
    <w:p w:rsidR="00000000" w:rsidDel="00000000" w:rsidP="00000000" w:rsidRDefault="00000000" w:rsidRPr="00000000" w14:paraId="0000014C">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1.1</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4D">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1.2</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4E">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1.3</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4F">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1.4</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50">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1.5</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5-3</m:t>
            </m:r>
          </m:num>
          <m:den>
            <m:r>
              <w:rPr>
                <w:rFonts w:ascii="Cambria Math" w:cs="Cambria Math" w:eastAsia="Cambria Math" w:hAnsi="Cambria Math"/>
                <w:color w:val="000000"/>
              </w:rPr>
              <m:t xml:space="preserve">5-3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2</m:t>
            </m:r>
          </m:num>
          <m:den>
            <m:r>
              <w:rPr>
                <w:rFonts w:ascii="Cambria Math" w:cs="Cambria Math" w:eastAsia="Cambria Math" w:hAnsi="Cambria Math"/>
                <w:color w:val="000000"/>
              </w:rPr>
              <m:t xml:space="preserve">2</m:t>
            </m:r>
          </m:den>
        </m:f>
        <m:r>
          <w:rPr>
            <w:rFonts w:ascii="Cambria Math" w:cs="Cambria Math" w:eastAsia="Cambria Math" w:hAnsi="Cambria Math"/>
            <w:color w:val="000000"/>
          </w:rPr>
          <m:t xml:space="preserve"> =1</m:t>
        </m:r>
      </m:oMath>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5-4</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1">
      <w:pPr>
        <w:numPr>
          <w:ilvl w:val="0"/>
          <w:numId w:val="2"/>
        </w:numPr>
        <w:ind w:left="360" w:hanging="360"/>
        <w:jc w:val="both"/>
        <w:rPr/>
      </w:pPr>
      <w:r w:rsidDel="00000000" w:rsidR="00000000" w:rsidRPr="00000000">
        <w:rPr>
          <w:rtl w:val="0"/>
        </w:rPr>
        <w:t xml:space="preserve">Metode Bercerita(A2)</w:t>
      </w:r>
    </w:p>
    <w:p w:rsidR="00000000" w:rsidDel="00000000" w:rsidP="00000000" w:rsidRDefault="00000000" w:rsidRPr="00000000" w14:paraId="00000152">
      <w:pPr>
        <w:ind w:left="360" w:firstLine="0"/>
        <w:jc w:val="both"/>
        <w:rPr/>
      </w:pPr>
      <w:r w:rsidDel="00000000" w:rsidR="00000000" w:rsidRPr="00000000">
        <w:rPr>
          <w:rtl w:val="0"/>
        </w:rPr>
      </w:r>
    </w:p>
    <w:p w:rsidR="00000000" w:rsidDel="00000000" w:rsidP="00000000" w:rsidRDefault="00000000" w:rsidRPr="00000000" w14:paraId="00000153">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2.1</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4">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2.2</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3-3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55">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2.3</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6">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2.4</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7">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2.5</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5-3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2</m:t>
            </m:r>
          </m:den>
        </m:f>
        <m:r>
          <w:rPr>
            <w:rFonts w:ascii="Cambria Math" w:cs="Cambria Math" w:eastAsia="Cambria Math" w:hAnsi="Cambria Math"/>
            <w:color w:val="000000"/>
          </w:rPr>
          <m:t xml:space="preserve"> =0.5</m:t>
        </m:r>
      </m:oMath>
      <w:r w:rsidDel="00000000" w:rsidR="00000000" w:rsidRPr="00000000">
        <w:rPr>
          <w:rtl w:val="0"/>
        </w:rPr>
      </w:r>
    </w:p>
    <w:p w:rsidR="00000000" w:rsidDel="00000000" w:rsidP="00000000" w:rsidRDefault="00000000" w:rsidRPr="00000000" w14:paraId="00000158">
      <w:pPr>
        <w:numPr>
          <w:ilvl w:val="0"/>
          <w:numId w:val="2"/>
        </w:numPr>
        <w:ind w:left="360" w:hanging="360"/>
        <w:jc w:val="both"/>
        <w:rPr/>
      </w:pPr>
      <w:r w:rsidDel="00000000" w:rsidR="00000000" w:rsidRPr="00000000">
        <w:rPr>
          <w:rtl w:val="0"/>
        </w:rPr>
        <w:t xml:space="preserve">Metode Demonstrasi(A3)</w:t>
      </w:r>
    </w:p>
    <w:p w:rsidR="00000000" w:rsidDel="00000000" w:rsidP="00000000" w:rsidRDefault="00000000" w:rsidRPr="00000000" w14:paraId="00000159">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3.1</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5A">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3.2</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B">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3.3</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C">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3.4</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5D">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3.5</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5-3</m:t>
            </m:r>
          </m:num>
          <m:den>
            <m:r>
              <w:rPr>
                <w:rFonts w:ascii="Cambria Math" w:cs="Cambria Math" w:eastAsia="Cambria Math" w:hAnsi="Cambria Math"/>
                <w:color w:val="000000"/>
              </w:rPr>
              <m:t xml:space="preserve">5-3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2</m:t>
            </m:r>
          </m:num>
          <m:den>
            <m:r>
              <w:rPr>
                <w:rFonts w:ascii="Cambria Math" w:cs="Cambria Math" w:eastAsia="Cambria Math" w:hAnsi="Cambria Math"/>
                <w:color w:val="000000"/>
              </w:rPr>
              <m:t xml:space="preserve">2</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5E">
      <w:pPr>
        <w:numPr>
          <w:ilvl w:val="0"/>
          <w:numId w:val="2"/>
        </w:numPr>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Metode Diskusi(A4)</w:t>
      </w:r>
    </w:p>
    <w:p w:rsidR="00000000" w:rsidDel="00000000" w:rsidP="00000000" w:rsidRDefault="00000000" w:rsidRPr="00000000" w14:paraId="0000015F">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4.1</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5-4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60">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4.2</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61">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4.3</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3-3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62">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4.4</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63">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4.5</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3-3</m:t>
            </m:r>
          </m:num>
          <m:den>
            <m:r>
              <w:rPr>
                <w:rFonts w:ascii="Cambria Math" w:cs="Cambria Math" w:eastAsia="Cambria Math" w:hAnsi="Cambria Math"/>
                <w:color w:val="000000"/>
              </w:rPr>
              <m:t xml:space="preserve">5-3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2</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64">
      <w:pPr>
        <w:numPr>
          <w:ilvl w:val="0"/>
          <w:numId w:val="2"/>
        </w:numPr>
        <w:ind w:left="36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Metode Pemberian Tugas(A5)</w:t>
      </w:r>
    </w:p>
    <w:p w:rsidR="00000000" w:rsidDel="00000000" w:rsidP="00000000" w:rsidRDefault="00000000" w:rsidRPr="00000000" w14:paraId="00000165">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5.1</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66">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5.2</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3-3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67">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5.3</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4-3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=1</m:t>
        </m:r>
      </m:oMath>
      <w:r w:rsidDel="00000000" w:rsidR="00000000" w:rsidRPr="00000000">
        <w:rPr>
          <w:rtl w:val="0"/>
        </w:rPr>
      </w:r>
    </w:p>
    <w:p w:rsidR="00000000" w:rsidDel="00000000" w:rsidP="00000000" w:rsidRDefault="00000000" w:rsidRPr="00000000" w14:paraId="00000168">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5.4</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4-4</m:t>
            </m:r>
          </m:num>
          <m:den>
            <m:r>
              <w:rPr>
                <w:rFonts w:ascii="Cambria Math" w:cs="Cambria Math" w:eastAsia="Cambria Math" w:hAnsi="Cambria Math"/>
                <w:color w:val="000000"/>
              </w:rPr>
              <m:t xml:space="preserve">5-4</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0</m:t>
            </m:r>
          </m:num>
          <m:den>
            <m:r>
              <w:rPr>
                <w:rFonts w:ascii="Cambria Math" w:cs="Cambria Math" w:eastAsia="Cambria Math" w:hAnsi="Cambria Math"/>
                <w:color w:val="000000"/>
              </w:rPr>
              <m:t xml:space="preserve">1</m:t>
            </m:r>
          </m:den>
        </m:f>
        <m:r>
          <w:rPr>
            <w:rFonts w:ascii="Cambria Math" w:cs="Cambria Math" w:eastAsia="Cambria Math" w:hAnsi="Cambria Math"/>
            <w:color w:val="000000"/>
          </w:rPr>
          <m:t xml:space="preserve"> =0</m:t>
        </m:r>
      </m:oMath>
      <w:r w:rsidDel="00000000" w:rsidR="00000000" w:rsidRPr="00000000">
        <w:rPr>
          <w:rtl w:val="0"/>
        </w:rPr>
      </w:r>
    </w:p>
    <w:p w:rsidR="00000000" w:rsidDel="00000000" w:rsidP="00000000" w:rsidRDefault="00000000" w:rsidRPr="00000000" w14:paraId="00000169">
      <w:pPr>
        <w:ind w:firstLine="72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 </w:t>
      </w:r>
      <w:r w:rsidDel="00000000" w:rsidR="00000000" w:rsidRPr="00000000">
        <w:rPr>
          <w:rFonts w:ascii="Palatino Linotype" w:cs="Palatino Linotype" w:eastAsia="Palatino Linotype" w:hAnsi="Palatino Linotype"/>
          <w:color w:val="000000"/>
          <w:vertAlign w:val="subscript"/>
          <w:rtl w:val="0"/>
        </w:rPr>
        <w:t xml:space="preserve">5.5</w:t>
      </w:r>
      <w:r w:rsidDel="00000000" w:rsidR="00000000" w:rsidRPr="00000000">
        <w:rPr>
          <w:rFonts w:ascii="Palatino Linotype" w:cs="Palatino Linotype" w:eastAsia="Palatino Linotype" w:hAnsi="Palatino Linotype"/>
          <w:color w:val="000000"/>
          <w:rtl w:val="0"/>
        </w:rPr>
        <w:t xml:space="preserve"> </w:t>
      </w:r>
      <m:oMath>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4-3</m:t>
            </m:r>
          </m:num>
          <m:den>
            <m:r>
              <w:rPr>
                <w:rFonts w:ascii="Cambria Math" w:cs="Cambria Math" w:eastAsia="Cambria Math" w:hAnsi="Cambria Math"/>
                <w:color w:val="000000"/>
              </w:rPr>
              <m:t xml:space="preserve">5-3</m:t>
            </m:r>
          </m:den>
        </m:f>
        <m:r>
          <w:rPr>
            <w:rFonts w:ascii="Cambria Math" w:cs="Cambria Math" w:eastAsia="Cambria Math" w:hAnsi="Cambria Math"/>
            <w:color w:val="000000"/>
          </w:rPr>
          <m:t xml:space="preserve">=</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m:t>
            </m:r>
          </m:num>
          <m:den>
            <m:r>
              <w:rPr>
                <w:rFonts w:ascii="Cambria Math" w:cs="Cambria Math" w:eastAsia="Cambria Math" w:hAnsi="Cambria Math"/>
                <w:color w:val="000000"/>
              </w:rPr>
              <m:t xml:space="preserve">2</m:t>
            </m:r>
          </m:den>
        </m:f>
        <m:r>
          <w:rPr>
            <w:rFonts w:ascii="Cambria Math" w:cs="Cambria Math" w:eastAsia="Cambria Math" w:hAnsi="Cambria Math"/>
            <w:color w:val="000000"/>
          </w:rPr>
          <m:t xml:space="preserve"> =0.5</m:t>
        </m:r>
      </m:oMath>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t xml:space="preserve">Dari hasil perhitungan dapat diketahui nilai normalisasi yang dapat dilihat pada tabel 11.</w:t>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11. Normalisasi Matriks Keputusan</w:t>
      </w:r>
    </w:p>
    <w:tbl>
      <w:tblPr>
        <w:tblStyle w:val="Table11"/>
        <w:tblW w:w="5591.0" w:type="dxa"/>
        <w:jc w:val="center"/>
        <w:tblBorders>
          <w:top w:color="84b3df" w:space="0" w:sz="8" w:val="single"/>
          <w:left w:color="84b3df" w:space="0" w:sz="8" w:val="single"/>
          <w:bottom w:color="84b3df" w:space="0" w:sz="8" w:val="single"/>
          <w:right w:color="84b3df" w:space="0" w:sz="8" w:val="single"/>
          <w:insideH w:color="84b3df" w:space="0" w:sz="8" w:val="single"/>
          <w:insideV w:color="84b3df" w:space="0" w:sz="8" w:val="single"/>
        </w:tblBorders>
        <w:tblLayout w:type="fixed"/>
        <w:tblLook w:val="0400"/>
      </w:tblPr>
      <w:tblGrid>
        <w:gridCol w:w="1728"/>
        <w:gridCol w:w="992"/>
        <w:gridCol w:w="810"/>
        <w:gridCol w:w="692"/>
        <w:gridCol w:w="669"/>
        <w:gridCol w:w="700"/>
        <w:tblGridChange w:id="0">
          <w:tblGrid>
            <w:gridCol w:w="1728"/>
            <w:gridCol w:w="992"/>
            <w:gridCol w:w="810"/>
            <w:gridCol w:w="692"/>
            <w:gridCol w:w="669"/>
            <w:gridCol w:w="700"/>
          </w:tblGrid>
        </w:tblGridChange>
      </w:tblGrid>
      <w:tr>
        <w:trPr>
          <w:cantSplit w:val="0"/>
          <w:trHeight w:val="452" w:hRule="atLeast"/>
          <w:tblHeader w:val="0"/>
        </w:trPr>
        <w:tc>
          <w:tcPr>
            <w:shd w:fill="d6e6f4" w:val="clear"/>
            <w:vAlign w:val="center"/>
          </w:tcPr>
          <w:p w:rsidR="00000000" w:rsidDel="00000000" w:rsidP="00000000" w:rsidRDefault="00000000" w:rsidRPr="00000000" w14:paraId="0000016C">
            <w:pPr>
              <w:jc w:val="center"/>
              <w:rPr>
                <w:b w:val="1"/>
              </w:rPr>
            </w:pPr>
            <w:r w:rsidDel="00000000" w:rsidR="00000000" w:rsidRPr="00000000">
              <w:rPr>
                <w:b w:val="1"/>
                <w:rtl w:val="0"/>
              </w:rPr>
              <w:t xml:space="preserve">Kode</w:t>
            </w:r>
          </w:p>
          <w:p w:rsidR="00000000" w:rsidDel="00000000" w:rsidP="00000000" w:rsidRDefault="00000000" w:rsidRPr="00000000" w14:paraId="0000016D">
            <w:pPr>
              <w:jc w:val="center"/>
              <w:rPr>
                <w:b w:val="1"/>
              </w:rPr>
            </w:pPr>
            <w:r w:rsidDel="00000000" w:rsidR="00000000" w:rsidRPr="00000000">
              <w:rPr>
                <w:b w:val="1"/>
                <w:rtl w:val="0"/>
              </w:rPr>
              <w:t xml:space="preserve">Alternatif</w:t>
            </w:r>
          </w:p>
        </w:tc>
        <w:tc>
          <w:tcPr>
            <w:shd w:fill="d6e6f4" w:val="clear"/>
            <w:vAlign w:val="center"/>
          </w:tcPr>
          <w:p w:rsidR="00000000" w:rsidDel="00000000" w:rsidP="00000000" w:rsidRDefault="00000000" w:rsidRPr="00000000" w14:paraId="0000016E">
            <w:pPr>
              <w:jc w:val="center"/>
              <w:rPr>
                <w:b w:val="1"/>
              </w:rPr>
            </w:pPr>
            <w:r w:rsidDel="00000000" w:rsidR="00000000" w:rsidRPr="00000000">
              <w:rPr>
                <w:b w:val="1"/>
                <w:rtl w:val="0"/>
              </w:rPr>
              <w:t xml:space="preserve">c1</w:t>
            </w:r>
          </w:p>
        </w:tc>
        <w:tc>
          <w:tcPr>
            <w:shd w:fill="d6e6f4" w:val="clear"/>
            <w:vAlign w:val="center"/>
          </w:tcPr>
          <w:p w:rsidR="00000000" w:rsidDel="00000000" w:rsidP="00000000" w:rsidRDefault="00000000" w:rsidRPr="00000000" w14:paraId="0000016F">
            <w:pPr>
              <w:jc w:val="center"/>
              <w:rPr>
                <w:b w:val="1"/>
              </w:rPr>
            </w:pPr>
            <w:r w:rsidDel="00000000" w:rsidR="00000000" w:rsidRPr="00000000">
              <w:rPr>
                <w:b w:val="1"/>
                <w:rtl w:val="0"/>
              </w:rPr>
              <w:t xml:space="preserve">c2</w:t>
            </w:r>
          </w:p>
        </w:tc>
        <w:tc>
          <w:tcPr>
            <w:shd w:fill="d6e6f4" w:val="clear"/>
            <w:vAlign w:val="center"/>
          </w:tcPr>
          <w:p w:rsidR="00000000" w:rsidDel="00000000" w:rsidP="00000000" w:rsidRDefault="00000000" w:rsidRPr="00000000" w14:paraId="00000170">
            <w:pPr>
              <w:jc w:val="center"/>
              <w:rPr>
                <w:b w:val="1"/>
              </w:rPr>
            </w:pPr>
            <w:r w:rsidDel="00000000" w:rsidR="00000000" w:rsidRPr="00000000">
              <w:rPr>
                <w:b w:val="1"/>
                <w:rtl w:val="0"/>
              </w:rPr>
              <w:t xml:space="preserve">c3</w:t>
            </w:r>
          </w:p>
        </w:tc>
        <w:tc>
          <w:tcPr>
            <w:shd w:fill="d6e6f4" w:val="clear"/>
            <w:vAlign w:val="center"/>
          </w:tcPr>
          <w:p w:rsidR="00000000" w:rsidDel="00000000" w:rsidP="00000000" w:rsidRDefault="00000000" w:rsidRPr="00000000" w14:paraId="00000171">
            <w:pPr>
              <w:jc w:val="center"/>
              <w:rPr>
                <w:b w:val="1"/>
              </w:rPr>
            </w:pPr>
            <w:r w:rsidDel="00000000" w:rsidR="00000000" w:rsidRPr="00000000">
              <w:rPr>
                <w:b w:val="1"/>
                <w:rtl w:val="0"/>
              </w:rPr>
              <w:t xml:space="preserve">c4</w:t>
            </w:r>
          </w:p>
        </w:tc>
        <w:tc>
          <w:tcPr>
            <w:shd w:fill="d6e6f4" w:val="clear"/>
            <w:vAlign w:val="center"/>
          </w:tcPr>
          <w:p w:rsidR="00000000" w:rsidDel="00000000" w:rsidP="00000000" w:rsidRDefault="00000000" w:rsidRPr="00000000" w14:paraId="00000172">
            <w:pPr>
              <w:jc w:val="center"/>
              <w:rPr>
                <w:b w:val="1"/>
              </w:rPr>
            </w:pPr>
            <w:r w:rsidDel="00000000" w:rsidR="00000000" w:rsidRPr="00000000">
              <w:rPr>
                <w:b w:val="1"/>
                <w:rtl w:val="0"/>
              </w:rPr>
              <w:t xml:space="preserve">c5</w:t>
            </w:r>
          </w:p>
        </w:tc>
      </w:tr>
      <w:tr>
        <w:trPr>
          <w:cantSplit w:val="0"/>
          <w:trHeight w:val="452" w:hRule="atLeast"/>
          <w:tblHeader w:val="0"/>
        </w:trPr>
        <w:tc>
          <w:tcPr>
            <w:shd w:fill="adccea" w:val="clear"/>
          </w:tcPr>
          <w:p w:rsidR="00000000" w:rsidDel="00000000" w:rsidP="00000000" w:rsidRDefault="00000000" w:rsidRPr="00000000" w14:paraId="00000173">
            <w:pPr>
              <w:jc w:val="center"/>
              <w:rPr>
                <w:b w:val="1"/>
              </w:rPr>
            </w:pPr>
            <w:r w:rsidDel="00000000" w:rsidR="00000000" w:rsidRPr="00000000">
              <w:rPr>
                <w:b w:val="1"/>
                <w:rtl w:val="0"/>
              </w:rPr>
              <w:t xml:space="preserve">a1</w:t>
            </w:r>
          </w:p>
        </w:tc>
        <w:tc>
          <w:tcPr>
            <w:shd w:fill="adccea" w:val="clear"/>
          </w:tcPr>
          <w:p w:rsidR="00000000" w:rsidDel="00000000" w:rsidP="00000000" w:rsidRDefault="00000000" w:rsidRPr="00000000" w14:paraId="00000174">
            <w:pPr>
              <w:jc w:val="center"/>
              <w:rPr/>
            </w:pPr>
            <w:r w:rsidDel="00000000" w:rsidR="00000000" w:rsidRPr="00000000">
              <w:rPr>
                <w:rtl w:val="0"/>
              </w:rPr>
              <w:t xml:space="preserve">1</w:t>
            </w:r>
          </w:p>
        </w:tc>
        <w:tc>
          <w:tcPr>
            <w:shd w:fill="adccea" w:val="clear"/>
          </w:tcPr>
          <w:p w:rsidR="00000000" w:rsidDel="00000000" w:rsidP="00000000" w:rsidRDefault="00000000" w:rsidRPr="00000000" w14:paraId="00000175">
            <w:pPr>
              <w:jc w:val="center"/>
              <w:rPr/>
            </w:pPr>
            <w:r w:rsidDel="00000000" w:rsidR="00000000" w:rsidRPr="00000000">
              <w:rPr>
                <w:rtl w:val="0"/>
              </w:rPr>
              <w:t xml:space="preserve">1</w:t>
            </w:r>
          </w:p>
        </w:tc>
        <w:tc>
          <w:tcPr>
            <w:shd w:fill="adccea" w:val="clear"/>
          </w:tcPr>
          <w:p w:rsidR="00000000" w:rsidDel="00000000" w:rsidP="00000000" w:rsidRDefault="00000000" w:rsidRPr="00000000" w14:paraId="00000176">
            <w:pPr>
              <w:jc w:val="center"/>
              <w:rPr/>
            </w:pPr>
            <w:r w:rsidDel="00000000" w:rsidR="00000000" w:rsidRPr="00000000">
              <w:rPr>
                <w:rtl w:val="0"/>
              </w:rPr>
              <w:t xml:space="preserve">1</w:t>
            </w:r>
          </w:p>
        </w:tc>
        <w:tc>
          <w:tcPr>
            <w:shd w:fill="adccea" w:val="clear"/>
          </w:tcPr>
          <w:p w:rsidR="00000000" w:rsidDel="00000000" w:rsidP="00000000" w:rsidRDefault="00000000" w:rsidRPr="00000000" w14:paraId="00000177">
            <w:pPr>
              <w:jc w:val="center"/>
              <w:rPr/>
            </w:pPr>
            <w:r w:rsidDel="00000000" w:rsidR="00000000" w:rsidRPr="00000000">
              <w:rPr>
                <w:rtl w:val="0"/>
              </w:rPr>
              <w:t xml:space="preserve">0</w:t>
            </w:r>
          </w:p>
        </w:tc>
        <w:tc>
          <w:tcPr>
            <w:shd w:fill="adccea" w:val="clear"/>
          </w:tcPr>
          <w:p w:rsidR="00000000" w:rsidDel="00000000" w:rsidP="00000000" w:rsidRDefault="00000000" w:rsidRPr="00000000" w14:paraId="00000178">
            <w:pPr>
              <w:jc w:val="center"/>
              <w:rPr/>
            </w:pPr>
            <w:r w:rsidDel="00000000" w:rsidR="00000000" w:rsidRPr="00000000">
              <w:rPr>
                <w:rtl w:val="0"/>
              </w:rPr>
              <w:t xml:space="preserve">1</w:t>
            </w:r>
          </w:p>
        </w:tc>
      </w:tr>
      <w:tr>
        <w:trPr>
          <w:cantSplit w:val="0"/>
          <w:trHeight w:val="452" w:hRule="atLeast"/>
          <w:tblHeader w:val="0"/>
        </w:trPr>
        <w:tc>
          <w:tcPr>
            <w:shd w:fill="d6e6f4" w:val="clear"/>
          </w:tcPr>
          <w:p w:rsidR="00000000" w:rsidDel="00000000" w:rsidP="00000000" w:rsidRDefault="00000000" w:rsidRPr="00000000" w14:paraId="00000179">
            <w:pPr>
              <w:jc w:val="center"/>
              <w:rPr>
                <w:b w:val="1"/>
              </w:rPr>
            </w:pPr>
            <w:r w:rsidDel="00000000" w:rsidR="00000000" w:rsidRPr="00000000">
              <w:rPr>
                <w:b w:val="1"/>
                <w:rtl w:val="0"/>
              </w:rPr>
              <w:t xml:space="preserve">a2</w:t>
            </w:r>
          </w:p>
        </w:tc>
        <w:tc>
          <w:tcPr>
            <w:shd w:fill="d6e6f4" w:val="clear"/>
          </w:tcPr>
          <w:p w:rsidR="00000000" w:rsidDel="00000000" w:rsidP="00000000" w:rsidRDefault="00000000" w:rsidRPr="00000000" w14:paraId="0000017A">
            <w:pPr>
              <w:jc w:val="center"/>
              <w:rPr/>
            </w:pPr>
            <w:r w:rsidDel="00000000" w:rsidR="00000000" w:rsidRPr="00000000">
              <w:rPr>
                <w:rtl w:val="0"/>
              </w:rPr>
              <w:t xml:space="preserve">1</w:t>
            </w:r>
          </w:p>
        </w:tc>
        <w:tc>
          <w:tcPr>
            <w:shd w:fill="d6e6f4" w:val="clear"/>
          </w:tcPr>
          <w:p w:rsidR="00000000" w:rsidDel="00000000" w:rsidP="00000000" w:rsidRDefault="00000000" w:rsidRPr="00000000" w14:paraId="0000017B">
            <w:pPr>
              <w:jc w:val="center"/>
              <w:rPr/>
            </w:pPr>
            <w:r w:rsidDel="00000000" w:rsidR="00000000" w:rsidRPr="00000000">
              <w:rPr>
                <w:rtl w:val="0"/>
              </w:rPr>
              <w:t xml:space="preserve">0</w:t>
            </w:r>
          </w:p>
        </w:tc>
        <w:tc>
          <w:tcPr>
            <w:shd w:fill="d6e6f4" w:val="clear"/>
          </w:tcPr>
          <w:p w:rsidR="00000000" w:rsidDel="00000000" w:rsidP="00000000" w:rsidRDefault="00000000" w:rsidRPr="00000000" w14:paraId="0000017C">
            <w:pPr>
              <w:jc w:val="center"/>
              <w:rPr/>
            </w:pPr>
            <w:r w:rsidDel="00000000" w:rsidR="00000000" w:rsidRPr="00000000">
              <w:rPr>
                <w:rtl w:val="0"/>
              </w:rPr>
              <w:t xml:space="preserve">1</w:t>
            </w:r>
          </w:p>
        </w:tc>
        <w:tc>
          <w:tcPr>
            <w:shd w:fill="d6e6f4" w:val="clear"/>
          </w:tcPr>
          <w:p w:rsidR="00000000" w:rsidDel="00000000" w:rsidP="00000000" w:rsidRDefault="00000000" w:rsidRPr="00000000" w14:paraId="0000017D">
            <w:pPr>
              <w:jc w:val="center"/>
              <w:rPr/>
            </w:pPr>
            <w:r w:rsidDel="00000000" w:rsidR="00000000" w:rsidRPr="00000000">
              <w:rPr>
                <w:rtl w:val="0"/>
              </w:rPr>
              <w:t xml:space="preserve">1</w:t>
            </w:r>
          </w:p>
        </w:tc>
        <w:tc>
          <w:tcPr>
            <w:shd w:fill="d6e6f4" w:val="clear"/>
          </w:tcPr>
          <w:p w:rsidR="00000000" w:rsidDel="00000000" w:rsidP="00000000" w:rsidRDefault="00000000" w:rsidRPr="00000000" w14:paraId="0000017E">
            <w:pPr>
              <w:jc w:val="center"/>
              <w:rPr/>
            </w:pPr>
            <w:r w:rsidDel="00000000" w:rsidR="00000000" w:rsidRPr="00000000">
              <w:rPr>
                <w:rtl w:val="0"/>
              </w:rPr>
              <w:t xml:space="preserve">0,5</w:t>
            </w:r>
          </w:p>
        </w:tc>
      </w:tr>
      <w:tr>
        <w:trPr>
          <w:cantSplit w:val="0"/>
          <w:trHeight w:val="452" w:hRule="atLeast"/>
          <w:tblHeader w:val="0"/>
        </w:trPr>
        <w:tc>
          <w:tcPr>
            <w:shd w:fill="adccea" w:val="clear"/>
          </w:tcPr>
          <w:p w:rsidR="00000000" w:rsidDel="00000000" w:rsidP="00000000" w:rsidRDefault="00000000" w:rsidRPr="00000000" w14:paraId="0000017F">
            <w:pPr>
              <w:jc w:val="center"/>
              <w:rPr>
                <w:b w:val="1"/>
              </w:rPr>
            </w:pPr>
            <w:r w:rsidDel="00000000" w:rsidR="00000000" w:rsidRPr="00000000">
              <w:rPr>
                <w:b w:val="1"/>
                <w:rtl w:val="0"/>
              </w:rPr>
              <w:t xml:space="preserve">a3</w:t>
            </w:r>
          </w:p>
        </w:tc>
        <w:tc>
          <w:tcPr>
            <w:shd w:fill="adccea" w:val="clear"/>
          </w:tcPr>
          <w:p w:rsidR="00000000" w:rsidDel="00000000" w:rsidP="00000000" w:rsidRDefault="00000000" w:rsidRPr="00000000" w14:paraId="00000180">
            <w:pPr>
              <w:jc w:val="center"/>
              <w:rPr/>
            </w:pPr>
            <w:r w:rsidDel="00000000" w:rsidR="00000000" w:rsidRPr="00000000">
              <w:rPr>
                <w:rtl w:val="0"/>
              </w:rPr>
              <w:t xml:space="preserve">0</w:t>
            </w:r>
          </w:p>
        </w:tc>
        <w:tc>
          <w:tcPr>
            <w:shd w:fill="adccea" w:val="clear"/>
          </w:tcPr>
          <w:p w:rsidR="00000000" w:rsidDel="00000000" w:rsidP="00000000" w:rsidRDefault="00000000" w:rsidRPr="00000000" w14:paraId="00000181">
            <w:pPr>
              <w:jc w:val="center"/>
              <w:rPr/>
            </w:pPr>
            <w:r w:rsidDel="00000000" w:rsidR="00000000" w:rsidRPr="00000000">
              <w:rPr>
                <w:rtl w:val="0"/>
              </w:rPr>
              <w:t xml:space="preserve">1</w:t>
            </w:r>
          </w:p>
        </w:tc>
        <w:tc>
          <w:tcPr>
            <w:shd w:fill="adccea" w:val="clear"/>
          </w:tcPr>
          <w:p w:rsidR="00000000" w:rsidDel="00000000" w:rsidP="00000000" w:rsidRDefault="00000000" w:rsidRPr="00000000" w14:paraId="00000182">
            <w:pPr>
              <w:jc w:val="center"/>
              <w:rPr/>
            </w:pPr>
            <w:r w:rsidDel="00000000" w:rsidR="00000000" w:rsidRPr="00000000">
              <w:rPr>
                <w:rtl w:val="0"/>
              </w:rPr>
              <w:t xml:space="preserve">1</w:t>
            </w:r>
          </w:p>
        </w:tc>
        <w:tc>
          <w:tcPr>
            <w:shd w:fill="adccea" w:val="clear"/>
          </w:tcPr>
          <w:p w:rsidR="00000000" w:rsidDel="00000000" w:rsidP="00000000" w:rsidRDefault="00000000" w:rsidRPr="00000000" w14:paraId="00000183">
            <w:pPr>
              <w:jc w:val="center"/>
              <w:rPr/>
            </w:pPr>
            <w:r w:rsidDel="00000000" w:rsidR="00000000" w:rsidRPr="00000000">
              <w:rPr>
                <w:rtl w:val="0"/>
              </w:rPr>
              <w:t xml:space="preserve">0</w:t>
            </w:r>
          </w:p>
        </w:tc>
        <w:tc>
          <w:tcPr>
            <w:shd w:fill="adccea" w:val="clear"/>
          </w:tcPr>
          <w:p w:rsidR="00000000" w:rsidDel="00000000" w:rsidP="00000000" w:rsidRDefault="00000000" w:rsidRPr="00000000" w14:paraId="00000184">
            <w:pPr>
              <w:jc w:val="center"/>
              <w:rPr/>
            </w:pPr>
            <w:r w:rsidDel="00000000" w:rsidR="00000000" w:rsidRPr="00000000">
              <w:rPr>
                <w:rtl w:val="0"/>
              </w:rPr>
              <w:t xml:space="preserve">1</w:t>
            </w:r>
          </w:p>
        </w:tc>
      </w:tr>
      <w:tr>
        <w:trPr>
          <w:cantSplit w:val="0"/>
          <w:trHeight w:val="452" w:hRule="atLeast"/>
          <w:tblHeader w:val="0"/>
        </w:trPr>
        <w:tc>
          <w:tcPr>
            <w:shd w:fill="d6e6f4" w:val="clear"/>
          </w:tcPr>
          <w:p w:rsidR="00000000" w:rsidDel="00000000" w:rsidP="00000000" w:rsidRDefault="00000000" w:rsidRPr="00000000" w14:paraId="00000185">
            <w:pPr>
              <w:jc w:val="center"/>
              <w:rPr>
                <w:b w:val="1"/>
              </w:rPr>
            </w:pPr>
            <w:r w:rsidDel="00000000" w:rsidR="00000000" w:rsidRPr="00000000">
              <w:rPr>
                <w:b w:val="1"/>
                <w:rtl w:val="0"/>
              </w:rPr>
              <w:t xml:space="preserve">a4</w:t>
            </w:r>
          </w:p>
        </w:tc>
        <w:tc>
          <w:tcPr>
            <w:shd w:fill="d6e6f4" w:val="clear"/>
          </w:tcPr>
          <w:p w:rsidR="00000000" w:rsidDel="00000000" w:rsidP="00000000" w:rsidRDefault="00000000" w:rsidRPr="00000000" w14:paraId="00000186">
            <w:pPr>
              <w:jc w:val="center"/>
              <w:rPr/>
            </w:pPr>
            <w:r w:rsidDel="00000000" w:rsidR="00000000" w:rsidRPr="00000000">
              <w:rPr>
                <w:rtl w:val="0"/>
              </w:rPr>
              <w:t xml:space="preserve">1</w:t>
            </w:r>
          </w:p>
        </w:tc>
        <w:tc>
          <w:tcPr>
            <w:shd w:fill="d6e6f4" w:val="clear"/>
          </w:tcPr>
          <w:p w:rsidR="00000000" w:rsidDel="00000000" w:rsidP="00000000" w:rsidRDefault="00000000" w:rsidRPr="00000000" w14:paraId="00000187">
            <w:pPr>
              <w:jc w:val="center"/>
              <w:rPr/>
            </w:pPr>
            <w:r w:rsidDel="00000000" w:rsidR="00000000" w:rsidRPr="00000000">
              <w:rPr>
                <w:rtl w:val="0"/>
              </w:rPr>
              <w:t xml:space="preserve">1</w:t>
            </w:r>
          </w:p>
        </w:tc>
        <w:tc>
          <w:tcPr>
            <w:shd w:fill="d6e6f4" w:val="clear"/>
          </w:tcPr>
          <w:p w:rsidR="00000000" w:rsidDel="00000000" w:rsidP="00000000" w:rsidRDefault="00000000" w:rsidRPr="00000000" w14:paraId="00000188">
            <w:pPr>
              <w:jc w:val="center"/>
              <w:rPr/>
            </w:pPr>
            <w:r w:rsidDel="00000000" w:rsidR="00000000" w:rsidRPr="00000000">
              <w:rPr>
                <w:rtl w:val="0"/>
              </w:rPr>
              <w:t xml:space="preserve">0</w:t>
            </w:r>
          </w:p>
        </w:tc>
        <w:tc>
          <w:tcPr>
            <w:shd w:fill="d6e6f4" w:val="clear"/>
          </w:tcPr>
          <w:p w:rsidR="00000000" w:rsidDel="00000000" w:rsidP="00000000" w:rsidRDefault="00000000" w:rsidRPr="00000000" w14:paraId="00000189">
            <w:pPr>
              <w:jc w:val="center"/>
              <w:rPr/>
            </w:pPr>
            <w:r w:rsidDel="00000000" w:rsidR="00000000" w:rsidRPr="00000000">
              <w:rPr>
                <w:rtl w:val="0"/>
              </w:rPr>
              <w:t xml:space="preserve">0</w:t>
            </w:r>
          </w:p>
        </w:tc>
        <w:tc>
          <w:tcPr>
            <w:shd w:fill="d6e6f4" w:val="clear"/>
          </w:tcPr>
          <w:p w:rsidR="00000000" w:rsidDel="00000000" w:rsidP="00000000" w:rsidRDefault="00000000" w:rsidRPr="00000000" w14:paraId="0000018A">
            <w:pPr>
              <w:jc w:val="center"/>
              <w:rPr/>
            </w:pPr>
            <w:r w:rsidDel="00000000" w:rsidR="00000000" w:rsidRPr="00000000">
              <w:rPr>
                <w:rtl w:val="0"/>
              </w:rPr>
              <w:t xml:space="preserve">0</w:t>
            </w:r>
          </w:p>
        </w:tc>
      </w:tr>
      <w:tr>
        <w:trPr>
          <w:cantSplit w:val="0"/>
          <w:trHeight w:val="452" w:hRule="atLeast"/>
          <w:tblHeader w:val="0"/>
        </w:trPr>
        <w:tc>
          <w:tcPr>
            <w:shd w:fill="adccea" w:val="clear"/>
          </w:tcPr>
          <w:p w:rsidR="00000000" w:rsidDel="00000000" w:rsidP="00000000" w:rsidRDefault="00000000" w:rsidRPr="00000000" w14:paraId="0000018B">
            <w:pPr>
              <w:jc w:val="center"/>
              <w:rPr>
                <w:b w:val="1"/>
              </w:rPr>
            </w:pPr>
            <w:r w:rsidDel="00000000" w:rsidR="00000000" w:rsidRPr="00000000">
              <w:rPr>
                <w:b w:val="1"/>
                <w:rtl w:val="0"/>
              </w:rPr>
              <w:t xml:space="preserve">a5</w:t>
            </w:r>
          </w:p>
        </w:tc>
        <w:tc>
          <w:tcPr>
            <w:shd w:fill="adccea" w:val="clear"/>
          </w:tcPr>
          <w:p w:rsidR="00000000" w:rsidDel="00000000" w:rsidP="00000000" w:rsidRDefault="00000000" w:rsidRPr="00000000" w14:paraId="0000018C">
            <w:pPr>
              <w:jc w:val="center"/>
              <w:rPr/>
            </w:pPr>
            <w:r w:rsidDel="00000000" w:rsidR="00000000" w:rsidRPr="00000000">
              <w:rPr>
                <w:rtl w:val="0"/>
              </w:rPr>
              <w:t xml:space="preserve">0</w:t>
            </w:r>
          </w:p>
        </w:tc>
        <w:tc>
          <w:tcPr>
            <w:shd w:fill="adccea" w:val="clear"/>
          </w:tcPr>
          <w:p w:rsidR="00000000" w:rsidDel="00000000" w:rsidP="00000000" w:rsidRDefault="00000000" w:rsidRPr="00000000" w14:paraId="0000018D">
            <w:pPr>
              <w:jc w:val="center"/>
              <w:rPr/>
            </w:pPr>
            <w:r w:rsidDel="00000000" w:rsidR="00000000" w:rsidRPr="00000000">
              <w:rPr>
                <w:rtl w:val="0"/>
              </w:rPr>
              <w:t xml:space="preserve">0</w:t>
            </w:r>
          </w:p>
        </w:tc>
        <w:tc>
          <w:tcPr>
            <w:shd w:fill="adccea" w:val="clear"/>
          </w:tcPr>
          <w:p w:rsidR="00000000" w:rsidDel="00000000" w:rsidP="00000000" w:rsidRDefault="00000000" w:rsidRPr="00000000" w14:paraId="0000018E">
            <w:pPr>
              <w:jc w:val="center"/>
              <w:rPr/>
            </w:pPr>
            <w:r w:rsidDel="00000000" w:rsidR="00000000" w:rsidRPr="00000000">
              <w:rPr>
                <w:rtl w:val="0"/>
              </w:rPr>
              <w:t xml:space="preserve">1</w:t>
            </w:r>
          </w:p>
        </w:tc>
        <w:tc>
          <w:tcPr>
            <w:shd w:fill="adccea" w:val="clear"/>
          </w:tcPr>
          <w:p w:rsidR="00000000" w:rsidDel="00000000" w:rsidP="00000000" w:rsidRDefault="00000000" w:rsidRPr="00000000" w14:paraId="0000018F">
            <w:pPr>
              <w:jc w:val="center"/>
              <w:rPr/>
            </w:pPr>
            <w:r w:rsidDel="00000000" w:rsidR="00000000" w:rsidRPr="00000000">
              <w:rPr>
                <w:rtl w:val="0"/>
              </w:rPr>
              <w:t xml:space="preserve">0</w:t>
            </w:r>
          </w:p>
        </w:tc>
        <w:tc>
          <w:tcPr>
            <w:shd w:fill="adccea" w:val="clear"/>
          </w:tcPr>
          <w:p w:rsidR="00000000" w:rsidDel="00000000" w:rsidP="00000000" w:rsidRDefault="00000000" w:rsidRPr="00000000" w14:paraId="00000190">
            <w:pPr>
              <w:jc w:val="center"/>
              <w:rPr/>
            </w:pPr>
            <w:r w:rsidDel="00000000" w:rsidR="00000000" w:rsidRPr="00000000">
              <w:rPr>
                <w:rtl w:val="0"/>
              </w:rPr>
              <w:t xml:space="preserve">0,5</w:t>
            </w:r>
          </w:p>
        </w:tc>
      </w:tr>
    </w:tbl>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rFonts w:ascii="Palatino Linotype" w:cs="Palatino Linotype" w:eastAsia="Palatino Linotype" w:hAnsi="Palatino Linotype"/>
          <w:color w:val="000000"/>
        </w:rPr>
      </w:pPr>
      <w:r w:rsidDel="00000000" w:rsidR="00000000" w:rsidRPr="00000000">
        <w:rPr>
          <w:rtl w:val="0"/>
        </w:rPr>
        <w:tab/>
        <w:t xml:space="preserve">Penjumlahan Hasil Perkalian dari Hasil Normalisasi dengan Bobot Kriteria Setelah diperoleh hasil normalisasi maka tahap selanjutnya adalah menjumlahkan hasil perkalian dari hasil normalisasi dengan bobot kriteria dengan menggunakan,persamaan: </w:t>
      </w:r>
      <w:r w:rsidDel="00000000" w:rsidR="00000000" w:rsidRPr="00000000">
        <w:rPr/>
        <w:drawing>
          <wp:inline distB="0" distT="0" distL="0" distR="0">
            <wp:extent cx="1555943" cy="592235"/>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555943" cy="592235"/>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ab/>
        <w:t xml:space="preserve">Nilai tertinggi hasil penjumlahan dari hasil normalisasi dengan bobot kriteria tersebut untuk mendapatkan alternative terbaik. Perhitungan dengan mengguakan persamaan di atas adalah sebagai berikut:</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V1</w:t>
        <w:tab/>
        <w:t xml:space="preserve"> = (0.15 x 1) + (0.25 x 1) + (0.3 x 1) + (0.2 x 0) + (0.1 x 1)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0.15 + 0.25 + 0.3 + 0 + 0.1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0.8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V2</w:t>
        <w:tab/>
        <w:t xml:space="preserve"> = (0.15 x 1) + (0.25 x 0) + (0.3 x 1) + (0.2 x 1) + (0.1 x 0)</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0.15 + 0 + 0.3 + 0.2 + 0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0.65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V3 </w:t>
        <w:tab/>
        <w:t xml:space="preserve">= (0.15 x 0) + (0.25 x 1) + (0.3 x 1) + (0.2 x 0) + (0.1 x 0.5)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+ 0.25 + 0.3 + 0 + 0.05 = 0.6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V4 </w:t>
        <w:tab/>
        <w:t xml:space="preserve">= (0.15 x 1) + (0.25 x 1) + (0.3 x 0) + (0.2 x 0) + (0.1 x 0)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0.15 + 0.25 + 0 + 0 + 0= 0.4</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V5 </w:t>
        <w:tab/>
        <w:t xml:space="preserve">= (0.15 x 0) + (0.25 x 0) + (0.3 x 1) + (0.2 x 0) + (0.1 x 0)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+ 0 + 0.3 + 0 + 0</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0.3</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perhitungan perkalian dari hasil normalisasi dengan bobot kriteria dapat dilihat pada tabel 12. </w:t>
      </w:r>
    </w:p>
    <w:p w:rsidR="00000000" w:rsidDel="00000000" w:rsidP="00000000" w:rsidRDefault="00000000" w:rsidRPr="00000000" w14:paraId="000001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12. Hasil Perhitungan</w:t>
      </w:r>
    </w:p>
    <w:tbl>
      <w:tblPr>
        <w:tblStyle w:val="Table12"/>
        <w:tblW w:w="5752.0" w:type="dxa"/>
        <w:jc w:val="center"/>
        <w:tblBorders>
          <w:top w:color="ffd966" w:space="0" w:sz="4" w:val="single"/>
          <w:left w:color="ffd966" w:space="0" w:sz="4" w:val="single"/>
          <w:bottom w:color="ffd966" w:space="0" w:sz="4" w:val="single"/>
          <w:right w:color="ffd966" w:space="0" w:sz="4" w:val="single"/>
          <w:insideH w:color="ffd966" w:space="0" w:sz="4" w:val="single"/>
          <w:insideV w:color="ffd966" w:space="0" w:sz="4" w:val="single"/>
        </w:tblBorders>
        <w:tblLayout w:type="fixed"/>
        <w:tblLook w:val="0400"/>
      </w:tblPr>
      <w:tblGrid>
        <w:gridCol w:w="1816"/>
        <w:gridCol w:w="1968"/>
        <w:gridCol w:w="1968"/>
        <w:tblGridChange w:id="0">
          <w:tblGrid>
            <w:gridCol w:w="1816"/>
            <w:gridCol w:w="1968"/>
            <w:gridCol w:w="1968"/>
          </w:tblGrid>
        </w:tblGridChange>
      </w:tblGrid>
      <w:tr>
        <w:trPr>
          <w:cantSplit w:val="0"/>
          <w:trHeight w:val="742" w:hRule="atLeast"/>
          <w:tblHeader w:val="0"/>
        </w:trPr>
        <w:tc>
          <w:tcPr>
            <w:tcBorders>
              <w:top w:color="ffc000" w:space="0" w:sz="4" w:val="single"/>
              <w:left w:color="ffc000" w:space="0" w:sz="4" w:val="single"/>
              <w:bottom w:color="ffc000" w:space="0" w:sz="4" w:val="single"/>
              <w:right w:color="000000" w:space="0" w:sz="0" w:val="nil"/>
            </w:tcBorders>
            <w:shd w:fill="ffc000"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Kode </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Alternatif</w:t>
            </w:r>
            <w:r w:rsidDel="00000000" w:rsidR="00000000" w:rsidRPr="00000000">
              <w:rPr>
                <w:rtl w:val="0"/>
              </w:rPr>
            </w:r>
          </w:p>
        </w:tc>
        <w:tc>
          <w:tcPr>
            <w:tcBorders>
              <w:top w:color="ffc000" w:space="0" w:sz="4" w:val="single"/>
              <w:left w:color="000000" w:space="0" w:sz="0" w:val="nil"/>
              <w:bottom w:color="ffc000" w:space="0" w:sz="4" w:val="single"/>
              <w:right w:color="000000" w:space="0" w:sz="0" w:val="nil"/>
            </w:tcBorders>
            <w:shd w:fill="ffc000"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Nama </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Alternatif</w:t>
            </w:r>
            <w:r w:rsidDel="00000000" w:rsidR="00000000" w:rsidRPr="00000000">
              <w:rPr>
                <w:rtl w:val="0"/>
              </w:rPr>
            </w:r>
          </w:p>
        </w:tc>
        <w:tc>
          <w:tcPr>
            <w:tcBorders>
              <w:top w:color="ffc000" w:space="0" w:sz="4" w:val="single"/>
              <w:left w:color="000000" w:space="0" w:sz="0" w:val="nil"/>
              <w:bottom w:color="ffc000" w:space="0" w:sz="4" w:val="single"/>
              <w:right w:color="ffc000" w:space="0" w:sz="4" w:val="single"/>
            </w:tcBorders>
            <w:shd w:fill="ffc000"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Hasil</w:t>
            </w:r>
            <w:r w:rsidDel="00000000" w:rsidR="00000000" w:rsidRPr="00000000">
              <w:rPr>
                <w:rtl w:val="0"/>
              </w:rPr>
            </w:r>
          </w:p>
        </w:tc>
      </w:tr>
      <w:tr>
        <w:trPr>
          <w:cantSplit w:val="0"/>
          <w:trHeight w:val="382" w:hRule="atLeast"/>
          <w:tblHeader w:val="0"/>
        </w:trPr>
        <w:tc>
          <w:tcPr>
            <w:shd w:fill="fff2cc"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a1</w:t>
            </w:r>
            <w:r w:rsidDel="00000000" w:rsidR="00000000" w:rsidRPr="00000000">
              <w:rPr>
                <w:rtl w:val="0"/>
              </w:rPr>
            </w:r>
          </w:p>
        </w:tc>
        <w:tc>
          <w:tcPr>
            <w:shd w:fill="fff2cc"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w:t>
            </w:r>
            <w:r w:rsidDel="00000000" w:rsidR="00000000" w:rsidRPr="00000000">
              <w:rPr>
                <w:rtl w:val="0"/>
              </w:rPr>
            </w:r>
          </w:p>
        </w:tc>
        <w:tc>
          <w:tcPr>
            <w:shd w:fill="fff2cc"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rHeight w:val="359" w:hRule="atLeast"/>
          <w:tblHeader w:val="0"/>
        </w:trPr>
        <w:tc>
          <w:tcPr>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a2</w:t>
            </w:r>
            <w:r w:rsidDel="00000000" w:rsidR="00000000" w:rsidRPr="00000000">
              <w:rPr>
                <w:rtl w:val="0"/>
              </w:rPr>
            </w:r>
          </w:p>
        </w:tc>
        <w:tc>
          <w:tcPr>
            <w:shd w:fill="auto"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w:t>
            </w:r>
            <w:r w:rsidDel="00000000" w:rsidR="00000000" w:rsidRPr="00000000">
              <w:rPr>
                <w:rtl w:val="0"/>
              </w:rPr>
            </w:r>
          </w:p>
        </w:tc>
        <w:tc>
          <w:tcPr>
            <w:shd w:fill="auto"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rHeight w:val="382" w:hRule="atLeast"/>
          <w:tblHeader w:val="0"/>
        </w:trPr>
        <w:tc>
          <w:tcPr>
            <w:shd w:fill="fff2cc"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a3</w:t>
            </w:r>
            <w:r w:rsidDel="00000000" w:rsidR="00000000" w:rsidRPr="00000000">
              <w:rPr>
                <w:rtl w:val="0"/>
              </w:rPr>
            </w:r>
          </w:p>
        </w:tc>
        <w:tc>
          <w:tcPr>
            <w:shd w:fill="fff2cc"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0,65</w:t>
            </w:r>
            <w:r w:rsidDel="00000000" w:rsidR="00000000" w:rsidRPr="00000000">
              <w:rPr>
                <w:rtl w:val="0"/>
              </w:rPr>
            </w:r>
          </w:p>
        </w:tc>
        <w:tc>
          <w:tcPr>
            <w:shd w:fill="fff2cc"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r>
          </w:p>
        </w:tc>
      </w:tr>
      <w:tr>
        <w:trPr>
          <w:cantSplit w:val="0"/>
          <w:trHeight w:val="359" w:hRule="atLeast"/>
          <w:tblHeader w:val="0"/>
        </w:trPr>
        <w:tc>
          <w:tcPr>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a4</w:t>
            </w:r>
            <w:r w:rsidDel="00000000" w:rsidR="00000000" w:rsidRPr="00000000">
              <w:rPr>
                <w:rtl w:val="0"/>
              </w:rPr>
            </w:r>
          </w:p>
        </w:tc>
        <w:tc>
          <w:tcPr>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w:t>
            </w:r>
            <w:r w:rsidDel="00000000" w:rsidR="00000000" w:rsidRPr="00000000">
              <w:rPr>
                <w:rtl w:val="0"/>
              </w:rPr>
            </w:r>
          </w:p>
        </w:tc>
        <w:tc>
          <w:tcPr>
            <w:shd w:fill="auto"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rPr>
                <w:rtl w:val="0"/>
              </w:rPr>
            </w:r>
          </w:p>
        </w:tc>
      </w:tr>
      <w:tr>
        <w:trPr>
          <w:cantSplit w:val="0"/>
          <w:trHeight w:val="359" w:hRule="atLeast"/>
          <w:tblHeader w:val="0"/>
        </w:trPr>
        <w:tc>
          <w:tcPr>
            <w:shd w:fill="fff2cc"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a5</w:t>
            </w:r>
            <w:r w:rsidDel="00000000" w:rsidR="00000000" w:rsidRPr="00000000">
              <w:rPr>
                <w:rtl w:val="0"/>
              </w:rPr>
            </w:r>
          </w:p>
        </w:tc>
        <w:tc>
          <w:tcPr>
            <w:shd w:fill="fff2cc"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0,35</w:t>
            </w:r>
            <w:r w:rsidDel="00000000" w:rsidR="00000000" w:rsidRPr="00000000">
              <w:rPr>
                <w:rtl w:val="0"/>
              </w:rPr>
            </w:r>
          </w:p>
        </w:tc>
        <w:tc>
          <w:tcPr>
            <w:shd w:fill="fff2cc"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Berdasarkan Tabel.12 maka diperoleh informasi bahwa Metode Bermain Peran memiliki nilai tertinggi dan direkomendasikan sebagai Metode pengajaran yang lebih efektif dalam meningkatkan kecerdasan dan perkembangan anak.</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widowControl w:val="0"/>
        <w:ind w:firstLine="709"/>
        <w:jc w:val="both"/>
        <w:rPr>
          <w:highlight w:val="white"/>
        </w:rPr>
      </w:pPr>
      <w:r w:rsidDel="00000000" w:rsidR="00000000" w:rsidRPr="00000000">
        <w:rPr>
          <w:rtl w:val="0"/>
        </w:rPr>
      </w:r>
    </w:p>
    <w:p w:rsidR="00000000" w:rsidDel="00000000" w:rsidP="00000000" w:rsidRDefault="00000000" w:rsidRPr="00000000" w14:paraId="000001BF">
      <w:pPr>
        <w:widowControl w:val="0"/>
        <w:ind w:firstLine="709"/>
        <w:jc w:val="both"/>
        <w:rPr>
          <w:sz w:val="22"/>
          <w:szCs w:val="22"/>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SIMPULAN</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Penelitian bertujuan untuk memilih metode pengajaran terbaik di Taman Kanak-Kanak (TK) dengan menggunakan metode Multi-Attribute Utility Theory (MAUT).  Metode penelitian meliputi tahapan data metode pengajaran, penentuan kriteria, pembobotan kriteria, pengolahan data dengan MAUT, dan implementasi sistem.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Hasil penelitian menunjukkan bahwa pendekatan bermain peran dianggap sebagai metode pengajaran terbaik di TK berdasarkan kriteria keefektifan dalam meningkatkan kemampuan kognitif dan sosial-emosional, keterlibatan anak, kesesuaian dengan gaya belajar anak, dan kemudahan penerapan.</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PUSTAKA</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widowControl w:val="0"/>
        <w:ind w:left="720" w:hanging="720"/>
        <w:jc w:val="both"/>
        <w:rPr/>
      </w:pPr>
      <w:r w:rsidDel="00000000" w:rsidR="00000000" w:rsidRPr="00000000">
        <w:rPr>
          <w:rtl w:val="0"/>
        </w:rPr>
        <w:t xml:space="preserve">[1]</w:t>
        <w:tab/>
        <w:t xml:space="preserve">L. Lamalewa and L. Sumaryanti, “Penerapan Metode Multi Attribute Utility Theory (MAUT) dalam Memberikan Rekomendasi Pemenang Lomba MTQ,” </w:t>
      </w:r>
      <w:r w:rsidDel="00000000" w:rsidR="00000000" w:rsidRPr="00000000">
        <w:rPr>
          <w:i w:val="1"/>
          <w:rtl w:val="0"/>
        </w:rPr>
        <w:t xml:space="preserve">JUSIFO (Jurnal Sist. Informasi)</w:t>
      </w:r>
      <w:r w:rsidDel="00000000" w:rsidR="00000000" w:rsidRPr="00000000">
        <w:rPr>
          <w:rtl w:val="0"/>
        </w:rPr>
        <w:t xml:space="preserve">, vol. 7, no. 1, pp. 32–41, 2021, doi: 10.19109/jusifo.v7i1.8450.</w:t>
      </w:r>
    </w:p>
    <w:p w:rsidR="00000000" w:rsidDel="00000000" w:rsidP="00000000" w:rsidRDefault="00000000" w:rsidRPr="00000000" w14:paraId="000001CB">
      <w:pPr>
        <w:widowControl w:val="0"/>
        <w:ind w:left="720" w:hanging="720"/>
        <w:jc w:val="both"/>
        <w:rPr/>
      </w:pPr>
      <w:r w:rsidDel="00000000" w:rsidR="00000000" w:rsidRPr="00000000">
        <w:rPr>
          <w:rtl w:val="0"/>
        </w:rPr>
        <w:t xml:space="preserve">[2]</w:t>
        <w:tab/>
        <w:t xml:space="preserve">M. Debora Sinambela, P. Studi Sistem Informasi, and S. A. Tunas Bangsa Pematangsiantar Jln Jendral Sudirman Blok No, “Prosiding Seminar Nasional Riset Information Science (SENARIS) Penerapan Metode Multi Attribute Utility Theory Pada Peserta Didik Penerimaan Bantuan Operasional Penyelenggara (BOP) Pendidikan Anak Usia Dini,” no. September, pp. 564–572, 2019.</w:t>
      </w:r>
    </w:p>
    <w:p w:rsidR="00000000" w:rsidDel="00000000" w:rsidP="00000000" w:rsidRDefault="00000000" w:rsidRPr="00000000" w14:paraId="000001CC">
      <w:pPr>
        <w:widowControl w:val="0"/>
        <w:ind w:left="720" w:hanging="720"/>
        <w:jc w:val="both"/>
        <w:rPr/>
      </w:pPr>
      <w:r w:rsidDel="00000000" w:rsidR="00000000" w:rsidRPr="00000000">
        <w:rPr>
          <w:rtl w:val="0"/>
        </w:rPr>
        <w:t xml:space="preserve">[3]</w:t>
        <w:tab/>
        <w:t xml:space="preserve">S. Royal, “PENERAPAN METODE MULTI ATTRIBUTE UTILITY THEORY PADA,” vol. 4307, no. 1, pp. 205–211, 2024.</w:t>
      </w:r>
    </w:p>
    <w:p w:rsidR="00000000" w:rsidDel="00000000" w:rsidP="00000000" w:rsidRDefault="00000000" w:rsidRPr="00000000" w14:paraId="000001CD">
      <w:pPr>
        <w:widowControl w:val="0"/>
        <w:ind w:left="720" w:hanging="720"/>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1CE">
      <w:pPr>
        <w:tabs>
          <w:tab w:val="left" w:leader="none" w:pos="720"/>
        </w:tabs>
        <w:ind w:firstLine="709"/>
        <w:jc w:val="both"/>
        <w:rPr/>
      </w:pPr>
      <w:r w:rsidDel="00000000" w:rsidR="00000000" w:rsidRPr="00000000">
        <w:rPr>
          <w:rtl w:val="0"/>
        </w:rPr>
      </w:r>
    </w:p>
    <w:p w:rsidR="00000000" w:rsidDel="00000000" w:rsidP="00000000" w:rsidRDefault="00000000" w:rsidRPr="00000000" w14:paraId="000001CF">
      <w:pPr>
        <w:ind w:left="900" w:hanging="900"/>
        <w:jc w:val="both"/>
        <w:rPr/>
      </w:pPr>
      <w:r w:rsidDel="00000000" w:rsidR="00000000" w:rsidRPr="00000000">
        <w:rPr>
          <w:rtl w:val="0"/>
        </w:rPr>
      </w:r>
    </w:p>
    <w:sectPr>
      <w:headerReference r:id="rId11" w:type="default"/>
      <w:pgSz w:h="16839" w:w="11907" w:orient="portrait"/>
      <w:pgMar w:bottom="1701" w:top="2268" w:left="1701" w:right="1701" w:header="851" w:footer="720"/>
      <w:pgNumType w:start="4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Palatino Linotype"/>
  <w:font w:name="Cambria Math"/>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both"/>
    </w:pPr>
    <w:rPr>
      <w:b w:val="1"/>
    </w:rPr>
  </w:style>
  <w:style w:type="paragraph" w:styleId="Heading2">
    <w:name w:val="heading 2"/>
    <w:basedOn w:val="Normal"/>
    <w:next w:val="Normal"/>
    <w:pPr>
      <w:keepNext w:val="1"/>
      <w:jc w:val="both"/>
    </w:pPr>
    <w:rPr>
      <w:b w:val="1"/>
    </w:rPr>
  </w:style>
  <w:style w:type="paragraph" w:styleId="Heading3">
    <w:name w:val="heading 3"/>
    <w:basedOn w:val="Normal"/>
    <w:next w:val="Normal"/>
    <w:pPr/>
    <w:rPr>
      <w:b w:val="1"/>
      <w:sz w:val="27"/>
      <w:szCs w:val="27"/>
    </w:rPr>
  </w:style>
  <w:style w:type="paragraph" w:styleId="Heading4">
    <w:name w:val="heading 4"/>
    <w:basedOn w:val="Normal"/>
    <w:next w:val="Normal"/>
    <w:pPr>
      <w:widowControl w:val="0"/>
      <w:ind w:left="1400"/>
    </w:pPr>
    <w:rPr>
      <w:b w:val="1"/>
    </w:rPr>
  </w:style>
  <w:style w:type="paragraph" w:styleId="Heading5">
    <w:name w:val="heading 5"/>
    <w:basedOn w:val="Normal"/>
    <w:next w:val="Normal"/>
    <w:pPr>
      <w:keepNext w:val="1"/>
      <w:spacing w:line="480" w:lineRule="auto"/>
      <w:jc w:val="center"/>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jc w:val="center"/>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afrisawati@royal.ac.id" TargetMode="External"/><Relationship Id="rId7" Type="http://schemas.openxmlformats.org/officeDocument/2006/relationships/hyperlink" Target="mailto:afrisawati@royal.ac.id"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