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D43DB" w14:textId="77777777" w:rsidR="00105CA6" w:rsidRPr="00367D20" w:rsidRDefault="00367D20" w:rsidP="00475BF2">
      <w:pPr>
        <w:spacing w:line="276" w:lineRule="auto"/>
        <w:jc w:val="center"/>
        <w:rPr>
          <w:b/>
          <w:bCs/>
          <w:sz w:val="24"/>
          <w:szCs w:val="24"/>
        </w:rPr>
      </w:pPr>
      <w:r w:rsidRPr="00367D20">
        <w:rPr>
          <w:b/>
          <w:bCs/>
          <w:sz w:val="24"/>
          <w:szCs w:val="24"/>
          <w:lang w:val="id-ID"/>
        </w:rPr>
        <w:t xml:space="preserve">ANALISIS </w:t>
      </w:r>
      <w:r w:rsidRPr="00367D20">
        <w:rPr>
          <w:b/>
          <w:bCs/>
          <w:sz w:val="24"/>
          <w:szCs w:val="24"/>
        </w:rPr>
        <w:t>PENEMPATAN TPS DI KECAMATAN PAMEKASAN</w:t>
      </w:r>
    </w:p>
    <w:p w14:paraId="1A4D43DC" w14:textId="77777777" w:rsidR="00294877" w:rsidRPr="00367D20" w:rsidRDefault="00367D20" w:rsidP="00475BF2">
      <w:pPr>
        <w:spacing w:line="276" w:lineRule="auto"/>
        <w:jc w:val="center"/>
        <w:rPr>
          <w:b/>
          <w:bCs/>
          <w:sz w:val="24"/>
          <w:szCs w:val="24"/>
          <w:lang w:val="id-ID"/>
        </w:rPr>
      </w:pPr>
      <w:r w:rsidRPr="00367D20">
        <w:rPr>
          <w:b/>
          <w:bCs/>
          <w:sz w:val="24"/>
          <w:szCs w:val="24"/>
          <w:lang w:val="id-ID"/>
        </w:rPr>
        <w:t xml:space="preserve">BERBASIS SISTEM INFORMASI GEOGRAFIS </w:t>
      </w:r>
    </w:p>
    <w:p w14:paraId="1A4D43DD" w14:textId="77777777" w:rsidR="00475BF2" w:rsidRPr="00294877" w:rsidRDefault="00475BF2" w:rsidP="00475BF2">
      <w:pPr>
        <w:spacing w:line="276" w:lineRule="auto"/>
        <w:jc w:val="center"/>
        <w:rPr>
          <w:b/>
          <w:bCs/>
          <w:sz w:val="28"/>
          <w:szCs w:val="28"/>
          <w:lang w:val="id-ID"/>
        </w:rPr>
      </w:pPr>
    </w:p>
    <w:p w14:paraId="1A4D43DE" w14:textId="77777777" w:rsidR="00367D20" w:rsidRPr="00367D20" w:rsidRDefault="00367D20" w:rsidP="00367D20">
      <w:pPr>
        <w:tabs>
          <w:tab w:val="left" w:pos="709"/>
        </w:tabs>
        <w:jc w:val="center"/>
        <w:rPr>
          <w:b/>
          <w:sz w:val="22"/>
          <w:szCs w:val="22"/>
          <w:lang w:val="id-ID"/>
        </w:rPr>
      </w:pPr>
      <w:r w:rsidRPr="00367D20">
        <w:rPr>
          <w:b/>
          <w:sz w:val="22"/>
          <w:szCs w:val="22"/>
          <w:lang w:val="id-ID"/>
        </w:rPr>
        <w:t>Anwari</w:t>
      </w:r>
      <w:r w:rsidRPr="00367D20">
        <w:rPr>
          <w:b/>
          <w:sz w:val="22"/>
          <w:szCs w:val="22"/>
          <w:vertAlign w:val="superscript"/>
          <w:lang w:val="id-ID"/>
        </w:rPr>
        <w:t>1</w:t>
      </w:r>
      <w:r w:rsidRPr="00367D20">
        <w:rPr>
          <w:b/>
          <w:sz w:val="22"/>
          <w:szCs w:val="22"/>
          <w:vertAlign w:val="superscript"/>
        </w:rPr>
        <w:t>*</w:t>
      </w:r>
      <w:r w:rsidRPr="00367D20">
        <w:rPr>
          <w:b/>
          <w:sz w:val="22"/>
          <w:szCs w:val="22"/>
          <w:lang w:val="id-ID"/>
        </w:rPr>
        <w:t>, Holifi</w:t>
      </w:r>
      <w:r w:rsidRPr="00367D20">
        <w:rPr>
          <w:b/>
          <w:sz w:val="22"/>
          <w:szCs w:val="22"/>
          <w:vertAlign w:val="superscript"/>
          <w:lang w:val="id-ID"/>
        </w:rPr>
        <w:t>2</w:t>
      </w:r>
      <w:r w:rsidRPr="00367D20">
        <w:rPr>
          <w:b/>
          <w:sz w:val="22"/>
          <w:szCs w:val="22"/>
          <w:lang w:val="id-ID"/>
        </w:rPr>
        <w:t>, Ary Iswahyudi</w:t>
      </w:r>
      <w:r w:rsidRPr="00367D20">
        <w:rPr>
          <w:b/>
          <w:sz w:val="22"/>
          <w:szCs w:val="22"/>
          <w:vertAlign w:val="superscript"/>
          <w:lang w:val="id-ID"/>
        </w:rPr>
        <w:t>3</w:t>
      </w:r>
      <w:r w:rsidRPr="00367D20">
        <w:rPr>
          <w:b/>
          <w:sz w:val="22"/>
          <w:szCs w:val="22"/>
          <w:lang w:val="id-ID"/>
        </w:rPr>
        <w:t xml:space="preserve"> </w:t>
      </w:r>
    </w:p>
    <w:p w14:paraId="1A4D43DF" w14:textId="77777777" w:rsidR="00367D20" w:rsidRPr="00367D20" w:rsidRDefault="00367D20" w:rsidP="00367D20">
      <w:pPr>
        <w:tabs>
          <w:tab w:val="left" w:pos="709"/>
        </w:tabs>
        <w:jc w:val="center"/>
        <w:rPr>
          <w:sz w:val="22"/>
          <w:szCs w:val="22"/>
          <w:lang w:val="id-ID"/>
        </w:rPr>
      </w:pPr>
      <w:r w:rsidRPr="00367D20">
        <w:rPr>
          <w:sz w:val="22"/>
          <w:szCs w:val="22"/>
          <w:vertAlign w:val="superscript"/>
          <w:lang w:val="id-ID"/>
        </w:rPr>
        <w:t xml:space="preserve">1,2,3 </w:t>
      </w:r>
      <w:r w:rsidRPr="00367D20">
        <w:rPr>
          <w:sz w:val="22"/>
          <w:szCs w:val="22"/>
          <w:lang w:val="id-ID"/>
        </w:rPr>
        <w:t>Sistem Informasi , Universitas Islam Madura</w:t>
      </w:r>
    </w:p>
    <w:p w14:paraId="1A4D43E0" w14:textId="77777777" w:rsidR="00105CA6" w:rsidRPr="00367D20" w:rsidRDefault="00367D20" w:rsidP="00367D20">
      <w:pPr>
        <w:jc w:val="center"/>
        <w:rPr>
          <w:i/>
          <w:sz w:val="22"/>
          <w:szCs w:val="22"/>
          <w:vertAlign w:val="superscript"/>
          <w:lang w:val="id-ID"/>
        </w:rPr>
      </w:pPr>
      <w:r w:rsidRPr="00367D20">
        <w:rPr>
          <w:i/>
          <w:sz w:val="22"/>
          <w:szCs w:val="22"/>
          <w:lang w:val="id-ID"/>
        </w:rPr>
        <w:t>e</w:t>
      </w:r>
      <w:r w:rsidR="00105CA6" w:rsidRPr="00367D20">
        <w:rPr>
          <w:i/>
          <w:sz w:val="22"/>
          <w:szCs w:val="22"/>
        </w:rPr>
        <w:t>mail:</w:t>
      </w:r>
      <w:r w:rsidR="00105CA6" w:rsidRPr="00367D20">
        <w:rPr>
          <w:i/>
          <w:sz w:val="22"/>
          <w:szCs w:val="22"/>
          <w:vertAlign w:val="superscript"/>
        </w:rPr>
        <w:t xml:space="preserve"> </w:t>
      </w:r>
      <w:hyperlink r:id="rId8" w:history="1">
        <w:r w:rsidRPr="00367D20">
          <w:rPr>
            <w:rStyle w:val="Hyperlink"/>
            <w:i/>
            <w:iCs/>
            <w:sz w:val="22"/>
            <w:szCs w:val="22"/>
            <w:lang w:val="id-ID"/>
          </w:rPr>
          <w:t>anwari.uim@gmail.com</w:t>
        </w:r>
      </w:hyperlink>
    </w:p>
    <w:p w14:paraId="1A4D43E1" w14:textId="77777777" w:rsidR="00105CA6" w:rsidRPr="00367D20" w:rsidRDefault="00105CA6" w:rsidP="00367D20">
      <w:pPr>
        <w:pStyle w:val="Persamaan"/>
        <w:ind w:left="0" w:firstLine="0"/>
        <w:jc w:val="center"/>
        <w:rPr>
          <w:sz w:val="22"/>
          <w:szCs w:val="22"/>
          <w:lang w:val="id-ID"/>
        </w:rPr>
      </w:pPr>
    </w:p>
    <w:p w14:paraId="1A4D43E2" w14:textId="77777777" w:rsidR="00105CA6" w:rsidRPr="00367D20" w:rsidRDefault="00105CA6" w:rsidP="00367D20">
      <w:pPr>
        <w:jc w:val="center"/>
        <w:rPr>
          <w:iCs/>
          <w:sz w:val="22"/>
          <w:szCs w:val="22"/>
          <w:lang w:val="id-ID"/>
        </w:rPr>
      </w:pPr>
      <w:r w:rsidRPr="00367D20">
        <w:rPr>
          <w:b/>
          <w:iCs/>
          <w:sz w:val="22"/>
          <w:szCs w:val="22"/>
        </w:rPr>
        <w:t>ABSTRAK</w:t>
      </w:r>
    </w:p>
    <w:p w14:paraId="1A4D43E3" w14:textId="2D40D5EF" w:rsidR="00105CA6" w:rsidRPr="00F37BDC" w:rsidRDefault="00105CA6" w:rsidP="009E55BB">
      <w:pPr>
        <w:ind w:firstLine="720"/>
        <w:jc w:val="both"/>
        <w:rPr>
          <w:iCs/>
          <w:sz w:val="22"/>
          <w:szCs w:val="22"/>
        </w:rPr>
      </w:pPr>
      <w:r w:rsidRPr="00367D20">
        <w:rPr>
          <w:iCs/>
          <w:sz w:val="22"/>
          <w:szCs w:val="22"/>
        </w:rPr>
        <w:t xml:space="preserve">Penelitian ini bertujuan untuk menentukan Tempat Pembuangan Sementara (Sampah) yang ada di kecamatan pamekasan. Manfaat pada penelitian ini dapat meningkatkan kesadaran masyarakat tentang pentingnya kebersihan dilingkungan sekitar dan tershindar dari segala penyakit dan dapat dijadikan bahan pertimbangan untuk memberikan pelayanan lebih baik lagi terhadap masyarakat. Khususnya untuk membangun Tempat Pembuangan Sementara (Sampah) yang ada dikecamatan pamekasan. Metode penelitian kualitatif deskriptif ini dengan pengumpulan data, wawancara, observasi dan dokumentasi. Hasil penelitian berupa tempat </w:t>
      </w:r>
      <w:r w:rsidR="00F37BDC">
        <w:rPr>
          <w:iCs/>
          <w:sz w:val="22"/>
          <w:szCs w:val="22"/>
        </w:rPr>
        <w:t xml:space="preserve">sampah sementara, </w:t>
      </w:r>
      <w:r w:rsidRPr="00367D20">
        <w:rPr>
          <w:iCs/>
          <w:sz w:val="22"/>
          <w:szCs w:val="22"/>
        </w:rPr>
        <w:t xml:space="preserve">pembuangan samentara (sampah) </w:t>
      </w:r>
      <w:r w:rsidR="00B81C29" w:rsidRPr="00367D20">
        <w:rPr>
          <w:sz w:val="22"/>
          <w:szCs w:val="22"/>
          <w:lang w:val="id-ID"/>
        </w:rPr>
        <w:t xml:space="preserve">berdasarkan </w:t>
      </w:r>
      <w:r w:rsidR="00F37BDC">
        <w:rPr>
          <w:sz w:val="22"/>
          <w:szCs w:val="22"/>
        </w:rPr>
        <w:t xml:space="preserve">hasil penelitian </w:t>
      </w:r>
      <w:r w:rsidR="00B81C29" w:rsidRPr="00367D20">
        <w:rPr>
          <w:sz w:val="22"/>
          <w:szCs w:val="22"/>
          <w:lang w:val="id-ID"/>
        </w:rPr>
        <w:t xml:space="preserve">kriteria penempatan TPS / TPS 3R sudah sesuai dalam pasal 20 permen PU nomer 03/PRT/M/2013, maka di temukan 12 desa untuk  penempatan TPS yang ada di kecamatan pamekasan, </w:t>
      </w:r>
      <w:r w:rsidR="00F37BDC">
        <w:rPr>
          <w:sz w:val="22"/>
          <w:szCs w:val="22"/>
        </w:rPr>
        <w:t>dengan jumlah tempat sampah 77 TPS.</w:t>
      </w:r>
    </w:p>
    <w:p w14:paraId="1A4D43E4" w14:textId="77777777" w:rsidR="00105CA6" w:rsidRPr="00367D20" w:rsidRDefault="00105CA6" w:rsidP="00367D20">
      <w:pPr>
        <w:ind w:firstLine="720"/>
        <w:rPr>
          <w:iCs/>
          <w:sz w:val="22"/>
          <w:szCs w:val="22"/>
        </w:rPr>
      </w:pPr>
    </w:p>
    <w:p w14:paraId="1A4D43E5" w14:textId="488A8B60" w:rsidR="00105CA6" w:rsidRPr="00367D20" w:rsidRDefault="00105CA6" w:rsidP="00367D20">
      <w:pPr>
        <w:pStyle w:val="Keywords"/>
        <w:rPr>
          <w:i w:val="0"/>
          <w:iCs/>
          <w:sz w:val="22"/>
          <w:szCs w:val="22"/>
          <w:lang w:val="en-US"/>
        </w:rPr>
      </w:pPr>
      <w:r w:rsidRPr="00367D20">
        <w:rPr>
          <w:i w:val="0"/>
          <w:iCs/>
          <w:sz w:val="22"/>
          <w:szCs w:val="22"/>
          <w:lang w:val="sv-SE"/>
        </w:rPr>
        <w:t xml:space="preserve">Kata Kunci: </w:t>
      </w:r>
      <w:r w:rsidRPr="00367D20">
        <w:rPr>
          <w:i w:val="0"/>
          <w:iCs/>
          <w:sz w:val="22"/>
          <w:szCs w:val="22"/>
          <w:lang w:val="en-US"/>
        </w:rPr>
        <w:t>SIG, penentuan TPS (sampah), lingkungan</w:t>
      </w:r>
      <w:bookmarkStart w:id="0" w:name="_GoBack"/>
      <w:bookmarkEnd w:id="0"/>
    </w:p>
    <w:p w14:paraId="1A4D43E6" w14:textId="77777777" w:rsidR="00105CA6" w:rsidRPr="00367D20" w:rsidRDefault="00105CA6" w:rsidP="00367D20">
      <w:pPr>
        <w:pStyle w:val="Keywords"/>
        <w:rPr>
          <w:sz w:val="22"/>
          <w:szCs w:val="22"/>
          <w:lang w:val="en-US"/>
        </w:rPr>
      </w:pPr>
    </w:p>
    <w:p w14:paraId="1A4D43E7" w14:textId="617F1DC1" w:rsidR="00105CA6" w:rsidRDefault="00105CA6" w:rsidP="00367D20">
      <w:pPr>
        <w:pStyle w:val="Keywords"/>
        <w:jc w:val="center"/>
        <w:rPr>
          <w:sz w:val="22"/>
          <w:szCs w:val="22"/>
          <w:lang w:val="id-ID"/>
        </w:rPr>
      </w:pPr>
      <w:r w:rsidRPr="00367D20">
        <w:rPr>
          <w:sz w:val="22"/>
          <w:szCs w:val="22"/>
          <w:lang w:val="id-ID"/>
        </w:rPr>
        <w:t>ABSTRACT</w:t>
      </w:r>
    </w:p>
    <w:p w14:paraId="54FC2116" w14:textId="77777777" w:rsidR="00F37BDC" w:rsidRPr="00F37BDC" w:rsidRDefault="00F37BDC" w:rsidP="00F37BDC">
      <w:pPr>
        <w:pStyle w:val="Keywords"/>
        <w:rPr>
          <w:sz w:val="22"/>
          <w:szCs w:val="22"/>
          <w:lang w:val="en-US"/>
        </w:rPr>
      </w:pPr>
    </w:p>
    <w:p w14:paraId="64A56175" w14:textId="23D38ACA" w:rsidR="00F37BDC" w:rsidRDefault="00F37BDC" w:rsidP="00F37BDC">
      <w:pPr>
        <w:pStyle w:val="Keywords"/>
        <w:ind w:firstLine="431"/>
        <w:rPr>
          <w:sz w:val="22"/>
          <w:szCs w:val="22"/>
          <w:lang w:val="en-US"/>
        </w:rPr>
      </w:pPr>
      <w:r w:rsidRPr="00F37BDC">
        <w:rPr>
          <w:sz w:val="22"/>
          <w:szCs w:val="22"/>
          <w:lang w:val="en-US"/>
        </w:rPr>
        <w:t>This study aims to determine the Temporary Disposal Place (Garbage) in Pamekasan sub-district. The benefits of this study can increase public awareness about the importance of cleanliness in the surrounding environment and avoid all diseases and can be taken into consideration to provide better service to the community. Especially to build Temporary Disposal Sites (Garbage) in the Pamekasan sub-district. This descriptive qualitative research method uses data, observation, and documentation. The results of the study were temporary trash cans, waste disposal based on the results of the research, the criteria for placing TPS / TPS 3R were in accordance with article 20 of the PU Candy number 03 / PRT / M / 2013, so 12 villages were found to place TPS in Pamekasan sub-district , with the TOTAL 77 TPS trash cans.</w:t>
      </w:r>
    </w:p>
    <w:p w14:paraId="1A4D43E9" w14:textId="77777777" w:rsidR="00105CA6" w:rsidRPr="00367D20" w:rsidRDefault="00105CA6" w:rsidP="00F37BDC">
      <w:pPr>
        <w:pStyle w:val="Keywords"/>
        <w:rPr>
          <w:bCs/>
          <w:iCs/>
          <w:sz w:val="22"/>
          <w:szCs w:val="22"/>
          <w:lang w:val="en-US"/>
        </w:rPr>
      </w:pPr>
    </w:p>
    <w:p w14:paraId="1A4D43EA" w14:textId="77777777" w:rsidR="00904C94" w:rsidRPr="00367D20" w:rsidRDefault="00105CA6" w:rsidP="00367D20">
      <w:pPr>
        <w:pStyle w:val="Title"/>
        <w:spacing w:after="240" w:line="240" w:lineRule="auto"/>
        <w:jc w:val="left"/>
        <w:rPr>
          <w:b w:val="0"/>
          <w:bCs/>
          <w:i/>
          <w:iCs/>
          <w:spacing w:val="-7"/>
          <w:sz w:val="22"/>
          <w:szCs w:val="22"/>
        </w:rPr>
        <w:sectPr w:rsidR="00904C94" w:rsidRPr="00367D20" w:rsidSect="009E55BB">
          <w:headerReference w:type="default" r:id="rId9"/>
          <w:footerReference w:type="even" r:id="rId10"/>
          <w:footerReference w:type="default" r:id="rId11"/>
          <w:type w:val="continuous"/>
          <w:pgSz w:w="11907" w:h="16840" w:code="9"/>
          <w:pgMar w:top="2268" w:right="1701" w:bottom="1701" w:left="1701" w:header="425" w:footer="425" w:gutter="0"/>
          <w:pgNumType w:start="88" w:chapStyle="1"/>
          <w:cols w:space="720"/>
          <w:docGrid w:linePitch="272"/>
        </w:sectPr>
      </w:pPr>
      <w:r w:rsidRPr="00367D20">
        <w:rPr>
          <w:b w:val="0"/>
          <w:bCs/>
          <w:i/>
          <w:iCs/>
          <w:sz w:val="22"/>
          <w:szCs w:val="22"/>
          <w:lang w:val="sv-SE"/>
        </w:rPr>
        <w:t>Keywords: GIS, determination of TPS (waste), environment,</w:t>
      </w:r>
    </w:p>
    <w:p w14:paraId="1A4D43EB" w14:textId="4AFD62A4" w:rsidR="008A1F7C" w:rsidRDefault="008A1F7C" w:rsidP="009E55BB">
      <w:pPr>
        <w:pStyle w:val="Heading1"/>
        <w:tabs>
          <w:tab w:val="left" w:pos="-3179"/>
        </w:tabs>
        <w:overflowPunct w:val="0"/>
        <w:autoSpaceDE w:val="0"/>
        <w:autoSpaceDN w:val="0"/>
        <w:adjustRightInd w:val="0"/>
        <w:ind w:left="567"/>
        <w:jc w:val="left"/>
        <w:textAlignment w:val="baseline"/>
        <w:rPr>
          <w:sz w:val="22"/>
          <w:szCs w:val="22"/>
        </w:rPr>
      </w:pPr>
      <w:r w:rsidRPr="00367D20">
        <w:rPr>
          <w:sz w:val="22"/>
          <w:szCs w:val="22"/>
        </w:rPr>
        <w:t>PENDAHULUAN</w:t>
      </w:r>
    </w:p>
    <w:p w14:paraId="75BE16ED" w14:textId="77777777" w:rsidR="00700099" w:rsidRPr="00700099" w:rsidRDefault="00700099" w:rsidP="00700099"/>
    <w:p w14:paraId="1A4D43EC" w14:textId="77777777" w:rsidR="00105CA6" w:rsidRPr="00367D20" w:rsidRDefault="00105CA6" w:rsidP="009E55BB">
      <w:pPr>
        <w:ind w:left="567" w:firstLine="431"/>
        <w:jc w:val="both"/>
        <w:rPr>
          <w:sz w:val="22"/>
          <w:szCs w:val="22"/>
        </w:rPr>
      </w:pPr>
      <w:r w:rsidRPr="00367D20">
        <w:rPr>
          <w:sz w:val="22"/>
          <w:szCs w:val="22"/>
          <w:lang w:val="id-ID"/>
        </w:rPr>
        <w:t xml:space="preserve">Sampah merupakan salah satu permasalahan yang dialami oleh hampir disemua kota yang ada di indonesia, tidak terkecuali dikota pamekasan khususnya dikecamatan pamekasan kota. </w:t>
      </w:r>
      <w:r w:rsidRPr="00367D20">
        <w:rPr>
          <w:sz w:val="22"/>
          <w:szCs w:val="22"/>
        </w:rPr>
        <w:t xml:space="preserve">Pengelolaan sampah yang belum maksimal sehingga banyak menyebabkan menumpuknya volume sampah dan menimbulkan masalah-masalah baru. </w:t>
      </w:r>
      <w:r w:rsidRPr="00367D20">
        <w:rPr>
          <w:sz w:val="22"/>
          <w:szCs w:val="22"/>
        </w:rPr>
        <w:fldChar w:fldCharType="begin" w:fldLock="1"/>
      </w:r>
      <w:r w:rsidRPr="00367D20">
        <w:rPr>
          <w:sz w:val="22"/>
          <w:szCs w:val="22"/>
        </w:rPr>
        <w:instrText>ADDIN CSL_CITATION {"citationItems":[{"id":"ITEM-1","itemData":{"abstract":"Hutan merupakan salah satu pusat keanekaragaman jenis tumbuhan. Untuk lebih mengetahui keanekaragaman dan vegetasi suatu hutan, maka perlu dilakukan studi untuk mempelajari vegetasi hutan. Salah satunya adalah vegetasi hutan alami yang berada dikawasan Taman Nasional Gunung Merbabu. Luas kawasan hutan TNGMb berdasarkan hasil penataan batas kawasan hutan yang telah dilakukan oleh Balai Pemantapan Kawasan Hutan Wilayah XI sebesar ± 5.963,30 ha dengan panjang batas luar 147,49 km. Berdasarkan paparan diatas, penginderaan jauh merupakan salah satu solusi untuk pemantauan kawasan hutan yang sangat luas dan dapat digunakan untuk mengetahui informasi mengenai kehutanan, baik jenis, maupun kerapatan vegetasinya menggunakan data citra satelit.Penelitian ini menggunakan citra satelit Landsat 8 perekaman Bulan Juni Tahun 2015, diproses untuk menentukan nilai indeks vegetasi, luas dan kelas kerapatan vegetasi menggunakan metode NDVI (Normalized Difference Vegetation Index) di kawasan TNGMb dan sekitarnya. Sedangkan GDEM ASTER untuk menentukan nilai ketinggian dari vegetasi hutan alami tersebut. Sehingga hasil penelitian ini diharapkan dapat memberikan informasi untuk kegiatan pengelolaan kawasan TNGMb. Dari hasil penelitian, diperoleh luas kawasan TNGMb dalam batasan wilayah penelitian sebesar 16.768,83 ha yakni 3 kali lipat dari luas TNGMb berdasarkan dokumen Balai TNGMb 2014 sebesar ± 5.963,30 ha. Vegetasi yang dominan ditemukan di jalur pendakian Wekas dan Selo yaitu; Akasia, Tusam, Kesowo, Lamtoro Gunung, Sengon Gunung, Cemara Gunung, Tengsek, Cantigi dan Edelweiss. Kelas kerapatan vegetasi di kawasan TNGMb dibagi menjadi 5 kelas antara lain sangat jarang, jarang, sedang, rapat dan sangat rapat dengan nilai indeks vegetasi antara -0,005 sampai 0,85, sebaran jenis vegetasi berdasarkan nilai ketinggian berada pada rentang 1.803 – 3.109 mdpl, dan berdasarkan nilai indeks vegetasi berada pada rentang 0,535 – 0,801. Pada pengujian korelasi, hipotesis dan regresi antara nilai DEM dan nilai NDVI bersifat rendah dan berlawanan arah. Kata Kunci : GDEM ASTER, Landsat 8, NDVI, Penginderaan Jauh, Taman Nasional Gunung Merbabu, Vegetasi ABSTRACT","author":[{"dropping-particle":"","family":"Hidayat","given":"Ahmad","non-dropping-particle":"","parse-names":false,"suffix":""},{"dropping-particle":"","family":"Sudarsono","given":"Bambang","non-dropping-particle":"","parse-names":false,"suffix":""},{"dropping-particle":"","family":"Sasmito","given":"Bandi","non-dropping-particle":"","parse-names":false,"suffix":""}],"container-title":"Survei Bathimetri Untuk Pengecekan Kedalaman Perairan Wilayah Pelabuhan Kendal","id":"ITEM-1","issue":"April","issued":{"date-parts":[["2017"]]},"page":"28-43","title":"Jurnal Geodesi Undip Jurnal Geodesi Undip","type":"article-journal","volume":"3"},"uris":["http://www.mendeley.com/documents/?uuid=fc08bc49-9e3d-4b81-829d-a6161da5b821"]}],"mendeley":{"formattedCitation":"(Hidayat, Sudarsono, and Sasmito 2017)","plainTextFormattedCitation":"(Hidayat, Sudarsono, and Sasmito 2017)","previouslyFormattedCitation":"(Hidayat, Sudarsono, and Sasmito 2017)"},"properties":{"noteIndex":0},"schema":"https://github.com/citation-style-language/schema/raw/master/csl-citation.json"}</w:instrText>
      </w:r>
      <w:r w:rsidRPr="00367D20">
        <w:rPr>
          <w:sz w:val="22"/>
          <w:szCs w:val="22"/>
        </w:rPr>
        <w:fldChar w:fldCharType="separate"/>
      </w:r>
      <w:r w:rsidRPr="00367D20">
        <w:rPr>
          <w:noProof/>
          <w:sz w:val="22"/>
          <w:szCs w:val="22"/>
        </w:rPr>
        <w:t>(Hidayat, Sudarsono, and Sasmito 2017)</w:t>
      </w:r>
      <w:r w:rsidRPr="00367D20">
        <w:rPr>
          <w:sz w:val="22"/>
          <w:szCs w:val="22"/>
        </w:rPr>
        <w:fldChar w:fldCharType="end"/>
      </w:r>
    </w:p>
    <w:p w14:paraId="1A4D43ED" w14:textId="77777777" w:rsidR="00105CA6" w:rsidRPr="00367D20" w:rsidRDefault="00105CA6" w:rsidP="009E55BB">
      <w:pPr>
        <w:ind w:left="567" w:firstLine="567"/>
        <w:jc w:val="both"/>
        <w:rPr>
          <w:sz w:val="22"/>
          <w:szCs w:val="22"/>
        </w:rPr>
      </w:pPr>
      <w:r w:rsidRPr="00367D20">
        <w:rPr>
          <w:sz w:val="22"/>
          <w:szCs w:val="22"/>
        </w:rPr>
        <w:t xml:space="preserve">Kota pamekasan yang dijuluki dengan “Pamekasan Hebat” memiliki jumlah penduduk diatas 96,419 ribu jiwa (sumber BPS) dan meningkat dalam setiap tahunnya. Dan diperkirakan akan berdampak pada jumlah sampah yang ada diwilayah kecamatan pamekasan kota. Pertambahan dan perubahan konsumsi masyarakat dikecamatan pamekasan kota mengakibatkan volume, karakteristik dan jenis sampah yang semakin beragam. </w:t>
      </w:r>
    </w:p>
    <w:p w14:paraId="1A4D43EE" w14:textId="77777777" w:rsidR="00105CA6" w:rsidRPr="00367D20" w:rsidRDefault="00105CA6" w:rsidP="009E55BB">
      <w:pPr>
        <w:ind w:left="567" w:firstLine="567"/>
        <w:jc w:val="both"/>
        <w:rPr>
          <w:sz w:val="22"/>
          <w:szCs w:val="22"/>
          <w:lang w:val="id-ID"/>
        </w:rPr>
      </w:pPr>
      <w:r w:rsidRPr="00367D20">
        <w:rPr>
          <w:sz w:val="22"/>
          <w:szCs w:val="22"/>
        </w:rPr>
        <w:t xml:space="preserve">Sehingga persoalan sampah kini telah menjadi sebuah permasalahan yang serius </w:t>
      </w:r>
      <w:r w:rsidRPr="00367D20">
        <w:rPr>
          <w:sz w:val="22"/>
          <w:szCs w:val="22"/>
        </w:rPr>
        <w:lastRenderedPageBreak/>
        <w:t>karena dampak yang ditimbulkan karena sampah dapat mempengaruhi kehidupan masyarakat secara luas, misalnya penumpukan sampah dipingir-pinggir jalan, bau yang kurang sedap, dan banjir akibat terganggunya aliran sungai oleh sampah yang dibuang sembarangan dikarenakan belum maksimalnya penanganan tempat pembuangan sementara (TPS) sampah yang belum terpetakan, sehingga mengakibatkan masyarakat membuang sampah di pinggir-pinggir jalan yang berdekatan dengan rumah masing-masing. Oleh sebab itu dibutuhkan sebuah pemetaan yang dapat membantu masyarakat dalam menemukan pembuangan akhir sampah.</w:t>
      </w:r>
      <w:r w:rsidRPr="00367D20">
        <w:rPr>
          <w:sz w:val="22"/>
          <w:szCs w:val="22"/>
        </w:rPr>
        <w:fldChar w:fldCharType="begin" w:fldLock="1"/>
      </w:r>
      <w:r w:rsidRPr="00367D20">
        <w:rPr>
          <w:sz w:val="22"/>
          <w:szCs w:val="22"/>
        </w:rPr>
        <w:instrText>ADDIN CSL_CITATION {"citationItems":[{"id":"ITEM-1","itemData":{"author":[{"dropping-particle":"","family":"Ilkom","given":"Jurusan","non-dropping-particle":"","parse-names":false,"suffix":""},{"dropping-particle":"","family":"Riau","given":"Universitas","non-dropping-particle":"","parse-names":false,"suffix":""},{"dropping-particle":"","family":"Binawidya","given":"Kampus","non-dropping-particle":"","parse-names":false,"suffix":""}],"id":"ITEM-1","issued":{"date-parts":[["0"]]},"page":"79-86","title":"SISTEM INFORMASI GEOGRAFIS PEMETAAN LOKASI TEMPAT PEMBUANGAN SAMPAH SEMENTARA ( TPSS ) MENGGUNAKAN","type":"article-journal"},"uris":["http://www.mendeley.com/documents/?uuid=b21f98bd-7e25-4a7d-9f9f-271ea2064bfd"]}],"mendeley":{"formattedCitation":"(Ilkom, Riau, and Binawidya n.d.)","plainTextFormattedCitation":"(Ilkom, Riau, and Binawidya n.d.)","previouslyFormattedCitation":"(Ilkom, Riau, and Binawidya n.d.)"},"properties":{"noteIndex":0},"schema":"https://github.com/citation-style-language/schema/raw/master/csl-citation.json"}</w:instrText>
      </w:r>
      <w:r w:rsidRPr="00367D20">
        <w:rPr>
          <w:sz w:val="22"/>
          <w:szCs w:val="22"/>
        </w:rPr>
        <w:fldChar w:fldCharType="separate"/>
      </w:r>
      <w:r w:rsidRPr="00367D20">
        <w:rPr>
          <w:noProof/>
          <w:sz w:val="22"/>
          <w:szCs w:val="22"/>
        </w:rPr>
        <w:t>(Ilkom, Riau, and Binawidya n.d.)</w:t>
      </w:r>
      <w:r w:rsidRPr="00367D20">
        <w:rPr>
          <w:sz w:val="22"/>
          <w:szCs w:val="22"/>
        </w:rPr>
        <w:fldChar w:fldCharType="end"/>
      </w:r>
    </w:p>
    <w:p w14:paraId="1A4D43EF" w14:textId="77777777" w:rsidR="00105CA6" w:rsidRPr="00367D20" w:rsidRDefault="00105CA6" w:rsidP="009E55BB">
      <w:pPr>
        <w:ind w:left="567" w:firstLine="567"/>
        <w:jc w:val="both"/>
        <w:rPr>
          <w:sz w:val="22"/>
          <w:szCs w:val="22"/>
        </w:rPr>
      </w:pPr>
      <w:r w:rsidRPr="00367D20">
        <w:rPr>
          <w:sz w:val="22"/>
          <w:szCs w:val="22"/>
        </w:rPr>
        <w:t>Sistem informasi geografis dapat dirancang untuk mengumpulkan, menyimpan dan menganalisis objek-objek dan fenomena-fenomena dimana lokasi geografis merupakan karakteristik yang penting dan kritis. Sehingga perkembangan teknologi inilah yang juga dapat dimanfaatkan untuk mengolah limbah seperti sampah, sehingga dapat menyeimbangkan kelestarian lingkungan hidup.</w:t>
      </w:r>
      <w:r w:rsidRPr="00367D20">
        <w:rPr>
          <w:sz w:val="22"/>
          <w:szCs w:val="22"/>
        </w:rPr>
        <w:fldChar w:fldCharType="begin" w:fldLock="1"/>
      </w:r>
      <w:r w:rsidRPr="00367D20">
        <w:rPr>
          <w:sz w:val="22"/>
          <w:szCs w:val="22"/>
        </w:rPr>
        <w:instrText>ADDIN CSL_CITATION {"citationItems":[{"id":"ITEM-1","itemData":{"author":[{"dropping-particle":"","family":"Akbar","given":"Muhamad","non-dropping-particle":"","parse-names":false,"suffix":""},{"dropping-particle":"","family":"Teknik","given":"Fakultas","non-dropping-particle":"","parse-names":false,"suffix":""},{"dropping-particle":"","family":"Komputer","given":"Ilmu","non-dropping-particle":"","parse-names":false,"suffix":""},{"dropping-particle":"","family":"Darma","given":"Universitas Bina","non-dropping-particle":"","parse-names":false,"suffix":""}],"id":"ITEM-1","issued":{"date-parts":[["2015"]]},"page":"2013-2023","title":"SEMENTARA SAMPAH MENGGUNAKAN METODE PROTOTYPE DAN","type":"article-journal"},"uris":["http://www.mendeley.com/documents/?uuid=bcd8a9a3-dadb-491a-b5ef-5bcc06842183","http://www.mendeley.com/documents/?uuid=0a8f4357-1373-4def-a67e-e168264b5bac"]}],"mendeley":{"formattedCitation":"(Akbar et al. 2015)","plainTextFormattedCitation":"(Akbar et al. 2015)","previouslyFormattedCitation":"(Akbar et al. 2015)"},"properties":{"noteIndex":0},"schema":"https://github.com/citation-style-language/schema/raw/master/csl-citation.json"}</w:instrText>
      </w:r>
      <w:r w:rsidRPr="00367D20">
        <w:rPr>
          <w:sz w:val="22"/>
          <w:szCs w:val="22"/>
        </w:rPr>
        <w:fldChar w:fldCharType="separate"/>
      </w:r>
      <w:r w:rsidRPr="00367D20">
        <w:rPr>
          <w:noProof/>
          <w:sz w:val="22"/>
          <w:szCs w:val="22"/>
        </w:rPr>
        <w:t>(Akbar et al. 2015)</w:t>
      </w:r>
      <w:r w:rsidRPr="00367D20">
        <w:rPr>
          <w:sz w:val="22"/>
          <w:szCs w:val="22"/>
        </w:rPr>
        <w:fldChar w:fldCharType="end"/>
      </w:r>
    </w:p>
    <w:p w14:paraId="1A4D43F0" w14:textId="77777777" w:rsidR="00105CA6" w:rsidRPr="00367D20" w:rsidRDefault="00105CA6" w:rsidP="009E55BB">
      <w:pPr>
        <w:ind w:left="567" w:firstLine="567"/>
        <w:jc w:val="both"/>
        <w:rPr>
          <w:sz w:val="22"/>
          <w:szCs w:val="22"/>
          <w:lang w:val="id-ID"/>
        </w:rPr>
      </w:pPr>
      <w:r w:rsidRPr="00367D20">
        <w:rPr>
          <w:sz w:val="22"/>
          <w:szCs w:val="22"/>
        </w:rPr>
        <w:t>Penulis melakukan pemetaan lokasi tempat penampungan sementara (TPS) sampah, dan sistem ini bisa dapat membantu masyarakat dan petugas kebersihan untuk mengetahui lokasi-lokasi TPS, dan jadwal pengangkutan berdasarkan domisili masyarakat.</w:t>
      </w:r>
    </w:p>
    <w:p w14:paraId="1A4D43F1" w14:textId="77777777" w:rsidR="00105CA6" w:rsidRPr="00367D20" w:rsidRDefault="00105CA6" w:rsidP="009E55BB">
      <w:pPr>
        <w:ind w:left="567"/>
        <w:jc w:val="both"/>
        <w:rPr>
          <w:sz w:val="22"/>
          <w:szCs w:val="22"/>
        </w:rPr>
      </w:pPr>
      <w:r w:rsidRPr="00367D20">
        <w:rPr>
          <w:sz w:val="22"/>
          <w:szCs w:val="22"/>
        </w:rPr>
        <w:t>Berdasarkan latar belakang di atas, maka perumusan masalah di dalam penelitian ini diantaranya adalah :</w:t>
      </w:r>
    </w:p>
    <w:p w14:paraId="1A4D43F2" w14:textId="77777777" w:rsidR="00105CA6" w:rsidRPr="00367D20" w:rsidRDefault="00105CA6" w:rsidP="009E55BB">
      <w:pPr>
        <w:pStyle w:val="ListParagraph"/>
        <w:numPr>
          <w:ilvl w:val="0"/>
          <w:numId w:val="5"/>
        </w:numPr>
        <w:spacing w:line="240" w:lineRule="auto"/>
        <w:ind w:left="567"/>
        <w:jc w:val="both"/>
        <w:rPr>
          <w:rFonts w:ascii="Times New Roman" w:hAnsi="Times New Roman"/>
        </w:rPr>
      </w:pPr>
      <w:r w:rsidRPr="00367D20">
        <w:rPr>
          <w:rFonts w:ascii="Times New Roman" w:hAnsi="Times New Roman"/>
        </w:rPr>
        <w:t>Bagaimana  perancangan manajemen bandwith yang baik untuk masalah pada jaringan internet?</w:t>
      </w:r>
    </w:p>
    <w:p w14:paraId="1A4D43F3" w14:textId="77777777" w:rsidR="00105CA6" w:rsidRPr="00367D20" w:rsidRDefault="00105CA6" w:rsidP="009E55BB">
      <w:pPr>
        <w:pStyle w:val="ListParagraph"/>
        <w:numPr>
          <w:ilvl w:val="0"/>
          <w:numId w:val="5"/>
        </w:numPr>
        <w:spacing w:after="0" w:line="240" w:lineRule="auto"/>
        <w:ind w:left="567"/>
        <w:jc w:val="both"/>
        <w:rPr>
          <w:rFonts w:ascii="Times New Roman" w:hAnsi="Times New Roman"/>
        </w:rPr>
      </w:pPr>
      <w:r w:rsidRPr="00367D20">
        <w:rPr>
          <w:rFonts w:ascii="Times New Roman" w:hAnsi="Times New Roman"/>
        </w:rPr>
        <w:t>Bagaimana cara mengatur manajemen bandwith pada jaringan internet?</w:t>
      </w:r>
    </w:p>
    <w:p w14:paraId="1A4D43F4" w14:textId="77777777" w:rsidR="00105CA6" w:rsidRPr="00367D20" w:rsidRDefault="00105CA6" w:rsidP="009E55BB">
      <w:pPr>
        <w:ind w:left="567" w:firstLine="360"/>
        <w:jc w:val="both"/>
        <w:rPr>
          <w:sz w:val="22"/>
          <w:szCs w:val="22"/>
        </w:rPr>
      </w:pPr>
      <w:r w:rsidRPr="00367D20">
        <w:rPr>
          <w:sz w:val="22"/>
          <w:szCs w:val="22"/>
        </w:rPr>
        <w:t>Adapun tujuan dari penelitian ini, dengan adanya Perancangan Manajemen Bandwith Jaringan Internet Menggunakan Mikrotik Di PT. Bintang Timor Multimedia dapat mempermudah pengguna sehingga setiap pengguna jaringan memperoleh bandwith yang merata walaupun pengguna jaringan tersebut banyak.</w:t>
      </w:r>
      <w:r w:rsidRPr="00367D20">
        <w:rPr>
          <w:sz w:val="22"/>
          <w:szCs w:val="22"/>
        </w:rPr>
        <w:tab/>
      </w:r>
    </w:p>
    <w:p w14:paraId="1A4D43F5" w14:textId="77777777" w:rsidR="008A1F7C" w:rsidRDefault="008A1F7C" w:rsidP="009E55BB">
      <w:pPr>
        <w:ind w:left="567"/>
        <w:jc w:val="both"/>
        <w:rPr>
          <w:sz w:val="22"/>
          <w:szCs w:val="22"/>
        </w:rPr>
      </w:pPr>
    </w:p>
    <w:p w14:paraId="1A4D43F6" w14:textId="77777777" w:rsidR="002C75F9" w:rsidRPr="00367D20" w:rsidRDefault="002C75F9" w:rsidP="009E55BB">
      <w:pPr>
        <w:ind w:left="567"/>
        <w:jc w:val="both"/>
        <w:rPr>
          <w:sz w:val="22"/>
          <w:szCs w:val="22"/>
        </w:rPr>
      </w:pPr>
    </w:p>
    <w:p w14:paraId="1A4D43F7" w14:textId="18826AC6" w:rsidR="00071453" w:rsidRDefault="00071453" w:rsidP="009E55BB">
      <w:pPr>
        <w:pStyle w:val="Heading1"/>
        <w:tabs>
          <w:tab w:val="left" w:pos="-3179"/>
        </w:tabs>
        <w:overflowPunct w:val="0"/>
        <w:autoSpaceDE w:val="0"/>
        <w:autoSpaceDN w:val="0"/>
        <w:adjustRightInd w:val="0"/>
        <w:ind w:left="567"/>
        <w:jc w:val="both"/>
        <w:textAlignment w:val="baseline"/>
        <w:rPr>
          <w:sz w:val="22"/>
          <w:szCs w:val="22"/>
        </w:rPr>
      </w:pPr>
      <w:r w:rsidRPr="00367D20">
        <w:rPr>
          <w:sz w:val="22"/>
          <w:szCs w:val="22"/>
        </w:rPr>
        <w:t xml:space="preserve">METODE </w:t>
      </w:r>
    </w:p>
    <w:p w14:paraId="5E46FE54" w14:textId="77777777" w:rsidR="00700099" w:rsidRPr="00700099" w:rsidRDefault="00700099" w:rsidP="00700099"/>
    <w:p w14:paraId="1A4D43F8" w14:textId="1FCB287A" w:rsidR="004C713F" w:rsidRDefault="004C713F" w:rsidP="009E55BB">
      <w:pPr>
        <w:keepNext/>
        <w:ind w:left="567" w:firstLine="284"/>
        <w:jc w:val="both"/>
        <w:rPr>
          <w:sz w:val="22"/>
          <w:szCs w:val="22"/>
        </w:rPr>
      </w:pPr>
      <w:r w:rsidRPr="00367D20">
        <w:rPr>
          <w:sz w:val="22"/>
          <w:szCs w:val="22"/>
        </w:rPr>
        <w:t xml:space="preserve">Metode yang digunakan dalam penelitian ini yaitu untuk menentukan sebaran TPS </w:t>
      </w:r>
      <w:r w:rsidRPr="00367D20">
        <w:rPr>
          <w:sz w:val="22"/>
          <w:szCs w:val="22"/>
        </w:rPr>
        <w:t>yang ada di kec. Pamekasan</w:t>
      </w:r>
      <w:r w:rsidR="002C75F9">
        <w:rPr>
          <w:sz w:val="22"/>
          <w:szCs w:val="22"/>
        </w:rPr>
        <w:t xml:space="preserve"> </w:t>
      </w:r>
      <w:r w:rsidRPr="00367D20">
        <w:rPr>
          <w:sz w:val="22"/>
          <w:szCs w:val="22"/>
        </w:rPr>
        <w:t>kab. Pamekasan</w:t>
      </w:r>
      <w:r w:rsidR="009E55BB">
        <w:rPr>
          <w:sz w:val="22"/>
          <w:szCs w:val="22"/>
        </w:rPr>
        <w:t xml:space="preserve"> </w:t>
      </w:r>
      <w:r w:rsidRPr="00367D20">
        <w:rPr>
          <w:sz w:val="22"/>
          <w:szCs w:val="22"/>
        </w:rPr>
        <w:t>kota. Dimana hal ini menggunakan metode Pembobotan.</w:t>
      </w:r>
    </w:p>
    <w:p w14:paraId="1A4D43F9" w14:textId="77777777" w:rsidR="00EF453C" w:rsidRPr="00367D20" w:rsidRDefault="00EF453C" w:rsidP="009E55BB">
      <w:pPr>
        <w:keepNext/>
        <w:jc w:val="both"/>
        <w:rPr>
          <w:sz w:val="22"/>
          <w:szCs w:val="22"/>
        </w:rPr>
      </w:pPr>
    </w:p>
    <w:p w14:paraId="1A4D43FA" w14:textId="3E7ACDB7" w:rsidR="004C713F" w:rsidRDefault="004C713F" w:rsidP="009E55BB">
      <w:pPr>
        <w:pStyle w:val="Heading2"/>
        <w:tabs>
          <w:tab w:val="left" w:pos="540"/>
          <w:tab w:val="left" w:pos="1440"/>
        </w:tabs>
        <w:overflowPunct w:val="0"/>
        <w:autoSpaceDE w:val="0"/>
        <w:autoSpaceDN w:val="0"/>
        <w:adjustRightInd w:val="0"/>
        <w:spacing w:before="0" w:after="0"/>
        <w:ind w:left="567"/>
        <w:jc w:val="left"/>
        <w:textAlignment w:val="baseline"/>
        <w:rPr>
          <w:sz w:val="22"/>
          <w:szCs w:val="22"/>
        </w:rPr>
      </w:pPr>
      <w:r w:rsidRPr="00367D20">
        <w:rPr>
          <w:sz w:val="22"/>
          <w:szCs w:val="22"/>
          <w:lang w:val="id-ID"/>
        </w:rPr>
        <w:t>Tahap</w:t>
      </w:r>
      <w:r w:rsidRPr="00367D20">
        <w:rPr>
          <w:sz w:val="22"/>
          <w:szCs w:val="22"/>
        </w:rPr>
        <w:t xml:space="preserve">an Penelitian </w:t>
      </w:r>
    </w:p>
    <w:p w14:paraId="0832CC10" w14:textId="77777777" w:rsidR="009E55BB" w:rsidRPr="009E55BB" w:rsidRDefault="009E55BB" w:rsidP="009E55BB"/>
    <w:p w14:paraId="1A4D43FB" w14:textId="77777777" w:rsidR="004C713F" w:rsidRPr="00367D20" w:rsidRDefault="00523B5A" w:rsidP="009E55BB">
      <w:pPr>
        <w:keepNext/>
        <w:ind w:left="567"/>
        <w:jc w:val="center"/>
        <w:rPr>
          <w:sz w:val="22"/>
          <w:szCs w:val="22"/>
        </w:rPr>
      </w:pPr>
      <w:r w:rsidRPr="00367D20">
        <w:rPr>
          <w:noProof/>
          <w:sz w:val="22"/>
          <w:szCs w:val="22"/>
          <w:lang w:val="id-ID" w:eastAsia="id-ID"/>
        </w:rPr>
        <w:drawing>
          <wp:inline distT="0" distB="0" distL="0" distR="0" wp14:anchorId="1A4D4483" wp14:editId="7B2E68E3">
            <wp:extent cx="2819807" cy="3575304"/>
            <wp:effectExtent l="0" t="0" r="0" b="0"/>
            <wp:docPr id="2" name="Picture 2" descr="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3145" cy="3617574"/>
                    </a:xfrm>
                    <a:prstGeom prst="rect">
                      <a:avLst/>
                    </a:prstGeom>
                    <a:noFill/>
                    <a:ln>
                      <a:noFill/>
                    </a:ln>
                  </pic:spPr>
                </pic:pic>
              </a:graphicData>
            </a:graphic>
          </wp:inline>
        </w:drawing>
      </w:r>
    </w:p>
    <w:p w14:paraId="1A4D43FC" w14:textId="77777777" w:rsidR="004C713F" w:rsidRDefault="004C713F" w:rsidP="009E55BB">
      <w:pPr>
        <w:pStyle w:val="Caption"/>
        <w:ind w:left="567"/>
        <w:rPr>
          <w:bCs/>
          <w:noProof/>
          <w:sz w:val="22"/>
          <w:szCs w:val="22"/>
        </w:rPr>
      </w:pPr>
      <w:r w:rsidRPr="00367D20">
        <w:rPr>
          <w:bCs/>
          <w:sz w:val="22"/>
          <w:szCs w:val="22"/>
        </w:rPr>
        <w:t xml:space="preserve">gambar 3. </w:t>
      </w:r>
      <w:r w:rsidRPr="00367D20">
        <w:rPr>
          <w:b/>
          <w:bCs/>
          <w:sz w:val="22"/>
          <w:szCs w:val="22"/>
        </w:rPr>
        <w:fldChar w:fldCharType="begin"/>
      </w:r>
      <w:r w:rsidRPr="00367D20">
        <w:rPr>
          <w:bCs/>
          <w:sz w:val="22"/>
          <w:szCs w:val="22"/>
        </w:rPr>
        <w:instrText xml:space="preserve"> SEQ gambar_3. \* ARABIC </w:instrText>
      </w:r>
      <w:r w:rsidRPr="00367D20">
        <w:rPr>
          <w:b/>
          <w:bCs/>
          <w:sz w:val="22"/>
          <w:szCs w:val="22"/>
        </w:rPr>
        <w:fldChar w:fldCharType="separate"/>
      </w:r>
      <w:r w:rsidRPr="00367D20">
        <w:rPr>
          <w:bCs/>
          <w:noProof/>
          <w:sz w:val="22"/>
          <w:szCs w:val="22"/>
        </w:rPr>
        <w:t>1</w:t>
      </w:r>
      <w:r w:rsidRPr="00367D20">
        <w:rPr>
          <w:b/>
          <w:bCs/>
          <w:sz w:val="22"/>
          <w:szCs w:val="22"/>
        </w:rPr>
        <w:fldChar w:fldCharType="end"/>
      </w:r>
      <w:r w:rsidRPr="00367D20">
        <w:rPr>
          <w:bCs/>
          <w:noProof/>
          <w:sz w:val="22"/>
          <w:szCs w:val="22"/>
          <w:lang w:val="id-ID"/>
        </w:rPr>
        <w:t xml:space="preserve"> Tahap</w:t>
      </w:r>
      <w:r w:rsidR="00EF453C">
        <w:rPr>
          <w:bCs/>
          <w:noProof/>
          <w:sz w:val="22"/>
          <w:szCs w:val="22"/>
        </w:rPr>
        <w:t>an Penelitian</w:t>
      </w:r>
    </w:p>
    <w:p w14:paraId="1A4D43FD" w14:textId="77777777" w:rsidR="00EF453C" w:rsidRPr="00EF453C" w:rsidRDefault="00EF453C" w:rsidP="009E55BB">
      <w:pPr>
        <w:pStyle w:val="Header"/>
        <w:ind w:left="567"/>
      </w:pPr>
    </w:p>
    <w:p w14:paraId="1A4D43FE" w14:textId="77777777" w:rsidR="004C713F" w:rsidRPr="00367D20" w:rsidRDefault="004C713F" w:rsidP="009E55BB">
      <w:pPr>
        <w:pStyle w:val="Heading2"/>
        <w:tabs>
          <w:tab w:val="left" w:pos="540"/>
          <w:tab w:val="left" w:pos="1440"/>
        </w:tabs>
        <w:overflowPunct w:val="0"/>
        <w:autoSpaceDE w:val="0"/>
        <w:autoSpaceDN w:val="0"/>
        <w:adjustRightInd w:val="0"/>
        <w:spacing w:before="0" w:after="0"/>
        <w:ind w:left="567"/>
        <w:jc w:val="left"/>
        <w:textAlignment w:val="baseline"/>
        <w:rPr>
          <w:sz w:val="22"/>
          <w:szCs w:val="22"/>
          <w:lang w:val="id-ID"/>
        </w:rPr>
      </w:pPr>
      <w:r w:rsidRPr="00367D20">
        <w:rPr>
          <w:sz w:val="22"/>
          <w:szCs w:val="22"/>
        </w:rPr>
        <w:t>Peralatan Yang di Butuhkan</w:t>
      </w:r>
    </w:p>
    <w:p w14:paraId="1A4D43FF" w14:textId="77777777" w:rsidR="004C713F" w:rsidRPr="00367D20" w:rsidRDefault="004C713F" w:rsidP="009E55BB">
      <w:pPr>
        <w:ind w:left="567"/>
        <w:rPr>
          <w:sz w:val="22"/>
          <w:szCs w:val="22"/>
        </w:rPr>
      </w:pPr>
      <w:r w:rsidRPr="00367D20">
        <w:rPr>
          <w:sz w:val="22"/>
          <w:szCs w:val="22"/>
        </w:rPr>
        <w:t>Adapun peralatan yang dibutuhkan dalam penelitian ini meliputi ;</w:t>
      </w:r>
    </w:p>
    <w:p w14:paraId="1A4D4400" w14:textId="77777777" w:rsidR="004C713F" w:rsidRPr="00367D20" w:rsidRDefault="004C713F" w:rsidP="009E55BB">
      <w:pPr>
        <w:pStyle w:val="ListParagraph"/>
        <w:numPr>
          <w:ilvl w:val="0"/>
          <w:numId w:val="21"/>
        </w:numPr>
        <w:spacing w:after="0" w:line="240" w:lineRule="auto"/>
        <w:ind w:left="567"/>
        <w:rPr>
          <w:rFonts w:ascii="Times New Roman" w:hAnsi="Times New Roman"/>
        </w:rPr>
      </w:pPr>
      <w:r w:rsidRPr="00367D20">
        <w:rPr>
          <w:rFonts w:ascii="Times New Roman" w:hAnsi="Times New Roman"/>
        </w:rPr>
        <w:t>Komputer</w:t>
      </w:r>
    </w:p>
    <w:p w14:paraId="1A4D4401" w14:textId="77777777" w:rsidR="004C713F" w:rsidRPr="00367D20" w:rsidRDefault="004C713F" w:rsidP="009E55BB">
      <w:pPr>
        <w:pStyle w:val="ListParagraph"/>
        <w:numPr>
          <w:ilvl w:val="0"/>
          <w:numId w:val="21"/>
        </w:numPr>
        <w:spacing w:after="0" w:line="240" w:lineRule="auto"/>
        <w:ind w:left="567"/>
        <w:rPr>
          <w:rFonts w:ascii="Times New Roman" w:hAnsi="Times New Roman"/>
        </w:rPr>
      </w:pPr>
      <w:r w:rsidRPr="00367D20">
        <w:rPr>
          <w:rFonts w:ascii="Times New Roman" w:hAnsi="Times New Roman"/>
        </w:rPr>
        <w:t>Perangkat lunak (ArcGis)</w:t>
      </w:r>
    </w:p>
    <w:p w14:paraId="1A4D4402" w14:textId="77777777" w:rsidR="004C713F" w:rsidRPr="00367D20" w:rsidRDefault="004C713F" w:rsidP="009E55BB">
      <w:pPr>
        <w:pStyle w:val="ListParagraph"/>
        <w:numPr>
          <w:ilvl w:val="0"/>
          <w:numId w:val="21"/>
        </w:numPr>
        <w:spacing w:after="0" w:line="240" w:lineRule="auto"/>
        <w:ind w:left="567"/>
        <w:rPr>
          <w:rFonts w:ascii="Times New Roman" w:hAnsi="Times New Roman"/>
        </w:rPr>
      </w:pPr>
      <w:r w:rsidRPr="00367D20">
        <w:rPr>
          <w:rFonts w:ascii="Times New Roman" w:hAnsi="Times New Roman"/>
        </w:rPr>
        <w:t>GPS</w:t>
      </w:r>
    </w:p>
    <w:p w14:paraId="1A4D4403" w14:textId="77777777" w:rsidR="004C713F" w:rsidRDefault="004C713F" w:rsidP="009E55BB">
      <w:pPr>
        <w:keepNext/>
        <w:ind w:left="567" w:firstLine="284"/>
        <w:jc w:val="both"/>
        <w:rPr>
          <w:sz w:val="22"/>
          <w:szCs w:val="22"/>
          <w:lang w:val="id-ID"/>
        </w:rPr>
      </w:pPr>
    </w:p>
    <w:p w14:paraId="1A4D4404" w14:textId="77777777" w:rsidR="00DB50F0" w:rsidRPr="00367D20" w:rsidRDefault="00DB50F0" w:rsidP="009E55BB">
      <w:pPr>
        <w:keepNext/>
        <w:ind w:left="567" w:firstLine="284"/>
        <w:jc w:val="both"/>
        <w:rPr>
          <w:sz w:val="22"/>
          <w:szCs w:val="22"/>
          <w:lang w:val="id-ID"/>
        </w:rPr>
      </w:pPr>
    </w:p>
    <w:p w14:paraId="1A4D4405" w14:textId="77777777" w:rsidR="004C713F" w:rsidRDefault="00DB50F0" w:rsidP="009E55BB">
      <w:pPr>
        <w:pStyle w:val="Heading1"/>
        <w:tabs>
          <w:tab w:val="left" w:pos="-3179"/>
        </w:tabs>
        <w:overflowPunct w:val="0"/>
        <w:autoSpaceDE w:val="0"/>
        <w:autoSpaceDN w:val="0"/>
        <w:adjustRightInd w:val="0"/>
        <w:ind w:left="567"/>
        <w:jc w:val="both"/>
        <w:textAlignment w:val="baseline"/>
        <w:rPr>
          <w:sz w:val="22"/>
          <w:szCs w:val="22"/>
          <w:lang w:val="id-ID"/>
        </w:rPr>
      </w:pPr>
      <w:r w:rsidRPr="00367D20">
        <w:rPr>
          <w:sz w:val="22"/>
          <w:szCs w:val="22"/>
        </w:rPr>
        <w:t xml:space="preserve">HASIL DAN </w:t>
      </w:r>
      <w:r>
        <w:rPr>
          <w:sz w:val="22"/>
          <w:szCs w:val="22"/>
          <w:lang w:val="id-ID"/>
        </w:rPr>
        <w:t>PEMBAHASAN</w:t>
      </w:r>
    </w:p>
    <w:p w14:paraId="1A4D4406" w14:textId="77777777" w:rsidR="00DB50F0" w:rsidRPr="00DB50F0" w:rsidRDefault="00DB50F0" w:rsidP="009E55BB">
      <w:pPr>
        <w:ind w:left="567"/>
        <w:rPr>
          <w:lang w:val="id-ID"/>
        </w:rPr>
      </w:pPr>
    </w:p>
    <w:p w14:paraId="1A4D4407" w14:textId="77777777" w:rsidR="001874BD" w:rsidRPr="00367D20" w:rsidRDefault="001874BD" w:rsidP="009E55BB">
      <w:pPr>
        <w:ind w:left="567"/>
        <w:rPr>
          <w:b/>
          <w:bCs/>
          <w:sz w:val="22"/>
          <w:szCs w:val="22"/>
        </w:rPr>
      </w:pPr>
      <w:bookmarkStart w:id="1" w:name="_Toc52352353"/>
      <w:r w:rsidRPr="00367D20">
        <w:rPr>
          <w:b/>
          <w:bCs/>
          <w:sz w:val="22"/>
          <w:szCs w:val="22"/>
        </w:rPr>
        <w:t>Analisis Perumusan Kriteria TPS</w:t>
      </w:r>
      <w:bookmarkEnd w:id="1"/>
    </w:p>
    <w:p w14:paraId="1A4D4408" w14:textId="77777777" w:rsidR="001874BD" w:rsidRPr="00367D20" w:rsidRDefault="001874BD" w:rsidP="009E55BB">
      <w:pPr>
        <w:ind w:left="567" w:firstLine="142"/>
        <w:jc w:val="both"/>
        <w:rPr>
          <w:sz w:val="22"/>
          <w:szCs w:val="22"/>
        </w:rPr>
      </w:pPr>
      <w:r w:rsidRPr="00367D20">
        <w:rPr>
          <w:sz w:val="22"/>
          <w:szCs w:val="22"/>
        </w:rPr>
        <w:t>Secara teknis, kriteria penempatan TPS / TPS 3R sudah sesuai dalam pasal 20 permen PU nomer 03/PRT/M/2013. Berikut kriteria yang ditentukan: Luas TPS sampai dengan 200 m</w:t>
      </w:r>
      <w:r w:rsidRPr="00367D20">
        <w:rPr>
          <w:sz w:val="22"/>
          <w:szCs w:val="22"/>
          <w:vertAlign w:val="superscript"/>
        </w:rPr>
        <w:t>2</w:t>
      </w:r>
      <w:r w:rsidRPr="00367D20">
        <w:rPr>
          <w:sz w:val="22"/>
          <w:szCs w:val="22"/>
        </w:rPr>
        <w:t>, tersedia sarana untuk mengelompokkan sampah menjadi paling sedikit 5 (lima) jenis sampah, jenis pembangunan penampungan sampah sementara bukan merupakan wadah permanen, Luas lokasi dan kapasitas sesuai kebutuhan; lokasi mudah diakses; Tidak mencemari lingkungan; Penempatan tidak mengganggu estetika dan lalu lintas; dan Memiliki jadwal pengumpulan dan pengangkutan;</w:t>
      </w:r>
    </w:p>
    <w:p w14:paraId="1A4D4409" w14:textId="77777777" w:rsidR="001874BD" w:rsidRDefault="001874BD" w:rsidP="009E55BB">
      <w:pPr>
        <w:ind w:left="567" w:firstLine="142"/>
        <w:jc w:val="both"/>
        <w:rPr>
          <w:sz w:val="22"/>
          <w:szCs w:val="22"/>
        </w:rPr>
      </w:pPr>
      <w:r w:rsidRPr="00367D20">
        <w:rPr>
          <w:sz w:val="22"/>
          <w:szCs w:val="22"/>
        </w:rPr>
        <w:lastRenderedPageBreak/>
        <w:t>Sedangkan Kriteria yang dapat digunakan untuk menentukan lokasi TPS (Sampah) yang baru; Lahan Kosong yang luas lahannya mencapai 200m</w:t>
      </w:r>
      <w:r w:rsidRPr="00367D20">
        <w:rPr>
          <w:sz w:val="22"/>
          <w:szCs w:val="22"/>
          <w:vertAlign w:val="superscript"/>
        </w:rPr>
        <w:t>2</w:t>
      </w:r>
      <w:r w:rsidRPr="00367D20">
        <w:rPr>
          <w:sz w:val="22"/>
          <w:szCs w:val="22"/>
        </w:rPr>
        <w:t>; Data Pemukiman; Data Jalan; Data Sungai; dan Data Sungai yang sudah dibuffer;</w:t>
      </w:r>
    </w:p>
    <w:p w14:paraId="1A4D440A" w14:textId="77777777" w:rsidR="00DB50F0" w:rsidRPr="00367D20" w:rsidRDefault="00DB50F0" w:rsidP="009E55BB">
      <w:pPr>
        <w:ind w:left="567" w:firstLine="142"/>
        <w:jc w:val="both"/>
        <w:rPr>
          <w:sz w:val="22"/>
          <w:szCs w:val="22"/>
        </w:rPr>
      </w:pPr>
    </w:p>
    <w:p w14:paraId="1A4D440B" w14:textId="77777777" w:rsidR="001874BD" w:rsidRPr="00367D20" w:rsidRDefault="001874BD" w:rsidP="009E55BB">
      <w:pPr>
        <w:pStyle w:val="Heading3"/>
        <w:ind w:left="567"/>
        <w:jc w:val="left"/>
        <w:rPr>
          <w:b/>
          <w:bCs/>
          <w:sz w:val="22"/>
          <w:szCs w:val="22"/>
        </w:rPr>
      </w:pPr>
      <w:bookmarkStart w:id="2" w:name="_Toc52352354"/>
      <w:r w:rsidRPr="00367D20">
        <w:rPr>
          <w:b/>
          <w:bCs/>
          <w:sz w:val="22"/>
          <w:szCs w:val="22"/>
        </w:rPr>
        <w:t>Lahan Kosong</w:t>
      </w:r>
      <w:bookmarkEnd w:id="2"/>
    </w:p>
    <w:p w14:paraId="1A4D440C" w14:textId="77777777" w:rsidR="00A9129B" w:rsidRPr="00367D20" w:rsidRDefault="00523B5A" w:rsidP="009E55BB">
      <w:pPr>
        <w:keepNext/>
        <w:ind w:left="567"/>
        <w:rPr>
          <w:sz w:val="22"/>
          <w:szCs w:val="22"/>
        </w:rPr>
      </w:pPr>
      <w:r w:rsidRPr="00367D20">
        <w:rPr>
          <w:noProof/>
          <w:sz w:val="22"/>
          <w:szCs w:val="22"/>
          <w:lang w:val="id-ID" w:eastAsia="id-ID"/>
        </w:rPr>
        <w:drawing>
          <wp:inline distT="0" distB="0" distL="0" distR="0" wp14:anchorId="1A4D4485" wp14:editId="1A4D4486">
            <wp:extent cx="2400300" cy="1695450"/>
            <wp:effectExtent l="0" t="0" r="0" b="0"/>
            <wp:docPr id="3" name="Picture 7" descr="Skripsi4a Lahan kos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ripsi4a Lahan koso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0" cy="1695450"/>
                    </a:xfrm>
                    <a:prstGeom prst="rect">
                      <a:avLst/>
                    </a:prstGeom>
                    <a:noFill/>
                    <a:ln>
                      <a:noFill/>
                    </a:ln>
                  </pic:spPr>
                </pic:pic>
              </a:graphicData>
            </a:graphic>
          </wp:inline>
        </w:drawing>
      </w:r>
    </w:p>
    <w:p w14:paraId="1A4D440D" w14:textId="77777777" w:rsidR="001874BD" w:rsidRPr="00367D20" w:rsidRDefault="00A9129B" w:rsidP="009E55BB">
      <w:pPr>
        <w:pStyle w:val="Caption"/>
        <w:ind w:left="567"/>
        <w:rPr>
          <w:noProof/>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00263758" w:rsidRPr="00367D20">
        <w:rPr>
          <w:noProof/>
          <w:sz w:val="22"/>
          <w:szCs w:val="22"/>
        </w:rPr>
        <w:t>1</w:t>
      </w:r>
      <w:r w:rsidRPr="00367D20">
        <w:rPr>
          <w:sz w:val="22"/>
          <w:szCs w:val="22"/>
        </w:rPr>
        <w:fldChar w:fldCharType="end"/>
      </w:r>
      <w:r w:rsidRPr="00367D20">
        <w:rPr>
          <w:sz w:val="22"/>
          <w:szCs w:val="22"/>
        </w:rPr>
        <w:t>Lahan Kosong</w:t>
      </w:r>
    </w:p>
    <w:p w14:paraId="1A4D440E" w14:textId="77777777" w:rsidR="001874BD" w:rsidRDefault="00A9129B" w:rsidP="009E55BB">
      <w:pPr>
        <w:ind w:left="567" w:firstLine="142"/>
        <w:jc w:val="both"/>
        <w:rPr>
          <w:sz w:val="22"/>
          <w:szCs w:val="22"/>
        </w:rPr>
      </w:pPr>
      <w:r w:rsidRPr="00367D20">
        <w:rPr>
          <w:sz w:val="22"/>
          <w:szCs w:val="22"/>
        </w:rPr>
        <w:t>Sebaran lahan kosong di Kecamatan Pamekasan diperoleh dari beberapa data shp diantarnya : sawah awah irigasi, sawah tadah hujan, Kebun dan Ladang.</w:t>
      </w:r>
    </w:p>
    <w:p w14:paraId="1A4D440F" w14:textId="77777777" w:rsidR="00DB50F0" w:rsidRPr="00367D20" w:rsidRDefault="00DB50F0" w:rsidP="009E55BB">
      <w:pPr>
        <w:ind w:left="567" w:firstLine="142"/>
        <w:jc w:val="both"/>
        <w:rPr>
          <w:sz w:val="22"/>
          <w:szCs w:val="22"/>
          <w:lang w:val="id-ID"/>
        </w:rPr>
      </w:pPr>
    </w:p>
    <w:p w14:paraId="1A4D4410" w14:textId="77777777" w:rsidR="001874BD" w:rsidRPr="00367D20" w:rsidRDefault="001874BD" w:rsidP="009E55BB">
      <w:pPr>
        <w:pStyle w:val="Heading3"/>
        <w:ind w:left="567"/>
        <w:jc w:val="left"/>
        <w:rPr>
          <w:b/>
          <w:bCs/>
          <w:sz w:val="22"/>
          <w:szCs w:val="22"/>
        </w:rPr>
      </w:pPr>
      <w:bookmarkStart w:id="3" w:name="_Toc52352355"/>
      <w:r w:rsidRPr="00367D20">
        <w:rPr>
          <w:b/>
          <w:bCs/>
          <w:sz w:val="22"/>
          <w:szCs w:val="22"/>
        </w:rPr>
        <w:t>Pemukiman</w:t>
      </w:r>
      <w:bookmarkEnd w:id="3"/>
    </w:p>
    <w:p w14:paraId="1A4D4411" w14:textId="77777777" w:rsidR="00263758" w:rsidRPr="00367D20" w:rsidRDefault="00523B5A" w:rsidP="009E55BB">
      <w:pPr>
        <w:keepNext/>
        <w:ind w:left="567"/>
        <w:rPr>
          <w:sz w:val="22"/>
          <w:szCs w:val="22"/>
        </w:rPr>
      </w:pPr>
      <w:r w:rsidRPr="00367D20">
        <w:rPr>
          <w:noProof/>
          <w:sz w:val="22"/>
          <w:szCs w:val="22"/>
          <w:lang w:val="id-ID" w:eastAsia="id-ID"/>
        </w:rPr>
        <w:drawing>
          <wp:inline distT="0" distB="0" distL="0" distR="0" wp14:anchorId="1A4D4487" wp14:editId="1A4D4488">
            <wp:extent cx="2524125" cy="1781175"/>
            <wp:effectExtent l="0" t="0" r="0" b="0"/>
            <wp:docPr id="4" name="Picture 10" descr="Skripsi4a Pemuki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kripsi4a Pemukima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4125" cy="1781175"/>
                    </a:xfrm>
                    <a:prstGeom prst="rect">
                      <a:avLst/>
                    </a:prstGeom>
                    <a:noFill/>
                    <a:ln>
                      <a:noFill/>
                    </a:ln>
                  </pic:spPr>
                </pic:pic>
              </a:graphicData>
            </a:graphic>
          </wp:inline>
        </w:drawing>
      </w:r>
    </w:p>
    <w:p w14:paraId="1A4D4412" w14:textId="77777777" w:rsidR="001874BD" w:rsidRDefault="00263758" w:rsidP="009E55BB">
      <w:pPr>
        <w:pStyle w:val="Caption"/>
        <w:ind w:left="567"/>
        <w:rPr>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Pr="00367D20">
        <w:rPr>
          <w:noProof/>
          <w:sz w:val="22"/>
          <w:szCs w:val="22"/>
        </w:rPr>
        <w:t>2</w:t>
      </w:r>
      <w:r w:rsidRPr="00367D20">
        <w:rPr>
          <w:sz w:val="22"/>
          <w:szCs w:val="22"/>
        </w:rPr>
        <w:fldChar w:fldCharType="end"/>
      </w:r>
      <w:r w:rsidRPr="00367D20">
        <w:rPr>
          <w:sz w:val="22"/>
          <w:szCs w:val="22"/>
        </w:rPr>
        <w:t xml:space="preserve"> Pemukiman</w:t>
      </w:r>
    </w:p>
    <w:p w14:paraId="1A4D4413" w14:textId="77777777" w:rsidR="00DB50F0" w:rsidRPr="00DB50F0" w:rsidRDefault="00DB50F0" w:rsidP="009E55BB">
      <w:pPr>
        <w:pStyle w:val="Header"/>
        <w:ind w:left="567"/>
      </w:pPr>
    </w:p>
    <w:p w14:paraId="1A4D4414" w14:textId="77777777" w:rsidR="00A9129B" w:rsidRPr="00367D20" w:rsidRDefault="00A9129B" w:rsidP="009E55BB">
      <w:pPr>
        <w:ind w:left="567" w:firstLine="142"/>
        <w:jc w:val="both"/>
        <w:rPr>
          <w:sz w:val="22"/>
          <w:szCs w:val="22"/>
        </w:rPr>
      </w:pPr>
      <w:r w:rsidRPr="00367D20">
        <w:rPr>
          <w:sz w:val="22"/>
          <w:szCs w:val="22"/>
        </w:rPr>
        <w:t>Adapun gambar 4.2 merupakan peta pemukiman yang telah dibuffer menggunakan parameter; &lt;100 meter, 100-200 meter, &gt;200 meter.</w:t>
      </w:r>
    </w:p>
    <w:p w14:paraId="1A4D4415" w14:textId="77777777" w:rsidR="00A9129B" w:rsidRPr="00367D20" w:rsidRDefault="00A9129B" w:rsidP="009E55BB">
      <w:pPr>
        <w:ind w:left="567"/>
        <w:rPr>
          <w:sz w:val="22"/>
          <w:szCs w:val="22"/>
        </w:rPr>
      </w:pPr>
    </w:p>
    <w:p w14:paraId="1A4D4416" w14:textId="77777777" w:rsidR="001874BD" w:rsidRPr="00367D20" w:rsidRDefault="001874BD" w:rsidP="009E55BB">
      <w:pPr>
        <w:pStyle w:val="Heading3"/>
        <w:ind w:left="567"/>
        <w:jc w:val="left"/>
        <w:rPr>
          <w:b/>
          <w:bCs/>
          <w:sz w:val="22"/>
          <w:szCs w:val="22"/>
        </w:rPr>
      </w:pPr>
      <w:bookmarkStart w:id="4" w:name="_Toc52352356"/>
      <w:r w:rsidRPr="00367D20">
        <w:rPr>
          <w:b/>
          <w:bCs/>
          <w:sz w:val="22"/>
          <w:szCs w:val="22"/>
        </w:rPr>
        <w:t>Jalan</w:t>
      </w:r>
      <w:bookmarkEnd w:id="4"/>
    </w:p>
    <w:p w14:paraId="1A4D4417" w14:textId="77777777" w:rsidR="00263758" w:rsidRPr="00367D20" w:rsidRDefault="00523B5A" w:rsidP="009E55BB">
      <w:pPr>
        <w:keepNext/>
        <w:ind w:left="567"/>
        <w:rPr>
          <w:sz w:val="22"/>
          <w:szCs w:val="22"/>
        </w:rPr>
      </w:pPr>
      <w:r w:rsidRPr="00367D20">
        <w:rPr>
          <w:noProof/>
          <w:sz w:val="22"/>
          <w:szCs w:val="22"/>
          <w:lang w:val="id-ID" w:eastAsia="id-ID"/>
        </w:rPr>
        <w:drawing>
          <wp:inline distT="0" distB="0" distL="0" distR="0" wp14:anchorId="1A4D4489" wp14:editId="1A4D448A">
            <wp:extent cx="2486025" cy="1762125"/>
            <wp:effectExtent l="0" t="0" r="0" b="0"/>
            <wp:docPr id="5" name="Picture 12" descr="Skripsi4a Ja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kripsi4a Jala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6025" cy="1762125"/>
                    </a:xfrm>
                    <a:prstGeom prst="rect">
                      <a:avLst/>
                    </a:prstGeom>
                    <a:noFill/>
                    <a:ln>
                      <a:noFill/>
                    </a:ln>
                  </pic:spPr>
                </pic:pic>
              </a:graphicData>
            </a:graphic>
          </wp:inline>
        </w:drawing>
      </w:r>
    </w:p>
    <w:p w14:paraId="1A4D4418" w14:textId="77777777" w:rsidR="001874BD" w:rsidRPr="00367D20" w:rsidRDefault="00263758" w:rsidP="009E55BB">
      <w:pPr>
        <w:pStyle w:val="Caption"/>
        <w:ind w:left="567"/>
        <w:rPr>
          <w:noProof/>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Pr="00367D20">
        <w:rPr>
          <w:noProof/>
          <w:sz w:val="22"/>
          <w:szCs w:val="22"/>
        </w:rPr>
        <w:t>3</w:t>
      </w:r>
      <w:r w:rsidRPr="00367D20">
        <w:rPr>
          <w:sz w:val="22"/>
          <w:szCs w:val="22"/>
        </w:rPr>
        <w:fldChar w:fldCharType="end"/>
      </w:r>
      <w:r w:rsidRPr="00367D20">
        <w:rPr>
          <w:sz w:val="22"/>
          <w:szCs w:val="22"/>
        </w:rPr>
        <w:t xml:space="preserve"> Jalan</w:t>
      </w:r>
    </w:p>
    <w:p w14:paraId="1A4D4419" w14:textId="77777777" w:rsidR="00A9129B" w:rsidRDefault="00A9129B" w:rsidP="009E55BB">
      <w:pPr>
        <w:ind w:left="567" w:firstLine="142"/>
        <w:jc w:val="both"/>
        <w:rPr>
          <w:sz w:val="22"/>
          <w:szCs w:val="22"/>
        </w:rPr>
      </w:pPr>
      <w:r w:rsidRPr="00367D20">
        <w:rPr>
          <w:sz w:val="22"/>
          <w:szCs w:val="22"/>
        </w:rPr>
        <w:t>peta jalan yang terdiri dari beberapa jalan diantaranya jalan kolektor merupakan jalan yang melayani angkutan pengumpulan/ pembagian kendaraan dengan tuhuan perjalan jarak menengah dan jumlah  jalan masuk dibatasi, jalan lokan merupakan jalan yang melayani angkutas lokal setempat dengan tujuan perjalanan jarak dekat dan jumlah jalan masuk tidak dibatasi, adapun jalan setapak meruapakn jalan sempit dan kecil yang hanya dapat dilalui dengan berjalan kaki, sedangkan jalan lain merupakan jalan yang tidak termasuk pada jalan diatas.</w:t>
      </w:r>
    </w:p>
    <w:p w14:paraId="1A4D441A" w14:textId="77777777" w:rsidR="00DB50F0" w:rsidRPr="00367D20" w:rsidRDefault="00DB50F0" w:rsidP="009E55BB">
      <w:pPr>
        <w:ind w:left="567" w:firstLine="142"/>
        <w:jc w:val="both"/>
        <w:rPr>
          <w:sz w:val="22"/>
          <w:szCs w:val="22"/>
        </w:rPr>
      </w:pPr>
    </w:p>
    <w:p w14:paraId="1A4D441B" w14:textId="77777777" w:rsidR="001874BD" w:rsidRPr="00367D20" w:rsidRDefault="001874BD" w:rsidP="009E55BB">
      <w:pPr>
        <w:pStyle w:val="Heading3"/>
        <w:ind w:left="567"/>
        <w:jc w:val="left"/>
        <w:rPr>
          <w:b/>
          <w:bCs/>
          <w:sz w:val="22"/>
          <w:szCs w:val="22"/>
        </w:rPr>
      </w:pPr>
      <w:bookmarkStart w:id="5" w:name="_Toc52352357"/>
      <w:r w:rsidRPr="00367D20">
        <w:rPr>
          <w:b/>
          <w:bCs/>
          <w:sz w:val="22"/>
          <w:szCs w:val="22"/>
        </w:rPr>
        <w:t>Sungai</w:t>
      </w:r>
      <w:bookmarkEnd w:id="5"/>
    </w:p>
    <w:p w14:paraId="1A4D441C" w14:textId="77777777" w:rsidR="00263758" w:rsidRPr="00367D20" w:rsidRDefault="00523B5A" w:rsidP="009E55BB">
      <w:pPr>
        <w:keepNext/>
        <w:ind w:left="567"/>
        <w:rPr>
          <w:sz w:val="22"/>
          <w:szCs w:val="22"/>
        </w:rPr>
      </w:pPr>
      <w:r w:rsidRPr="00367D20">
        <w:rPr>
          <w:noProof/>
          <w:sz w:val="22"/>
          <w:szCs w:val="22"/>
          <w:lang w:val="id-ID" w:eastAsia="id-ID"/>
        </w:rPr>
        <w:drawing>
          <wp:inline distT="0" distB="0" distL="0" distR="0" wp14:anchorId="1A4D448B" wp14:editId="1A4D448C">
            <wp:extent cx="2505075" cy="1771650"/>
            <wp:effectExtent l="0" t="0" r="0" b="0"/>
            <wp:docPr id="6" name="Picture 13" descr="Skripsi4a Sung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ripsi4a Sunga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5075" cy="1771650"/>
                    </a:xfrm>
                    <a:prstGeom prst="rect">
                      <a:avLst/>
                    </a:prstGeom>
                    <a:noFill/>
                    <a:ln>
                      <a:noFill/>
                    </a:ln>
                  </pic:spPr>
                </pic:pic>
              </a:graphicData>
            </a:graphic>
          </wp:inline>
        </w:drawing>
      </w:r>
    </w:p>
    <w:p w14:paraId="1A4D441D" w14:textId="77777777" w:rsidR="001874BD" w:rsidRPr="00367D20" w:rsidRDefault="00263758" w:rsidP="009E55BB">
      <w:pPr>
        <w:pStyle w:val="Caption"/>
        <w:ind w:left="567"/>
        <w:rPr>
          <w:noProof/>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Pr="00367D20">
        <w:rPr>
          <w:noProof/>
          <w:sz w:val="22"/>
          <w:szCs w:val="22"/>
        </w:rPr>
        <w:t>4</w:t>
      </w:r>
      <w:r w:rsidRPr="00367D20">
        <w:rPr>
          <w:sz w:val="22"/>
          <w:szCs w:val="22"/>
        </w:rPr>
        <w:fldChar w:fldCharType="end"/>
      </w:r>
      <w:r w:rsidRPr="00367D20">
        <w:rPr>
          <w:sz w:val="22"/>
          <w:szCs w:val="22"/>
        </w:rPr>
        <w:t xml:space="preserve"> Sungai</w:t>
      </w:r>
    </w:p>
    <w:p w14:paraId="1A4D4420" w14:textId="14F23086" w:rsidR="00DB50F0" w:rsidRPr="009E55BB" w:rsidRDefault="00A9129B" w:rsidP="009E55BB">
      <w:pPr>
        <w:ind w:left="567" w:firstLine="142"/>
        <w:jc w:val="both"/>
        <w:rPr>
          <w:sz w:val="22"/>
          <w:szCs w:val="22"/>
        </w:rPr>
      </w:pPr>
      <w:r w:rsidRPr="00367D20">
        <w:rPr>
          <w:sz w:val="22"/>
          <w:szCs w:val="22"/>
        </w:rPr>
        <w:t>buffer dari ditetapkan TPS yang ada di kecamatan pamekasan &lt;50 meter tidak layak dan &gt;100 meter sebagai buffer layak.</w:t>
      </w:r>
    </w:p>
    <w:p w14:paraId="1A4D4421" w14:textId="77777777" w:rsidR="00DB50F0" w:rsidRPr="00DB50F0" w:rsidRDefault="00DB50F0" w:rsidP="009E55BB">
      <w:pPr>
        <w:ind w:left="567"/>
      </w:pPr>
    </w:p>
    <w:p w14:paraId="1A4D4422" w14:textId="77777777" w:rsidR="001874BD" w:rsidRPr="00367D20" w:rsidRDefault="001874BD" w:rsidP="009E55BB">
      <w:pPr>
        <w:pStyle w:val="Heading3"/>
        <w:ind w:left="567"/>
        <w:jc w:val="left"/>
        <w:rPr>
          <w:b/>
          <w:bCs/>
          <w:sz w:val="22"/>
          <w:szCs w:val="22"/>
        </w:rPr>
      </w:pPr>
      <w:r w:rsidRPr="00367D20">
        <w:rPr>
          <w:b/>
          <w:bCs/>
          <w:sz w:val="22"/>
          <w:szCs w:val="22"/>
        </w:rPr>
        <w:t>Skoring dan Pembobotan</w:t>
      </w:r>
    </w:p>
    <w:p w14:paraId="1A4D4423" w14:textId="77777777" w:rsidR="00475BF2" w:rsidRPr="00367D20" w:rsidRDefault="00475BF2" w:rsidP="009E55BB">
      <w:pPr>
        <w:ind w:left="567"/>
        <w:rPr>
          <w:sz w:val="22"/>
          <w:szCs w:val="22"/>
        </w:rPr>
      </w:pPr>
    </w:p>
    <w:tbl>
      <w:tblPr>
        <w:tblW w:w="394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702"/>
        <w:gridCol w:w="822"/>
      </w:tblGrid>
      <w:tr w:rsidR="009E55BB" w:rsidRPr="009E55BB" w14:paraId="1A4D4427" w14:textId="77777777" w:rsidTr="009E55BB">
        <w:tc>
          <w:tcPr>
            <w:tcW w:w="1417" w:type="dxa"/>
            <w:vAlign w:val="center"/>
          </w:tcPr>
          <w:p w14:paraId="1A4D4424" w14:textId="77777777" w:rsidR="001874BD" w:rsidRPr="009E55BB" w:rsidRDefault="001874BD" w:rsidP="009E55BB">
            <w:pPr>
              <w:jc w:val="center"/>
            </w:pPr>
            <w:r w:rsidRPr="009E55BB">
              <w:t>Parameter</w:t>
            </w:r>
          </w:p>
        </w:tc>
        <w:tc>
          <w:tcPr>
            <w:tcW w:w="1702" w:type="dxa"/>
            <w:vAlign w:val="center"/>
          </w:tcPr>
          <w:p w14:paraId="1A4D4425" w14:textId="77777777" w:rsidR="001874BD" w:rsidRPr="009E55BB" w:rsidRDefault="001874BD" w:rsidP="009E55BB">
            <w:pPr>
              <w:ind w:left="567"/>
              <w:jc w:val="center"/>
            </w:pPr>
            <w:r w:rsidRPr="009E55BB">
              <w:t>Klasifikasi</w:t>
            </w:r>
          </w:p>
        </w:tc>
        <w:tc>
          <w:tcPr>
            <w:tcW w:w="822" w:type="dxa"/>
            <w:vAlign w:val="center"/>
          </w:tcPr>
          <w:p w14:paraId="1A4D4426" w14:textId="77777777" w:rsidR="001874BD" w:rsidRPr="009E55BB" w:rsidRDefault="001874BD" w:rsidP="009E55BB">
            <w:pPr>
              <w:ind w:left="-213"/>
              <w:jc w:val="center"/>
            </w:pPr>
            <w:r w:rsidRPr="009E55BB">
              <w:t>Bobot</w:t>
            </w:r>
          </w:p>
        </w:tc>
      </w:tr>
      <w:tr w:rsidR="009E55BB" w:rsidRPr="009E55BB" w14:paraId="1A4D442C" w14:textId="77777777" w:rsidTr="009E55BB">
        <w:tc>
          <w:tcPr>
            <w:tcW w:w="1417" w:type="dxa"/>
            <w:vMerge w:val="restart"/>
            <w:vAlign w:val="center"/>
          </w:tcPr>
          <w:p w14:paraId="1A4D4428" w14:textId="77777777" w:rsidR="001874BD" w:rsidRPr="009E55BB" w:rsidRDefault="001874BD" w:rsidP="009E55BB">
            <w:pPr>
              <w:jc w:val="center"/>
            </w:pPr>
            <w:r w:rsidRPr="009E55BB">
              <w:t>Peta</w:t>
            </w:r>
          </w:p>
          <w:p w14:paraId="1A4D4429" w14:textId="77777777" w:rsidR="001874BD" w:rsidRPr="009E55BB" w:rsidRDefault="001874BD" w:rsidP="009E55BB">
            <w:pPr>
              <w:jc w:val="center"/>
            </w:pPr>
            <w:r w:rsidRPr="009E55BB">
              <w:t>Lahan Kosong</w:t>
            </w:r>
          </w:p>
        </w:tc>
        <w:tc>
          <w:tcPr>
            <w:tcW w:w="1702" w:type="dxa"/>
          </w:tcPr>
          <w:p w14:paraId="1A4D442A" w14:textId="77777777" w:rsidR="001874BD" w:rsidRPr="009E55BB" w:rsidRDefault="001874BD" w:rsidP="009E55BB">
            <w:r w:rsidRPr="009E55BB">
              <w:t>Lahan Kosong</w:t>
            </w:r>
          </w:p>
        </w:tc>
        <w:tc>
          <w:tcPr>
            <w:tcW w:w="822" w:type="dxa"/>
          </w:tcPr>
          <w:p w14:paraId="1A4D442B" w14:textId="77777777" w:rsidR="001874BD" w:rsidRPr="009E55BB" w:rsidRDefault="001874BD" w:rsidP="009E55BB">
            <w:pPr>
              <w:jc w:val="center"/>
            </w:pPr>
            <w:r w:rsidRPr="009E55BB">
              <w:t>5</w:t>
            </w:r>
          </w:p>
        </w:tc>
      </w:tr>
      <w:tr w:rsidR="009E55BB" w:rsidRPr="009E55BB" w14:paraId="1A4D4430" w14:textId="77777777" w:rsidTr="009E55BB">
        <w:tc>
          <w:tcPr>
            <w:tcW w:w="1417" w:type="dxa"/>
            <w:vMerge/>
          </w:tcPr>
          <w:p w14:paraId="1A4D442D" w14:textId="77777777" w:rsidR="001874BD" w:rsidRPr="009E55BB" w:rsidRDefault="001874BD" w:rsidP="009E55BB"/>
        </w:tc>
        <w:tc>
          <w:tcPr>
            <w:tcW w:w="1702" w:type="dxa"/>
          </w:tcPr>
          <w:p w14:paraId="1A4D442E" w14:textId="77777777" w:rsidR="001874BD" w:rsidRPr="009E55BB" w:rsidRDefault="001874BD" w:rsidP="009E55BB">
            <w:r w:rsidRPr="009E55BB">
              <w:t>Non Lahan Kosong</w:t>
            </w:r>
          </w:p>
        </w:tc>
        <w:tc>
          <w:tcPr>
            <w:tcW w:w="822" w:type="dxa"/>
          </w:tcPr>
          <w:p w14:paraId="1A4D442F" w14:textId="77777777" w:rsidR="001874BD" w:rsidRPr="009E55BB" w:rsidRDefault="001874BD" w:rsidP="009E55BB">
            <w:pPr>
              <w:jc w:val="center"/>
            </w:pPr>
            <w:r w:rsidRPr="009E55BB">
              <w:t>0</w:t>
            </w:r>
          </w:p>
        </w:tc>
      </w:tr>
      <w:tr w:rsidR="009E55BB" w:rsidRPr="009E55BB" w14:paraId="1A4D4435" w14:textId="77777777" w:rsidTr="009E55BB">
        <w:tc>
          <w:tcPr>
            <w:tcW w:w="1417" w:type="dxa"/>
            <w:vMerge w:val="restart"/>
            <w:vAlign w:val="center"/>
          </w:tcPr>
          <w:p w14:paraId="1A4D4431" w14:textId="77777777" w:rsidR="001874BD" w:rsidRPr="009E55BB" w:rsidRDefault="001874BD" w:rsidP="009E55BB">
            <w:pPr>
              <w:jc w:val="center"/>
            </w:pPr>
            <w:r w:rsidRPr="009E55BB">
              <w:t>Buffer</w:t>
            </w:r>
          </w:p>
          <w:p w14:paraId="1A4D4432" w14:textId="77777777" w:rsidR="001874BD" w:rsidRPr="009E55BB" w:rsidRDefault="001874BD" w:rsidP="009E55BB">
            <w:pPr>
              <w:ind w:right="-108"/>
              <w:jc w:val="center"/>
            </w:pPr>
            <w:r w:rsidRPr="009E55BB">
              <w:t>Pemukiman</w:t>
            </w:r>
          </w:p>
        </w:tc>
        <w:tc>
          <w:tcPr>
            <w:tcW w:w="1702" w:type="dxa"/>
            <w:vAlign w:val="center"/>
          </w:tcPr>
          <w:p w14:paraId="1A4D4433" w14:textId="77777777" w:rsidR="001874BD" w:rsidRPr="009E55BB" w:rsidRDefault="001874BD" w:rsidP="009E55BB">
            <w:pPr>
              <w:jc w:val="center"/>
            </w:pPr>
            <w:r w:rsidRPr="009E55BB">
              <w:t>&lt;100m</w:t>
            </w:r>
          </w:p>
        </w:tc>
        <w:tc>
          <w:tcPr>
            <w:tcW w:w="822" w:type="dxa"/>
            <w:vAlign w:val="center"/>
          </w:tcPr>
          <w:p w14:paraId="1A4D4434" w14:textId="77777777" w:rsidR="001874BD" w:rsidRPr="009E55BB" w:rsidRDefault="001874BD" w:rsidP="009E55BB">
            <w:pPr>
              <w:jc w:val="center"/>
            </w:pPr>
            <w:r w:rsidRPr="009E55BB">
              <w:t>5</w:t>
            </w:r>
          </w:p>
        </w:tc>
      </w:tr>
      <w:tr w:rsidR="009E55BB" w:rsidRPr="009E55BB" w14:paraId="1A4D4439" w14:textId="77777777" w:rsidTr="009E55BB">
        <w:tc>
          <w:tcPr>
            <w:tcW w:w="1417" w:type="dxa"/>
            <w:vMerge/>
          </w:tcPr>
          <w:p w14:paraId="1A4D4436" w14:textId="77777777" w:rsidR="001874BD" w:rsidRPr="009E55BB" w:rsidRDefault="001874BD" w:rsidP="009E55BB"/>
        </w:tc>
        <w:tc>
          <w:tcPr>
            <w:tcW w:w="1702" w:type="dxa"/>
            <w:vAlign w:val="center"/>
          </w:tcPr>
          <w:p w14:paraId="1A4D4437" w14:textId="77777777" w:rsidR="001874BD" w:rsidRPr="009E55BB" w:rsidRDefault="001874BD" w:rsidP="009E55BB">
            <w:pPr>
              <w:jc w:val="center"/>
            </w:pPr>
            <w:r w:rsidRPr="009E55BB">
              <w:t>100-200m</w:t>
            </w:r>
          </w:p>
        </w:tc>
        <w:tc>
          <w:tcPr>
            <w:tcW w:w="822" w:type="dxa"/>
            <w:vAlign w:val="center"/>
          </w:tcPr>
          <w:p w14:paraId="1A4D4438" w14:textId="77777777" w:rsidR="001874BD" w:rsidRPr="009E55BB" w:rsidRDefault="001874BD" w:rsidP="009E55BB">
            <w:pPr>
              <w:jc w:val="center"/>
            </w:pPr>
            <w:r w:rsidRPr="009E55BB">
              <w:t>2</w:t>
            </w:r>
          </w:p>
        </w:tc>
      </w:tr>
      <w:tr w:rsidR="009E55BB" w:rsidRPr="009E55BB" w14:paraId="1A4D443D" w14:textId="77777777" w:rsidTr="009E55BB">
        <w:tc>
          <w:tcPr>
            <w:tcW w:w="1417" w:type="dxa"/>
            <w:vMerge/>
          </w:tcPr>
          <w:p w14:paraId="1A4D443A" w14:textId="77777777" w:rsidR="001874BD" w:rsidRPr="009E55BB" w:rsidRDefault="001874BD" w:rsidP="009E55BB"/>
        </w:tc>
        <w:tc>
          <w:tcPr>
            <w:tcW w:w="1702" w:type="dxa"/>
            <w:vAlign w:val="center"/>
          </w:tcPr>
          <w:p w14:paraId="1A4D443B" w14:textId="77777777" w:rsidR="001874BD" w:rsidRPr="009E55BB" w:rsidRDefault="001874BD" w:rsidP="009E55BB">
            <w:pPr>
              <w:jc w:val="center"/>
            </w:pPr>
            <w:r w:rsidRPr="009E55BB">
              <w:t>&gt;200m</w:t>
            </w:r>
          </w:p>
        </w:tc>
        <w:tc>
          <w:tcPr>
            <w:tcW w:w="822" w:type="dxa"/>
            <w:vAlign w:val="center"/>
          </w:tcPr>
          <w:p w14:paraId="1A4D443C" w14:textId="77777777" w:rsidR="001874BD" w:rsidRPr="009E55BB" w:rsidRDefault="001874BD" w:rsidP="009E55BB">
            <w:pPr>
              <w:jc w:val="center"/>
            </w:pPr>
            <w:r w:rsidRPr="009E55BB">
              <w:t>0</w:t>
            </w:r>
          </w:p>
        </w:tc>
      </w:tr>
      <w:tr w:rsidR="009E55BB" w:rsidRPr="009E55BB" w14:paraId="1A4D4442" w14:textId="77777777" w:rsidTr="009E55BB">
        <w:tc>
          <w:tcPr>
            <w:tcW w:w="1417" w:type="dxa"/>
            <w:vMerge w:val="restart"/>
            <w:vAlign w:val="center"/>
          </w:tcPr>
          <w:p w14:paraId="1A4D443E" w14:textId="77777777" w:rsidR="001874BD" w:rsidRPr="009E55BB" w:rsidRDefault="001874BD" w:rsidP="009E55BB">
            <w:pPr>
              <w:jc w:val="center"/>
            </w:pPr>
            <w:r w:rsidRPr="009E55BB">
              <w:t>Buffer</w:t>
            </w:r>
          </w:p>
          <w:p w14:paraId="1A4D443F" w14:textId="77777777" w:rsidR="001874BD" w:rsidRPr="009E55BB" w:rsidRDefault="001874BD" w:rsidP="009E55BB">
            <w:pPr>
              <w:jc w:val="center"/>
            </w:pPr>
            <w:r w:rsidRPr="009E55BB">
              <w:t>Jalan</w:t>
            </w:r>
          </w:p>
        </w:tc>
        <w:tc>
          <w:tcPr>
            <w:tcW w:w="1702" w:type="dxa"/>
            <w:vAlign w:val="center"/>
          </w:tcPr>
          <w:p w14:paraId="1A4D4440" w14:textId="77777777" w:rsidR="001874BD" w:rsidRPr="009E55BB" w:rsidRDefault="001874BD" w:rsidP="009E55BB">
            <w:pPr>
              <w:jc w:val="center"/>
            </w:pPr>
            <w:r w:rsidRPr="009E55BB">
              <w:t>&lt;50m</w:t>
            </w:r>
          </w:p>
        </w:tc>
        <w:tc>
          <w:tcPr>
            <w:tcW w:w="822" w:type="dxa"/>
            <w:vAlign w:val="center"/>
          </w:tcPr>
          <w:p w14:paraId="1A4D4441" w14:textId="77777777" w:rsidR="001874BD" w:rsidRPr="009E55BB" w:rsidRDefault="001874BD" w:rsidP="009E55BB">
            <w:pPr>
              <w:jc w:val="center"/>
            </w:pPr>
            <w:r w:rsidRPr="009E55BB">
              <w:t>0</w:t>
            </w:r>
          </w:p>
        </w:tc>
      </w:tr>
      <w:tr w:rsidR="009E55BB" w:rsidRPr="009E55BB" w14:paraId="1A4D4446" w14:textId="77777777" w:rsidTr="009E55BB">
        <w:tc>
          <w:tcPr>
            <w:tcW w:w="1417" w:type="dxa"/>
            <w:vMerge/>
          </w:tcPr>
          <w:p w14:paraId="1A4D4443" w14:textId="77777777" w:rsidR="001874BD" w:rsidRPr="009E55BB" w:rsidRDefault="001874BD" w:rsidP="009E55BB"/>
        </w:tc>
        <w:tc>
          <w:tcPr>
            <w:tcW w:w="1702" w:type="dxa"/>
            <w:vAlign w:val="center"/>
          </w:tcPr>
          <w:p w14:paraId="1A4D4444" w14:textId="77777777" w:rsidR="001874BD" w:rsidRPr="009E55BB" w:rsidRDefault="001874BD" w:rsidP="009E55BB">
            <w:pPr>
              <w:jc w:val="center"/>
            </w:pPr>
            <w:r w:rsidRPr="009E55BB">
              <w:t>&gt;50m</w:t>
            </w:r>
          </w:p>
        </w:tc>
        <w:tc>
          <w:tcPr>
            <w:tcW w:w="822" w:type="dxa"/>
            <w:vAlign w:val="center"/>
          </w:tcPr>
          <w:p w14:paraId="1A4D4445" w14:textId="77777777" w:rsidR="001874BD" w:rsidRPr="009E55BB" w:rsidRDefault="001874BD" w:rsidP="009E55BB">
            <w:pPr>
              <w:jc w:val="center"/>
            </w:pPr>
            <w:r w:rsidRPr="009E55BB">
              <w:t>3</w:t>
            </w:r>
          </w:p>
        </w:tc>
      </w:tr>
      <w:tr w:rsidR="009E55BB" w:rsidRPr="009E55BB" w14:paraId="1A4D444B" w14:textId="77777777" w:rsidTr="009E55BB">
        <w:tc>
          <w:tcPr>
            <w:tcW w:w="1417" w:type="dxa"/>
            <w:vMerge w:val="restart"/>
            <w:vAlign w:val="center"/>
          </w:tcPr>
          <w:p w14:paraId="1A4D4447" w14:textId="77777777" w:rsidR="001874BD" w:rsidRPr="009E55BB" w:rsidRDefault="001874BD" w:rsidP="009E55BB">
            <w:pPr>
              <w:jc w:val="center"/>
            </w:pPr>
            <w:r w:rsidRPr="009E55BB">
              <w:t>Buffer</w:t>
            </w:r>
          </w:p>
          <w:p w14:paraId="1A4D4448" w14:textId="77777777" w:rsidR="001874BD" w:rsidRPr="009E55BB" w:rsidRDefault="001874BD" w:rsidP="009E55BB">
            <w:pPr>
              <w:jc w:val="center"/>
            </w:pPr>
            <w:r w:rsidRPr="009E55BB">
              <w:lastRenderedPageBreak/>
              <w:t>Sungai</w:t>
            </w:r>
          </w:p>
        </w:tc>
        <w:tc>
          <w:tcPr>
            <w:tcW w:w="1702" w:type="dxa"/>
            <w:vAlign w:val="center"/>
          </w:tcPr>
          <w:p w14:paraId="1A4D4449" w14:textId="77777777" w:rsidR="001874BD" w:rsidRPr="009E55BB" w:rsidRDefault="001874BD" w:rsidP="009E55BB">
            <w:pPr>
              <w:jc w:val="center"/>
            </w:pPr>
            <w:r w:rsidRPr="009E55BB">
              <w:lastRenderedPageBreak/>
              <w:t>&lt;50m</w:t>
            </w:r>
          </w:p>
        </w:tc>
        <w:tc>
          <w:tcPr>
            <w:tcW w:w="822" w:type="dxa"/>
            <w:vAlign w:val="center"/>
          </w:tcPr>
          <w:p w14:paraId="1A4D444A" w14:textId="77777777" w:rsidR="001874BD" w:rsidRPr="009E55BB" w:rsidRDefault="001874BD" w:rsidP="009E55BB">
            <w:pPr>
              <w:jc w:val="center"/>
            </w:pPr>
            <w:r w:rsidRPr="009E55BB">
              <w:t>0</w:t>
            </w:r>
          </w:p>
        </w:tc>
      </w:tr>
      <w:tr w:rsidR="009E55BB" w:rsidRPr="009E55BB" w14:paraId="1A4D444F" w14:textId="77777777" w:rsidTr="009E55BB">
        <w:tc>
          <w:tcPr>
            <w:tcW w:w="1417" w:type="dxa"/>
            <w:vMerge/>
          </w:tcPr>
          <w:p w14:paraId="1A4D444C" w14:textId="77777777" w:rsidR="001874BD" w:rsidRPr="009E55BB" w:rsidRDefault="001874BD" w:rsidP="009E55BB"/>
        </w:tc>
        <w:tc>
          <w:tcPr>
            <w:tcW w:w="1702" w:type="dxa"/>
            <w:vAlign w:val="center"/>
          </w:tcPr>
          <w:p w14:paraId="1A4D444D" w14:textId="77777777" w:rsidR="001874BD" w:rsidRPr="009E55BB" w:rsidRDefault="001874BD" w:rsidP="009E55BB">
            <w:pPr>
              <w:jc w:val="center"/>
            </w:pPr>
            <w:r w:rsidRPr="009E55BB">
              <w:t>50-100m</w:t>
            </w:r>
          </w:p>
        </w:tc>
        <w:tc>
          <w:tcPr>
            <w:tcW w:w="822" w:type="dxa"/>
            <w:vAlign w:val="center"/>
          </w:tcPr>
          <w:p w14:paraId="1A4D444E" w14:textId="77777777" w:rsidR="001874BD" w:rsidRPr="009E55BB" w:rsidRDefault="001874BD" w:rsidP="009E55BB">
            <w:pPr>
              <w:jc w:val="center"/>
            </w:pPr>
            <w:r w:rsidRPr="009E55BB">
              <w:t>1</w:t>
            </w:r>
          </w:p>
        </w:tc>
      </w:tr>
      <w:tr w:rsidR="009E55BB" w:rsidRPr="009E55BB" w14:paraId="1A4D4453" w14:textId="77777777" w:rsidTr="009E55BB">
        <w:tc>
          <w:tcPr>
            <w:tcW w:w="1417" w:type="dxa"/>
            <w:vMerge/>
          </w:tcPr>
          <w:p w14:paraId="1A4D4450" w14:textId="77777777" w:rsidR="001874BD" w:rsidRPr="009E55BB" w:rsidRDefault="001874BD" w:rsidP="009E55BB"/>
        </w:tc>
        <w:tc>
          <w:tcPr>
            <w:tcW w:w="1702" w:type="dxa"/>
            <w:vAlign w:val="center"/>
          </w:tcPr>
          <w:p w14:paraId="1A4D4451" w14:textId="77777777" w:rsidR="001874BD" w:rsidRPr="009E55BB" w:rsidRDefault="001874BD" w:rsidP="009E55BB">
            <w:pPr>
              <w:jc w:val="center"/>
            </w:pPr>
            <w:r w:rsidRPr="009E55BB">
              <w:t>100m</w:t>
            </w:r>
          </w:p>
        </w:tc>
        <w:tc>
          <w:tcPr>
            <w:tcW w:w="822" w:type="dxa"/>
            <w:vAlign w:val="center"/>
          </w:tcPr>
          <w:p w14:paraId="1A4D4452" w14:textId="77777777" w:rsidR="001874BD" w:rsidRPr="009E55BB" w:rsidRDefault="001874BD" w:rsidP="009E55BB">
            <w:pPr>
              <w:jc w:val="center"/>
            </w:pPr>
            <w:r w:rsidRPr="009E55BB">
              <w:t>4</w:t>
            </w:r>
          </w:p>
        </w:tc>
      </w:tr>
      <w:tr w:rsidR="009E55BB" w:rsidRPr="009E55BB" w14:paraId="1A4D4458" w14:textId="77777777" w:rsidTr="009E55BB">
        <w:tc>
          <w:tcPr>
            <w:tcW w:w="1417" w:type="dxa"/>
            <w:vMerge w:val="restart"/>
            <w:vAlign w:val="center"/>
          </w:tcPr>
          <w:p w14:paraId="1A4D4454" w14:textId="77777777" w:rsidR="001874BD" w:rsidRPr="009E55BB" w:rsidRDefault="001874BD" w:rsidP="009E55BB">
            <w:pPr>
              <w:jc w:val="center"/>
            </w:pPr>
            <w:r w:rsidRPr="009E55BB">
              <w:t>Buffer</w:t>
            </w:r>
          </w:p>
          <w:p w14:paraId="1A4D4455" w14:textId="77777777" w:rsidR="001874BD" w:rsidRPr="009E55BB" w:rsidRDefault="001874BD" w:rsidP="009E55BB">
            <w:pPr>
              <w:jc w:val="center"/>
            </w:pPr>
            <w:r w:rsidRPr="009E55BB">
              <w:t>TPS</w:t>
            </w:r>
          </w:p>
        </w:tc>
        <w:tc>
          <w:tcPr>
            <w:tcW w:w="1702" w:type="dxa"/>
            <w:vAlign w:val="center"/>
          </w:tcPr>
          <w:p w14:paraId="1A4D4456" w14:textId="77777777" w:rsidR="001874BD" w:rsidRPr="009E55BB" w:rsidRDefault="001874BD" w:rsidP="009E55BB">
            <w:pPr>
              <w:jc w:val="center"/>
            </w:pPr>
            <w:r w:rsidRPr="009E55BB">
              <w:t>&lt;200m</w:t>
            </w:r>
          </w:p>
        </w:tc>
        <w:tc>
          <w:tcPr>
            <w:tcW w:w="822" w:type="dxa"/>
            <w:vAlign w:val="center"/>
          </w:tcPr>
          <w:p w14:paraId="1A4D4457" w14:textId="77777777" w:rsidR="001874BD" w:rsidRPr="009E55BB" w:rsidRDefault="001874BD" w:rsidP="009E55BB">
            <w:pPr>
              <w:jc w:val="center"/>
            </w:pPr>
            <w:r w:rsidRPr="009E55BB">
              <w:t>0</w:t>
            </w:r>
          </w:p>
        </w:tc>
      </w:tr>
      <w:tr w:rsidR="009E55BB" w:rsidRPr="009E55BB" w14:paraId="1A4D445C" w14:textId="77777777" w:rsidTr="009E55BB">
        <w:tc>
          <w:tcPr>
            <w:tcW w:w="1417" w:type="dxa"/>
            <w:vMerge/>
          </w:tcPr>
          <w:p w14:paraId="1A4D4459" w14:textId="77777777" w:rsidR="001874BD" w:rsidRPr="009E55BB" w:rsidRDefault="001874BD" w:rsidP="009E55BB"/>
        </w:tc>
        <w:tc>
          <w:tcPr>
            <w:tcW w:w="1702" w:type="dxa"/>
            <w:vAlign w:val="center"/>
          </w:tcPr>
          <w:p w14:paraId="1A4D445A" w14:textId="77777777" w:rsidR="001874BD" w:rsidRPr="009E55BB" w:rsidRDefault="001874BD" w:rsidP="009E55BB">
            <w:pPr>
              <w:jc w:val="center"/>
            </w:pPr>
            <w:r w:rsidRPr="009E55BB">
              <w:t>200-500</w:t>
            </w:r>
          </w:p>
        </w:tc>
        <w:tc>
          <w:tcPr>
            <w:tcW w:w="822" w:type="dxa"/>
            <w:vAlign w:val="center"/>
          </w:tcPr>
          <w:p w14:paraId="1A4D445B" w14:textId="77777777" w:rsidR="001874BD" w:rsidRPr="009E55BB" w:rsidRDefault="001874BD" w:rsidP="009E55BB">
            <w:pPr>
              <w:jc w:val="center"/>
            </w:pPr>
            <w:r w:rsidRPr="009E55BB">
              <w:t>1</w:t>
            </w:r>
          </w:p>
        </w:tc>
      </w:tr>
      <w:tr w:rsidR="009E55BB" w:rsidRPr="009E55BB" w14:paraId="1A4D4460" w14:textId="77777777" w:rsidTr="009E55BB">
        <w:tc>
          <w:tcPr>
            <w:tcW w:w="1417" w:type="dxa"/>
            <w:vMerge/>
          </w:tcPr>
          <w:p w14:paraId="1A4D445D" w14:textId="77777777" w:rsidR="001874BD" w:rsidRPr="009E55BB" w:rsidRDefault="001874BD" w:rsidP="009E55BB"/>
        </w:tc>
        <w:tc>
          <w:tcPr>
            <w:tcW w:w="1702" w:type="dxa"/>
            <w:vAlign w:val="center"/>
          </w:tcPr>
          <w:p w14:paraId="1A4D445E" w14:textId="77777777" w:rsidR="001874BD" w:rsidRPr="009E55BB" w:rsidRDefault="001874BD" w:rsidP="009E55BB">
            <w:pPr>
              <w:jc w:val="center"/>
            </w:pPr>
            <w:r w:rsidRPr="009E55BB">
              <w:t>500-750</w:t>
            </w:r>
          </w:p>
        </w:tc>
        <w:tc>
          <w:tcPr>
            <w:tcW w:w="822" w:type="dxa"/>
            <w:vAlign w:val="center"/>
          </w:tcPr>
          <w:p w14:paraId="1A4D445F" w14:textId="77777777" w:rsidR="001874BD" w:rsidRPr="009E55BB" w:rsidRDefault="001874BD" w:rsidP="009E55BB">
            <w:pPr>
              <w:jc w:val="center"/>
            </w:pPr>
            <w:r w:rsidRPr="009E55BB">
              <w:t>3</w:t>
            </w:r>
          </w:p>
        </w:tc>
      </w:tr>
      <w:tr w:rsidR="009E55BB" w:rsidRPr="009E55BB" w14:paraId="1A4D4464" w14:textId="77777777" w:rsidTr="009E55BB">
        <w:tc>
          <w:tcPr>
            <w:tcW w:w="1417" w:type="dxa"/>
            <w:vMerge/>
          </w:tcPr>
          <w:p w14:paraId="1A4D4461" w14:textId="77777777" w:rsidR="001874BD" w:rsidRPr="009E55BB" w:rsidRDefault="001874BD" w:rsidP="009E55BB"/>
        </w:tc>
        <w:tc>
          <w:tcPr>
            <w:tcW w:w="1702" w:type="dxa"/>
            <w:vAlign w:val="center"/>
          </w:tcPr>
          <w:p w14:paraId="1A4D4462" w14:textId="77777777" w:rsidR="001874BD" w:rsidRPr="009E55BB" w:rsidRDefault="001874BD" w:rsidP="009E55BB">
            <w:pPr>
              <w:jc w:val="center"/>
            </w:pPr>
            <w:r w:rsidRPr="009E55BB">
              <w:t>&gt;750</w:t>
            </w:r>
          </w:p>
        </w:tc>
        <w:tc>
          <w:tcPr>
            <w:tcW w:w="822" w:type="dxa"/>
            <w:vAlign w:val="center"/>
          </w:tcPr>
          <w:p w14:paraId="1A4D4463" w14:textId="77777777" w:rsidR="001874BD" w:rsidRPr="009E55BB" w:rsidRDefault="001874BD" w:rsidP="009E55BB">
            <w:pPr>
              <w:jc w:val="center"/>
            </w:pPr>
            <w:r w:rsidRPr="009E55BB">
              <w:t>5</w:t>
            </w:r>
          </w:p>
        </w:tc>
      </w:tr>
    </w:tbl>
    <w:p w14:paraId="1A4D4465" w14:textId="77777777" w:rsidR="00475BF2" w:rsidRPr="00367D20" w:rsidRDefault="00475BF2" w:rsidP="009E55BB">
      <w:pPr>
        <w:ind w:left="567" w:firstLine="142"/>
        <w:jc w:val="both"/>
        <w:rPr>
          <w:sz w:val="22"/>
          <w:szCs w:val="22"/>
        </w:rPr>
      </w:pPr>
    </w:p>
    <w:p w14:paraId="1A4D4466" w14:textId="77777777" w:rsidR="00A9129B" w:rsidRDefault="00A9129B" w:rsidP="009E55BB">
      <w:pPr>
        <w:ind w:left="567" w:firstLine="142"/>
        <w:jc w:val="both"/>
        <w:rPr>
          <w:sz w:val="22"/>
          <w:szCs w:val="22"/>
        </w:rPr>
      </w:pPr>
      <w:r w:rsidRPr="00367D20">
        <w:rPr>
          <w:sz w:val="22"/>
          <w:szCs w:val="22"/>
        </w:rPr>
        <w:t xml:space="preserve">Untuk menentukan TPS (Sampah) yang ada di kecamatan pamekasan, telah dilakukan </w:t>
      </w:r>
      <w:r w:rsidRPr="00367D20">
        <w:rPr>
          <w:i/>
          <w:sz w:val="22"/>
          <w:szCs w:val="22"/>
        </w:rPr>
        <w:t>overlay</w:t>
      </w:r>
      <w:r w:rsidRPr="00367D20">
        <w:rPr>
          <w:sz w:val="22"/>
          <w:szCs w:val="22"/>
        </w:rPr>
        <w:t xml:space="preserve"> atau pertempelan dari semua parameter dengan menggunakan metode skoring/pembobotan disetiap parameter. Dan hasil dari pertempelan daerah yang memiliki skor/bobot paling tinggi adalah daerah berpotensi untuk dijadikan TPS. Berikut adalah tabel skor dan bobot dari masing masing parameter menentukan TPS.</w:t>
      </w:r>
    </w:p>
    <w:p w14:paraId="1A4D4467" w14:textId="77777777" w:rsidR="00DB50F0" w:rsidRPr="00367D20" w:rsidRDefault="00DB50F0" w:rsidP="009E55BB">
      <w:pPr>
        <w:ind w:left="567" w:firstLine="142"/>
        <w:jc w:val="both"/>
        <w:rPr>
          <w:sz w:val="22"/>
          <w:szCs w:val="22"/>
        </w:rPr>
      </w:pPr>
    </w:p>
    <w:p w14:paraId="1A4D4468" w14:textId="70E1D1E6" w:rsidR="001874BD" w:rsidRDefault="001874BD" w:rsidP="009E55BB">
      <w:pPr>
        <w:ind w:left="567"/>
        <w:rPr>
          <w:b/>
          <w:bCs/>
          <w:sz w:val="22"/>
          <w:szCs w:val="22"/>
        </w:rPr>
      </w:pPr>
      <w:r w:rsidRPr="00367D20">
        <w:rPr>
          <w:b/>
          <w:bCs/>
          <w:sz w:val="22"/>
          <w:szCs w:val="22"/>
        </w:rPr>
        <w:t>Hasil</w:t>
      </w:r>
    </w:p>
    <w:p w14:paraId="223E4C2F" w14:textId="77777777" w:rsidR="00700099" w:rsidRPr="00367D20" w:rsidRDefault="00700099" w:rsidP="009E55BB">
      <w:pPr>
        <w:ind w:left="567"/>
        <w:rPr>
          <w:b/>
          <w:bCs/>
          <w:sz w:val="22"/>
          <w:szCs w:val="22"/>
          <w:lang w:val="id-ID"/>
        </w:rPr>
      </w:pPr>
    </w:p>
    <w:p w14:paraId="1A4D4469" w14:textId="77777777" w:rsidR="00263758" w:rsidRPr="00367D20" w:rsidRDefault="00DB50F0" w:rsidP="009E55BB">
      <w:pPr>
        <w:keepNext/>
        <w:ind w:left="567"/>
        <w:jc w:val="center"/>
        <w:rPr>
          <w:sz w:val="22"/>
          <w:szCs w:val="22"/>
        </w:rPr>
      </w:pPr>
      <w:r w:rsidRPr="00367D20">
        <w:rPr>
          <w:noProof/>
          <w:sz w:val="22"/>
          <w:szCs w:val="22"/>
          <w:lang w:val="id-ID" w:eastAsia="id-ID"/>
        </w:rPr>
        <w:drawing>
          <wp:inline distT="0" distB="0" distL="0" distR="0" wp14:anchorId="1A4D448D" wp14:editId="1A4D448E">
            <wp:extent cx="2389145" cy="1685925"/>
            <wp:effectExtent l="0" t="0" r="0" b="0"/>
            <wp:docPr id="7" name="Picture 15" descr="Skripsi4(penentu T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kripsi4(penentu TP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9631" cy="1700381"/>
                    </a:xfrm>
                    <a:prstGeom prst="rect">
                      <a:avLst/>
                    </a:prstGeom>
                    <a:noFill/>
                    <a:ln>
                      <a:noFill/>
                    </a:ln>
                  </pic:spPr>
                </pic:pic>
              </a:graphicData>
            </a:graphic>
          </wp:inline>
        </w:drawing>
      </w:r>
    </w:p>
    <w:p w14:paraId="1A4D446A" w14:textId="77777777" w:rsidR="001874BD" w:rsidRPr="00367D20" w:rsidRDefault="00263758" w:rsidP="009E55BB">
      <w:pPr>
        <w:pStyle w:val="Caption"/>
        <w:ind w:left="567"/>
        <w:rPr>
          <w:noProof/>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Pr="00367D20">
        <w:rPr>
          <w:noProof/>
          <w:sz w:val="22"/>
          <w:szCs w:val="22"/>
        </w:rPr>
        <w:t>5</w:t>
      </w:r>
      <w:r w:rsidRPr="00367D20">
        <w:rPr>
          <w:sz w:val="22"/>
          <w:szCs w:val="22"/>
        </w:rPr>
        <w:fldChar w:fldCharType="end"/>
      </w:r>
      <w:r w:rsidRPr="00367D20">
        <w:rPr>
          <w:sz w:val="22"/>
          <w:szCs w:val="22"/>
        </w:rPr>
        <w:t xml:space="preserve"> Hasil Overlay</w:t>
      </w:r>
    </w:p>
    <w:p w14:paraId="1A4D446B" w14:textId="77777777" w:rsidR="00A9129B" w:rsidRPr="00367D20" w:rsidRDefault="00A9129B" w:rsidP="009E55BB">
      <w:pPr>
        <w:ind w:left="567" w:firstLine="142"/>
        <w:jc w:val="both"/>
        <w:rPr>
          <w:noProof/>
          <w:sz w:val="22"/>
          <w:szCs w:val="22"/>
        </w:rPr>
      </w:pPr>
      <w:r w:rsidRPr="00367D20">
        <w:rPr>
          <w:sz w:val="22"/>
          <w:szCs w:val="22"/>
        </w:rPr>
        <w:t xml:space="preserve">peta sebaran TPS di kecamatan pamekasan dari hasil </w:t>
      </w:r>
      <w:r w:rsidRPr="00367D20">
        <w:rPr>
          <w:i/>
          <w:sz w:val="22"/>
          <w:szCs w:val="22"/>
        </w:rPr>
        <w:t>overlay</w:t>
      </w:r>
      <w:r w:rsidRPr="00367D20">
        <w:rPr>
          <w:sz w:val="22"/>
          <w:szCs w:val="22"/>
        </w:rPr>
        <w:t xml:space="preserve"> peta lahan kosong, peta luas lokasi (pemukiman), peta jalan, peta sungai dan peta TPS.</w:t>
      </w:r>
    </w:p>
    <w:p w14:paraId="1A4D446C" w14:textId="77777777" w:rsidR="00263758" w:rsidRPr="00367D20" w:rsidRDefault="00523B5A" w:rsidP="009E55BB">
      <w:pPr>
        <w:keepNext/>
        <w:ind w:left="567"/>
        <w:jc w:val="both"/>
        <w:rPr>
          <w:sz w:val="22"/>
          <w:szCs w:val="22"/>
        </w:rPr>
      </w:pPr>
      <w:r w:rsidRPr="00367D20">
        <w:rPr>
          <w:noProof/>
          <w:sz w:val="22"/>
          <w:szCs w:val="22"/>
          <w:lang w:val="id-ID" w:eastAsia="id-ID"/>
        </w:rPr>
        <w:drawing>
          <wp:inline distT="0" distB="0" distL="0" distR="0" wp14:anchorId="1A4D448F" wp14:editId="1A4D4490">
            <wp:extent cx="2438400" cy="1733550"/>
            <wp:effectExtent l="0" t="0" r="0" b="0"/>
            <wp:docPr id="8" name="Picture 17" descr="Skripsi4a h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ripsi4a hasil.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8400" cy="1733550"/>
                    </a:xfrm>
                    <a:prstGeom prst="rect">
                      <a:avLst/>
                    </a:prstGeom>
                    <a:noFill/>
                    <a:ln>
                      <a:noFill/>
                    </a:ln>
                  </pic:spPr>
                </pic:pic>
              </a:graphicData>
            </a:graphic>
          </wp:inline>
        </w:drawing>
      </w:r>
    </w:p>
    <w:p w14:paraId="1A4D446D" w14:textId="77777777" w:rsidR="001874BD" w:rsidRPr="00367D20" w:rsidRDefault="00263758" w:rsidP="009E55BB">
      <w:pPr>
        <w:pStyle w:val="Caption"/>
        <w:ind w:left="567"/>
        <w:rPr>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Pr="00367D20">
        <w:rPr>
          <w:noProof/>
          <w:sz w:val="22"/>
          <w:szCs w:val="22"/>
        </w:rPr>
        <w:t>6</w:t>
      </w:r>
      <w:r w:rsidRPr="00367D20">
        <w:rPr>
          <w:sz w:val="22"/>
          <w:szCs w:val="22"/>
        </w:rPr>
        <w:fldChar w:fldCharType="end"/>
      </w:r>
      <w:r w:rsidRPr="00367D20">
        <w:rPr>
          <w:sz w:val="22"/>
          <w:szCs w:val="22"/>
        </w:rPr>
        <w:t xml:space="preserve"> Hasil Peta Sebaran TPS Baru</w:t>
      </w:r>
    </w:p>
    <w:p w14:paraId="1A4D446E" w14:textId="77777777" w:rsidR="00475BF2" w:rsidRPr="00367D20" w:rsidRDefault="00475BF2" w:rsidP="009E55BB">
      <w:pPr>
        <w:pStyle w:val="Header"/>
        <w:ind w:left="567"/>
        <w:rPr>
          <w:sz w:val="22"/>
          <w:szCs w:val="22"/>
        </w:rPr>
      </w:pPr>
    </w:p>
    <w:p w14:paraId="1A4D446F" w14:textId="77777777" w:rsidR="00A9129B" w:rsidRPr="00367D20" w:rsidRDefault="00F20130" w:rsidP="009E55BB">
      <w:pPr>
        <w:ind w:left="567" w:firstLine="142"/>
        <w:jc w:val="both"/>
        <w:rPr>
          <w:sz w:val="22"/>
          <w:szCs w:val="22"/>
        </w:rPr>
      </w:pPr>
      <w:r>
        <w:rPr>
          <w:sz w:val="22"/>
          <w:szCs w:val="22"/>
          <w:lang w:val="id-ID"/>
        </w:rPr>
        <w:t>H</w:t>
      </w:r>
      <w:r>
        <w:rPr>
          <w:sz w:val="22"/>
          <w:szCs w:val="22"/>
        </w:rPr>
        <w:t>asil overla</w:t>
      </w:r>
      <w:r w:rsidR="00A9129B" w:rsidRPr="00367D20">
        <w:rPr>
          <w:sz w:val="22"/>
          <w:szCs w:val="22"/>
        </w:rPr>
        <w:t xml:space="preserve">y untuk penentusn TPS (Sampah) yang ada di kecamatan pamekasan, diantaranya; Desa Toronan ada 2 (dua) lokas TPS, Teja Timur 3  (tiga) lokasi TPS, 19 (sembilan belas) lokasi TPS berapa di desa Teja Barat, Desa Panempan 4 (empat) lokasi TPS, Nylabu Daya ada 3 (tiga) lokasi TPS, di Desa Kowel terdapat 14 (empat belas) lokasi </w:t>
      </w:r>
      <w:r w:rsidR="00A9129B" w:rsidRPr="00367D20">
        <w:rPr>
          <w:sz w:val="22"/>
          <w:szCs w:val="22"/>
        </w:rPr>
        <w:t>TPS, 2 (dua) di Desa Kolpajung,  Desa Kangean terdapat 15 (lima belas) TPS, Di Desa Jelmak ada 9 (sembilan) TPS, Desa Gladak Anyar 3 (tiga) TPS dan di Desa Bettet yaitu sebanyak 2 (dua) lokasi TPS, yang terakhir terdapat di Desa Nylabu Laok terdapat 1 (satu) lokasi TPS.</w:t>
      </w:r>
    </w:p>
    <w:p w14:paraId="1A4D4470" w14:textId="77777777" w:rsidR="00DB39CB" w:rsidRPr="00367D20" w:rsidRDefault="00DB50F0" w:rsidP="009E55BB">
      <w:pPr>
        <w:pStyle w:val="Heading2"/>
        <w:ind w:left="567"/>
        <w:jc w:val="left"/>
        <w:rPr>
          <w:sz w:val="22"/>
          <w:szCs w:val="22"/>
          <w:lang w:val="id-ID"/>
        </w:rPr>
      </w:pPr>
      <w:r>
        <w:rPr>
          <w:sz w:val="22"/>
          <w:szCs w:val="22"/>
          <w:lang w:val="id-ID"/>
        </w:rPr>
        <w:t>S</w:t>
      </w:r>
      <w:r w:rsidRPr="00367D20">
        <w:rPr>
          <w:sz w:val="22"/>
          <w:szCs w:val="22"/>
          <w:lang w:val="id-ID"/>
        </w:rPr>
        <w:t>IMPULAN</w:t>
      </w:r>
    </w:p>
    <w:p w14:paraId="1A4D4471" w14:textId="77777777" w:rsidR="00DB39CB" w:rsidRDefault="00DB39CB" w:rsidP="009E55BB">
      <w:pPr>
        <w:ind w:left="567" w:firstLine="142"/>
        <w:jc w:val="both"/>
        <w:rPr>
          <w:sz w:val="22"/>
          <w:szCs w:val="22"/>
          <w:lang w:val="id-ID"/>
        </w:rPr>
      </w:pPr>
      <w:r w:rsidRPr="00367D20">
        <w:rPr>
          <w:sz w:val="22"/>
          <w:szCs w:val="22"/>
        </w:rPr>
        <w:t>Setelah melalui proses analisa lebih</w:t>
      </w:r>
      <w:r w:rsidRPr="00367D20">
        <w:rPr>
          <w:sz w:val="22"/>
          <w:szCs w:val="22"/>
          <w:lang w:val="id-ID"/>
        </w:rPr>
        <w:t xml:space="preserve"> lanjut berdasarkan kriteria penempatan TPS / TPS 3R sudah sesuai dalam pasal 20 permen PU nomer 03/PRT/M/2013, maka di temukan 12 desa untuk  penempatan TPS yang ada di kecamatan pamekasan, Desa Nylabu Laok Di Temukan 1 TPS, Nylabu Daya terdapat 3 TPS,  dan di desa Teja Barat terdapat 19 TPS dan merupakan terbanyak yang ada di Kec. Pamekasan, Bettet terdapat 2 TPS, desa Teja Timur terdapat 3 TPS, desa Jelmak terdapat 9 TPS, desa Panempan ada 4 TPS,  di desa Kangean merupakan angka terbanyak ke dua dengan jumlah 15 TPS, desa Gladak Anyar ada 3 TPS, Kowel terdapat 14 TPS, Kolpajung  ada 2 dan yang terakhir di desa di Desa Toronan dengan jumlah 2 TPS.</w:t>
      </w:r>
    </w:p>
    <w:p w14:paraId="1A4D4472" w14:textId="77777777" w:rsidR="003D425F" w:rsidRPr="00367D20" w:rsidRDefault="003D425F" w:rsidP="009E55BB">
      <w:pPr>
        <w:ind w:left="567" w:firstLine="142"/>
        <w:jc w:val="both"/>
        <w:rPr>
          <w:sz w:val="22"/>
          <w:szCs w:val="22"/>
          <w:lang w:val="id-ID"/>
        </w:rPr>
      </w:pPr>
    </w:p>
    <w:p w14:paraId="1A4D4473" w14:textId="77777777" w:rsidR="003D425F" w:rsidRPr="003D425F" w:rsidRDefault="003D425F" w:rsidP="009E55BB">
      <w:pPr>
        <w:ind w:left="567"/>
        <w:rPr>
          <w:b/>
          <w:sz w:val="22"/>
          <w:szCs w:val="22"/>
          <w:lang w:val="id-ID" w:eastAsia="id-ID"/>
        </w:rPr>
      </w:pPr>
      <w:r w:rsidRPr="003D425F">
        <w:rPr>
          <w:b/>
          <w:sz w:val="22"/>
          <w:szCs w:val="22"/>
          <w:lang w:val="id-ID" w:eastAsia="id-ID"/>
        </w:rPr>
        <w:t>UCAPAN TERIMA KASIH</w:t>
      </w:r>
    </w:p>
    <w:p w14:paraId="1A4D4474" w14:textId="77777777" w:rsidR="003D425F" w:rsidRDefault="003D425F" w:rsidP="009E55BB">
      <w:pPr>
        <w:ind w:left="567"/>
        <w:rPr>
          <w:sz w:val="22"/>
          <w:szCs w:val="22"/>
          <w:lang w:val="id-ID" w:eastAsia="id-ID"/>
        </w:rPr>
      </w:pPr>
    </w:p>
    <w:p w14:paraId="1A4D4475" w14:textId="77777777" w:rsidR="003D425F" w:rsidRPr="003D425F" w:rsidRDefault="003D425F" w:rsidP="009E55BB">
      <w:pPr>
        <w:ind w:left="567"/>
        <w:jc w:val="both"/>
        <w:rPr>
          <w:sz w:val="22"/>
          <w:szCs w:val="22"/>
          <w:lang w:val="id-ID" w:eastAsia="id-ID"/>
        </w:rPr>
      </w:pPr>
      <w:r w:rsidRPr="003D425F">
        <w:rPr>
          <w:sz w:val="22"/>
          <w:szCs w:val="22"/>
          <w:lang w:val="id-ID" w:eastAsia="id-ID"/>
        </w:rPr>
        <w:t xml:space="preserve">Terima kasih kepada </w:t>
      </w:r>
      <w:r>
        <w:rPr>
          <w:sz w:val="22"/>
          <w:szCs w:val="22"/>
          <w:lang w:val="id-ID" w:eastAsia="id-ID"/>
        </w:rPr>
        <w:t xml:space="preserve">PPM UIM </w:t>
      </w:r>
      <w:r w:rsidRPr="003D425F">
        <w:rPr>
          <w:sz w:val="22"/>
          <w:szCs w:val="22"/>
          <w:lang w:val="id-ID" w:eastAsia="id-ID"/>
        </w:rPr>
        <w:t xml:space="preserve"> yang telah memberikan bantuan pendanaan dalam publikasi ilmiah ini</w:t>
      </w:r>
      <w:r>
        <w:rPr>
          <w:sz w:val="22"/>
          <w:szCs w:val="22"/>
          <w:lang w:val="id-ID" w:eastAsia="id-ID"/>
        </w:rPr>
        <w:t xml:space="preserve"> sebagai penelitian internal Kampus</w:t>
      </w:r>
      <w:r w:rsidRPr="003D425F">
        <w:rPr>
          <w:sz w:val="22"/>
          <w:szCs w:val="22"/>
          <w:lang w:val="id-ID" w:eastAsia="id-ID"/>
        </w:rPr>
        <w:t xml:space="preserve">. </w:t>
      </w:r>
    </w:p>
    <w:p w14:paraId="1A4D4476" w14:textId="77777777" w:rsidR="001E4D1B" w:rsidRPr="00367D20" w:rsidRDefault="001E4D1B" w:rsidP="009E55BB">
      <w:pPr>
        <w:pStyle w:val="ListParagraph"/>
        <w:spacing w:line="240" w:lineRule="auto"/>
        <w:ind w:left="567"/>
        <w:jc w:val="both"/>
        <w:rPr>
          <w:rFonts w:ascii="Times New Roman" w:hAnsi="Times New Roman"/>
          <w:lang w:val="en-US"/>
        </w:rPr>
      </w:pPr>
    </w:p>
    <w:p w14:paraId="1A4D4477" w14:textId="77777777" w:rsidR="00372DD2" w:rsidRPr="003D425F" w:rsidRDefault="00372DD2" w:rsidP="009E55BB">
      <w:pPr>
        <w:pStyle w:val="ListParagraph"/>
        <w:spacing w:line="240" w:lineRule="auto"/>
        <w:ind w:left="567"/>
        <w:rPr>
          <w:rFonts w:ascii="Times New Roman" w:hAnsi="Times New Roman"/>
          <w:b/>
          <w:bCs/>
          <w:lang w:val="id-ID"/>
        </w:rPr>
      </w:pPr>
      <w:r w:rsidRPr="00367D20">
        <w:rPr>
          <w:rFonts w:ascii="Times New Roman" w:hAnsi="Times New Roman"/>
          <w:b/>
          <w:bCs/>
          <w:lang w:val="id-ID"/>
        </w:rPr>
        <w:t xml:space="preserve">DAFTAR </w:t>
      </w:r>
      <w:r w:rsidR="003D425F">
        <w:rPr>
          <w:rFonts w:ascii="Times New Roman" w:hAnsi="Times New Roman"/>
          <w:b/>
          <w:bCs/>
        </w:rPr>
        <w:t>PUSTAK</w:t>
      </w:r>
      <w:r w:rsidR="003D425F">
        <w:rPr>
          <w:rFonts w:ascii="Times New Roman" w:hAnsi="Times New Roman"/>
          <w:b/>
          <w:bCs/>
          <w:lang w:val="id-ID"/>
        </w:rPr>
        <w:t>A</w:t>
      </w:r>
    </w:p>
    <w:p w14:paraId="1A4D4478" w14:textId="77777777" w:rsidR="003D425F" w:rsidRPr="00367D20" w:rsidRDefault="003D425F" w:rsidP="009E55BB">
      <w:pPr>
        <w:pStyle w:val="ListParagraph"/>
        <w:spacing w:line="240" w:lineRule="auto"/>
        <w:ind w:left="567"/>
        <w:rPr>
          <w:rFonts w:ascii="Times New Roman" w:hAnsi="Times New Roman"/>
          <w:b/>
          <w:bCs/>
          <w:lang w:val="en-US"/>
        </w:rPr>
      </w:pPr>
    </w:p>
    <w:p w14:paraId="1A4D4479"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Aditya, Ryan et al. 2015. “</w:t>
      </w:r>
      <w:r w:rsidR="002C75F9" w:rsidRPr="003D425F">
        <w:rPr>
          <w:rFonts w:ascii="Times New Roman" w:hAnsi="Times New Roman"/>
          <w:i/>
          <w:noProof/>
        </w:rPr>
        <w:t>Perilaku Masyarakat Dalam Membuang Sampah Di Tempat Penampungan Sementara ( Tps ) Di Kecamatan Pontianak Barat Kota</w:t>
      </w:r>
      <w:r w:rsidRPr="003D425F">
        <w:rPr>
          <w:rFonts w:ascii="Times New Roman" w:hAnsi="Times New Roman"/>
          <w:noProof/>
        </w:rPr>
        <w:t xml:space="preserve"> Berdasarkan Kemampuan Operasional Sarana Angkutan Yang Ada Di Kota Terangkut Ke TPA Sebanyak 896 Sampah . Banyak Masyarakat Yang Belum Sada.” 4: 1–10.</w:t>
      </w:r>
    </w:p>
    <w:p w14:paraId="1A4D447A"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Akbar, Muhamad, Fakultas Teknik, Ilmu Komputer, and Universitas Bina Darma. 2015. “</w:t>
      </w:r>
      <w:r w:rsidR="002C75F9" w:rsidRPr="003D425F">
        <w:rPr>
          <w:rFonts w:ascii="Times New Roman" w:hAnsi="Times New Roman"/>
          <w:i/>
          <w:noProof/>
        </w:rPr>
        <w:t>Sementara Sampah Menggunakan Metode Prototype Dan</w:t>
      </w:r>
      <w:r w:rsidRPr="003D425F">
        <w:rPr>
          <w:rFonts w:ascii="Times New Roman" w:hAnsi="Times New Roman"/>
          <w:noProof/>
        </w:rPr>
        <w:t>.” : 2013–23.</w:t>
      </w:r>
    </w:p>
    <w:p w14:paraId="1A4D447B" w14:textId="77777777" w:rsidR="00372DD2" w:rsidRPr="003D425F" w:rsidRDefault="00372DD2" w:rsidP="001A55C3">
      <w:pPr>
        <w:widowControl w:val="0"/>
        <w:autoSpaceDE w:val="0"/>
        <w:autoSpaceDN w:val="0"/>
        <w:adjustRightInd w:val="0"/>
        <w:ind w:left="993"/>
        <w:jc w:val="both"/>
        <w:rPr>
          <w:noProof/>
          <w:sz w:val="22"/>
          <w:szCs w:val="22"/>
        </w:rPr>
      </w:pPr>
      <w:r w:rsidRPr="003D425F">
        <w:rPr>
          <w:noProof/>
          <w:sz w:val="22"/>
          <w:szCs w:val="22"/>
        </w:rPr>
        <w:t xml:space="preserve">Badan Pusat Statistik Pamekasan. 2019. </w:t>
      </w:r>
      <w:r w:rsidRPr="003D425F">
        <w:rPr>
          <w:i/>
          <w:iCs/>
          <w:noProof/>
          <w:sz w:val="22"/>
          <w:szCs w:val="22"/>
        </w:rPr>
        <w:t>Kecamatan Pamekasan Dalam Angka 2019</w:t>
      </w:r>
      <w:r w:rsidRPr="003D425F">
        <w:rPr>
          <w:noProof/>
          <w:sz w:val="22"/>
          <w:szCs w:val="22"/>
        </w:rPr>
        <w:t>.</w:t>
      </w:r>
    </w:p>
    <w:p w14:paraId="1A4D447C"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 xml:space="preserve">Geografis, Informasi, D I Kupang, and </w:t>
      </w:r>
      <w:r w:rsidRPr="003D425F">
        <w:rPr>
          <w:rFonts w:ascii="Times New Roman" w:hAnsi="Times New Roman"/>
          <w:noProof/>
        </w:rPr>
        <w:lastRenderedPageBreak/>
        <w:t xml:space="preserve">John H Frans. 2019. “Optimalisasi Rute Pengangkutan Sampah Berbasis Sistem Informasi Geografis Di Kupang.” </w:t>
      </w:r>
      <w:r w:rsidRPr="003D425F">
        <w:rPr>
          <w:rFonts w:ascii="Times New Roman" w:hAnsi="Times New Roman"/>
          <w:i/>
          <w:iCs/>
          <w:noProof/>
        </w:rPr>
        <w:t>Optimalisasi Rute Pengangkutan Sampah Berbasis Sistem Informasi Geografis Di Kupang</w:t>
      </w:r>
      <w:r w:rsidRPr="003D425F">
        <w:rPr>
          <w:rFonts w:ascii="Times New Roman" w:hAnsi="Times New Roman"/>
          <w:noProof/>
        </w:rPr>
        <w:t xml:space="preserve"> 8(1): 1–14.</w:t>
      </w:r>
    </w:p>
    <w:p w14:paraId="1A4D447D"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 xml:space="preserve">Hidayat, Ahmad, Bambang Sudarsono, and Bandi Sasmito. 2017. “Jurnal Geodesi Undip Jurnal Geodesi Undip.” </w:t>
      </w:r>
      <w:r w:rsidRPr="003D425F">
        <w:rPr>
          <w:rFonts w:ascii="Times New Roman" w:hAnsi="Times New Roman"/>
          <w:i/>
          <w:iCs/>
          <w:noProof/>
        </w:rPr>
        <w:t>Survei Bathimetri Untuk Pengecekan Kedalaman Perairan Wilayah Pelabuhan Kendal</w:t>
      </w:r>
      <w:r w:rsidRPr="003D425F">
        <w:rPr>
          <w:rFonts w:ascii="Times New Roman" w:hAnsi="Times New Roman"/>
          <w:noProof/>
        </w:rPr>
        <w:t xml:space="preserve"> 3(April): 28–43.</w:t>
      </w:r>
    </w:p>
    <w:p w14:paraId="1A4D447E"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Ilkom, Jurusan, Universitas Riau, and Kampus Binawidya. “</w:t>
      </w:r>
      <w:r w:rsidR="002C75F9" w:rsidRPr="003D425F">
        <w:rPr>
          <w:rFonts w:ascii="Times New Roman" w:hAnsi="Times New Roman"/>
          <w:i/>
          <w:noProof/>
        </w:rPr>
        <w:t>Sistem Informasi Geografis Pemetaan Lokasi Tempat Pembuangan Sampah Sementara ( Tpss ) Menggunakan</w:t>
      </w:r>
      <w:r w:rsidRPr="003D425F">
        <w:rPr>
          <w:rFonts w:ascii="Times New Roman" w:hAnsi="Times New Roman"/>
          <w:noProof/>
        </w:rPr>
        <w:t>.” : 79–86.</w:t>
      </w:r>
    </w:p>
    <w:p w14:paraId="1A4D447F"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Ilmiah, Publikasi et al. 2017. “Penerapan Metode Set Covering Problem Dalam Penentuan Lokasi Dan Alokasi Sampah Di Wilayah Kota Surakarta.”</w:t>
      </w:r>
    </w:p>
    <w:p w14:paraId="1A4D4480" w14:textId="77777777" w:rsidR="00372DD2" w:rsidRPr="003D425F" w:rsidRDefault="00372DD2" w:rsidP="001A55C3">
      <w:pPr>
        <w:pStyle w:val="ListParagraph"/>
        <w:widowControl w:val="0"/>
        <w:numPr>
          <w:ilvl w:val="0"/>
          <w:numId w:val="24"/>
        </w:numPr>
        <w:autoSpaceDE w:val="0"/>
        <w:autoSpaceDN w:val="0"/>
        <w:adjustRightInd w:val="0"/>
        <w:ind w:left="993" w:hanging="567"/>
        <w:jc w:val="both"/>
        <w:rPr>
          <w:rFonts w:ascii="Times New Roman" w:hAnsi="Times New Roman"/>
          <w:noProof/>
        </w:rPr>
      </w:pPr>
      <w:r w:rsidRPr="003D425F">
        <w:rPr>
          <w:rFonts w:ascii="Times New Roman" w:hAnsi="Times New Roman"/>
          <w:noProof/>
        </w:rPr>
        <w:t xml:space="preserve">Mizwar, Andy. 2016. “Banjarbaru, Kota Sistem, Menggunakan Geografis, Informasi.” </w:t>
      </w:r>
      <w:r w:rsidRPr="003D425F">
        <w:rPr>
          <w:rFonts w:ascii="Times New Roman" w:hAnsi="Times New Roman"/>
          <w:i/>
          <w:iCs/>
          <w:noProof/>
        </w:rPr>
        <w:t>Issn 1978-8096</w:t>
      </w:r>
      <w:r w:rsidRPr="003D425F">
        <w:rPr>
          <w:rFonts w:ascii="Times New Roman" w:hAnsi="Times New Roman"/>
          <w:noProof/>
        </w:rPr>
        <w:t xml:space="preserve"> 8: 16–22.</w:t>
      </w:r>
    </w:p>
    <w:p w14:paraId="1A4D4481" w14:textId="77777777" w:rsidR="00372DD2" w:rsidRPr="003D425F" w:rsidRDefault="00372DD2" w:rsidP="001A55C3">
      <w:pPr>
        <w:pStyle w:val="ListParagraph"/>
        <w:widowControl w:val="0"/>
        <w:numPr>
          <w:ilvl w:val="0"/>
          <w:numId w:val="24"/>
        </w:numPr>
        <w:autoSpaceDE w:val="0"/>
        <w:autoSpaceDN w:val="0"/>
        <w:adjustRightInd w:val="0"/>
        <w:ind w:left="993" w:hanging="567"/>
        <w:jc w:val="both"/>
        <w:rPr>
          <w:rFonts w:ascii="Times New Roman" w:hAnsi="Times New Roman"/>
          <w:noProof/>
        </w:rPr>
      </w:pPr>
      <w:r w:rsidRPr="003D425F">
        <w:rPr>
          <w:rFonts w:ascii="Times New Roman" w:hAnsi="Times New Roman"/>
          <w:noProof/>
        </w:rPr>
        <w:t xml:space="preserve">Pattiasina, Melinda Kimberley et al. 2018. “Analisis Pemilihan Lokasi Tempat Pembuangan Akhir (Tpa) Berbasis Geography Information System (Gis) Di Kota Tomohon.” </w:t>
      </w:r>
      <w:r w:rsidRPr="003D425F">
        <w:rPr>
          <w:rFonts w:ascii="Times New Roman" w:hAnsi="Times New Roman"/>
          <w:i/>
          <w:iCs/>
          <w:noProof/>
        </w:rPr>
        <w:t>Spasial</w:t>
      </w:r>
      <w:r w:rsidRPr="003D425F">
        <w:rPr>
          <w:rFonts w:ascii="Times New Roman" w:hAnsi="Times New Roman"/>
          <w:noProof/>
        </w:rPr>
        <w:t xml:space="preserve"> 5(3): 449–60.</w:t>
      </w:r>
    </w:p>
    <w:p w14:paraId="1A4D4482" w14:textId="77777777" w:rsidR="00372DD2" w:rsidRPr="00372DD2" w:rsidRDefault="00372DD2" w:rsidP="009E55BB">
      <w:pPr>
        <w:pStyle w:val="ListParagraph"/>
        <w:ind w:left="567"/>
        <w:rPr>
          <w:rFonts w:ascii="Times New Roman" w:hAnsi="Times New Roman"/>
          <w:b/>
          <w:bCs/>
          <w:sz w:val="24"/>
          <w:szCs w:val="24"/>
          <w:lang w:val="en-US"/>
        </w:rPr>
      </w:pPr>
    </w:p>
    <w:sectPr w:rsidR="00372DD2" w:rsidRPr="00372DD2" w:rsidSect="001A55C3">
      <w:type w:val="continuous"/>
      <w:pgSz w:w="11907" w:h="16840" w:code="9"/>
      <w:pgMar w:top="1413" w:right="1134" w:bottom="1134" w:left="1701" w:header="426" w:footer="425" w:gutter="0"/>
      <w:pgNumType w:start="88" w:chapStyle="1"/>
      <w:cols w:num="2" w:space="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D4493" w14:textId="77777777" w:rsidR="004D63BF" w:rsidRDefault="004D63BF">
      <w:r>
        <w:separator/>
      </w:r>
    </w:p>
  </w:endnote>
  <w:endnote w:type="continuationSeparator" w:id="0">
    <w:p w14:paraId="1A4D4494" w14:textId="77777777" w:rsidR="004D63BF" w:rsidRDefault="004D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4499" w14:textId="77777777" w:rsidR="00E57DDC" w:rsidRDefault="00E57DDC">
    <w:pPr>
      <w:pStyle w:val="Footer"/>
      <w:framePr w:wrap="around" w:vAnchor="text" w:hAnchor="margin" w:xAlign="outside"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DB50F0">
      <w:rPr>
        <w:rStyle w:val="PageNumber"/>
        <w:noProof/>
        <w:sz w:val="22"/>
      </w:rPr>
      <w:t>92</w:t>
    </w:r>
    <w:r>
      <w:rPr>
        <w:rStyle w:val="PageNumber"/>
        <w:sz w:val="22"/>
      </w:rPr>
      <w:fldChar w:fldCharType="end"/>
    </w:r>
  </w:p>
  <w:p w14:paraId="1A4D449A" w14:textId="77777777" w:rsidR="00E57DDC" w:rsidRDefault="00E57DDC">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449B" w14:textId="77777777" w:rsidR="00E57DDC" w:rsidRDefault="00E57DDC" w:rsidP="00523B5A">
    <w:pPr>
      <w:pStyle w:val="Footer"/>
      <w:framePr w:wrap="around" w:vAnchor="text" w:hAnchor="page" w:x="9376" w:y="-23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DB50F0">
      <w:rPr>
        <w:rStyle w:val="PageNumber"/>
        <w:noProof/>
        <w:sz w:val="22"/>
      </w:rPr>
      <w:t>91</w:t>
    </w:r>
    <w:r>
      <w:rPr>
        <w:rStyle w:val="PageNumber"/>
        <w:sz w:val="22"/>
      </w:rPr>
      <w:fldChar w:fldCharType="end"/>
    </w:r>
  </w:p>
  <w:p w14:paraId="1A4D449C" w14:textId="77777777" w:rsidR="00E57DDC" w:rsidRDefault="00E57DDC" w:rsidP="00523B5A">
    <w:pPr>
      <w:pStyle w:val="Footer"/>
      <w:framePr w:wrap="auto" w:vAnchor="text" w:hAnchor="page" w:x="9376" w:y="-231"/>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D4491" w14:textId="77777777" w:rsidR="004D63BF" w:rsidRDefault="004D63BF">
      <w:r>
        <w:separator/>
      </w:r>
    </w:p>
  </w:footnote>
  <w:footnote w:type="continuationSeparator" w:id="0">
    <w:p w14:paraId="1A4D4492" w14:textId="77777777" w:rsidR="004D63BF" w:rsidRDefault="004D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4498" w14:textId="204CE329" w:rsidR="005744A9" w:rsidRPr="00824725" w:rsidRDefault="005744A9" w:rsidP="00700099">
    <w:pPr>
      <w:pStyle w:val="Header"/>
      <w:tabs>
        <w:tab w:val="left" w:pos="27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3890"/>
    <w:multiLevelType w:val="hybridMultilevel"/>
    <w:tmpl w:val="6E1CB286"/>
    <w:lvl w:ilvl="0" w:tplc="BDCAA024">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1410"/>
    <w:multiLevelType w:val="hybridMultilevel"/>
    <w:tmpl w:val="D0305956"/>
    <w:lvl w:ilvl="0" w:tplc="94A88FF8">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8769CB"/>
    <w:multiLevelType w:val="hybridMultilevel"/>
    <w:tmpl w:val="A7529680"/>
    <w:lvl w:ilvl="0" w:tplc="32369C8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933DA8"/>
    <w:multiLevelType w:val="hybridMultilevel"/>
    <w:tmpl w:val="FBEC3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3C028A"/>
    <w:multiLevelType w:val="hybridMultilevel"/>
    <w:tmpl w:val="26FE3126"/>
    <w:lvl w:ilvl="0" w:tplc="04210001">
      <w:start w:val="1"/>
      <w:numFmt w:val="bullet"/>
      <w:lvlText w:val=""/>
      <w:lvlJc w:val="left"/>
      <w:pPr>
        <w:ind w:left="2575" w:hanging="360"/>
      </w:pPr>
      <w:rPr>
        <w:rFonts w:ascii="Symbol" w:hAnsi="Symbol" w:hint="default"/>
      </w:rPr>
    </w:lvl>
    <w:lvl w:ilvl="1" w:tplc="04210003" w:tentative="1">
      <w:start w:val="1"/>
      <w:numFmt w:val="bullet"/>
      <w:lvlText w:val="o"/>
      <w:lvlJc w:val="left"/>
      <w:pPr>
        <w:ind w:left="3295" w:hanging="360"/>
      </w:pPr>
      <w:rPr>
        <w:rFonts w:ascii="Courier New" w:hAnsi="Courier New" w:cs="Courier New" w:hint="default"/>
      </w:rPr>
    </w:lvl>
    <w:lvl w:ilvl="2" w:tplc="04210005" w:tentative="1">
      <w:start w:val="1"/>
      <w:numFmt w:val="bullet"/>
      <w:lvlText w:val=""/>
      <w:lvlJc w:val="left"/>
      <w:pPr>
        <w:ind w:left="4015" w:hanging="360"/>
      </w:pPr>
      <w:rPr>
        <w:rFonts w:ascii="Wingdings" w:hAnsi="Wingdings" w:hint="default"/>
      </w:rPr>
    </w:lvl>
    <w:lvl w:ilvl="3" w:tplc="04210001" w:tentative="1">
      <w:start w:val="1"/>
      <w:numFmt w:val="bullet"/>
      <w:lvlText w:val=""/>
      <w:lvlJc w:val="left"/>
      <w:pPr>
        <w:ind w:left="4735" w:hanging="360"/>
      </w:pPr>
      <w:rPr>
        <w:rFonts w:ascii="Symbol" w:hAnsi="Symbol" w:hint="default"/>
      </w:rPr>
    </w:lvl>
    <w:lvl w:ilvl="4" w:tplc="04210003" w:tentative="1">
      <w:start w:val="1"/>
      <w:numFmt w:val="bullet"/>
      <w:lvlText w:val="o"/>
      <w:lvlJc w:val="left"/>
      <w:pPr>
        <w:ind w:left="5455" w:hanging="360"/>
      </w:pPr>
      <w:rPr>
        <w:rFonts w:ascii="Courier New" w:hAnsi="Courier New" w:cs="Courier New" w:hint="default"/>
      </w:rPr>
    </w:lvl>
    <w:lvl w:ilvl="5" w:tplc="04210005" w:tentative="1">
      <w:start w:val="1"/>
      <w:numFmt w:val="bullet"/>
      <w:lvlText w:val=""/>
      <w:lvlJc w:val="left"/>
      <w:pPr>
        <w:ind w:left="6175" w:hanging="360"/>
      </w:pPr>
      <w:rPr>
        <w:rFonts w:ascii="Wingdings" w:hAnsi="Wingdings" w:hint="default"/>
      </w:rPr>
    </w:lvl>
    <w:lvl w:ilvl="6" w:tplc="04210001" w:tentative="1">
      <w:start w:val="1"/>
      <w:numFmt w:val="bullet"/>
      <w:lvlText w:val=""/>
      <w:lvlJc w:val="left"/>
      <w:pPr>
        <w:ind w:left="6895" w:hanging="360"/>
      </w:pPr>
      <w:rPr>
        <w:rFonts w:ascii="Symbol" w:hAnsi="Symbol" w:hint="default"/>
      </w:rPr>
    </w:lvl>
    <w:lvl w:ilvl="7" w:tplc="04210003" w:tentative="1">
      <w:start w:val="1"/>
      <w:numFmt w:val="bullet"/>
      <w:lvlText w:val="o"/>
      <w:lvlJc w:val="left"/>
      <w:pPr>
        <w:ind w:left="7615" w:hanging="360"/>
      </w:pPr>
      <w:rPr>
        <w:rFonts w:ascii="Courier New" w:hAnsi="Courier New" w:cs="Courier New" w:hint="default"/>
      </w:rPr>
    </w:lvl>
    <w:lvl w:ilvl="8" w:tplc="04210005" w:tentative="1">
      <w:start w:val="1"/>
      <w:numFmt w:val="bullet"/>
      <w:lvlText w:val=""/>
      <w:lvlJc w:val="left"/>
      <w:pPr>
        <w:ind w:left="8335" w:hanging="360"/>
      </w:pPr>
      <w:rPr>
        <w:rFonts w:ascii="Wingdings" w:hAnsi="Wingdings" w:hint="default"/>
      </w:rPr>
    </w:lvl>
  </w:abstractNum>
  <w:abstractNum w:abstractNumId="5" w15:restartNumberingAfterBreak="0">
    <w:nsid w:val="14D02D49"/>
    <w:multiLevelType w:val="multilevel"/>
    <w:tmpl w:val="C0A87C94"/>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6" w15:restartNumberingAfterBreak="0">
    <w:nsid w:val="16BC4CCA"/>
    <w:multiLevelType w:val="hybridMultilevel"/>
    <w:tmpl w:val="CB96F6CC"/>
    <w:lvl w:ilvl="0" w:tplc="E5B60A9E">
      <w:start w:val="1"/>
      <w:numFmt w:val="decimal"/>
      <w:pStyle w:val="Heading6"/>
      <w:lvlText w:val="2.%1"/>
      <w:lvlJc w:val="left"/>
      <w:pPr>
        <w:ind w:left="36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171C8"/>
    <w:multiLevelType w:val="hybridMultilevel"/>
    <w:tmpl w:val="8662E1B4"/>
    <w:lvl w:ilvl="0" w:tplc="611622B0">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E50D6E"/>
    <w:multiLevelType w:val="hybridMultilevel"/>
    <w:tmpl w:val="AC48E3BE"/>
    <w:lvl w:ilvl="0" w:tplc="DDEEA5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3A2E75"/>
    <w:multiLevelType w:val="hybridMultilevel"/>
    <w:tmpl w:val="AFB67D98"/>
    <w:lvl w:ilvl="0" w:tplc="D3563726">
      <w:start w:val="1"/>
      <w:numFmt w:val="lowerLetter"/>
      <w:lvlText w:val="%1."/>
      <w:lvlJc w:val="left"/>
      <w:pPr>
        <w:ind w:left="927" w:hanging="360"/>
      </w:pPr>
      <w:rPr>
        <w:rFonts w:ascii="Times New Roman" w:eastAsia="Calibr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387808D6"/>
    <w:multiLevelType w:val="hybridMultilevel"/>
    <w:tmpl w:val="697AE6B2"/>
    <w:lvl w:ilvl="0" w:tplc="B7FEFC2C">
      <w:start w:val="1"/>
      <w:numFmt w:val="decimal"/>
      <w:lvlText w:val="4.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24E7AF3"/>
    <w:multiLevelType w:val="hybridMultilevel"/>
    <w:tmpl w:val="FF5C1D92"/>
    <w:lvl w:ilvl="0" w:tplc="26FAB496">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48A286F"/>
    <w:multiLevelType w:val="hybridMultilevel"/>
    <w:tmpl w:val="C9F2F974"/>
    <w:lvl w:ilvl="0" w:tplc="04210017">
      <w:start w:val="1"/>
      <w:numFmt w:val="lowerLetter"/>
      <w:lvlText w:val="%1)"/>
      <w:lvlJc w:val="left"/>
      <w:pPr>
        <w:ind w:left="2215" w:hanging="360"/>
      </w:pPr>
    </w:lvl>
    <w:lvl w:ilvl="1" w:tplc="04210019" w:tentative="1">
      <w:start w:val="1"/>
      <w:numFmt w:val="lowerLetter"/>
      <w:lvlText w:val="%2."/>
      <w:lvlJc w:val="left"/>
      <w:pPr>
        <w:ind w:left="2935" w:hanging="360"/>
      </w:pPr>
    </w:lvl>
    <w:lvl w:ilvl="2" w:tplc="0421001B" w:tentative="1">
      <w:start w:val="1"/>
      <w:numFmt w:val="lowerRoman"/>
      <w:lvlText w:val="%3."/>
      <w:lvlJc w:val="right"/>
      <w:pPr>
        <w:ind w:left="3655" w:hanging="180"/>
      </w:pPr>
    </w:lvl>
    <w:lvl w:ilvl="3" w:tplc="0421000F" w:tentative="1">
      <w:start w:val="1"/>
      <w:numFmt w:val="decimal"/>
      <w:lvlText w:val="%4."/>
      <w:lvlJc w:val="left"/>
      <w:pPr>
        <w:ind w:left="4375" w:hanging="360"/>
      </w:pPr>
    </w:lvl>
    <w:lvl w:ilvl="4" w:tplc="04210019" w:tentative="1">
      <w:start w:val="1"/>
      <w:numFmt w:val="lowerLetter"/>
      <w:lvlText w:val="%5."/>
      <w:lvlJc w:val="left"/>
      <w:pPr>
        <w:ind w:left="5095" w:hanging="360"/>
      </w:pPr>
    </w:lvl>
    <w:lvl w:ilvl="5" w:tplc="0421001B" w:tentative="1">
      <w:start w:val="1"/>
      <w:numFmt w:val="lowerRoman"/>
      <w:lvlText w:val="%6."/>
      <w:lvlJc w:val="right"/>
      <w:pPr>
        <w:ind w:left="5815" w:hanging="180"/>
      </w:pPr>
    </w:lvl>
    <w:lvl w:ilvl="6" w:tplc="0421000F" w:tentative="1">
      <w:start w:val="1"/>
      <w:numFmt w:val="decimal"/>
      <w:lvlText w:val="%7."/>
      <w:lvlJc w:val="left"/>
      <w:pPr>
        <w:ind w:left="6535" w:hanging="360"/>
      </w:pPr>
    </w:lvl>
    <w:lvl w:ilvl="7" w:tplc="04210019" w:tentative="1">
      <w:start w:val="1"/>
      <w:numFmt w:val="lowerLetter"/>
      <w:lvlText w:val="%8."/>
      <w:lvlJc w:val="left"/>
      <w:pPr>
        <w:ind w:left="7255" w:hanging="360"/>
      </w:pPr>
    </w:lvl>
    <w:lvl w:ilvl="8" w:tplc="0421001B" w:tentative="1">
      <w:start w:val="1"/>
      <w:numFmt w:val="lowerRoman"/>
      <w:lvlText w:val="%9."/>
      <w:lvlJc w:val="right"/>
      <w:pPr>
        <w:ind w:left="7975" w:hanging="180"/>
      </w:pPr>
    </w:lvl>
  </w:abstractNum>
  <w:abstractNum w:abstractNumId="13" w15:restartNumberingAfterBreak="0">
    <w:nsid w:val="49C25760"/>
    <w:multiLevelType w:val="hybridMultilevel"/>
    <w:tmpl w:val="5E4CFDE8"/>
    <w:lvl w:ilvl="0" w:tplc="7B5CFF9A">
      <w:start w:val="1"/>
      <w:numFmt w:val="decimal"/>
      <w:lvlText w:val="%1."/>
      <w:lvlJc w:val="left"/>
      <w:pPr>
        <w:ind w:left="502" w:hanging="360"/>
      </w:pPr>
      <w:rPr>
        <w:rFonts w:hint="default"/>
      </w:rPr>
    </w:lvl>
    <w:lvl w:ilvl="1" w:tplc="04210019">
      <w:start w:val="1"/>
      <w:numFmt w:val="lowerLetter"/>
      <w:lvlText w:val="%2."/>
      <w:lvlJc w:val="left"/>
      <w:pPr>
        <w:ind w:left="1222" w:hanging="360"/>
      </w:pPr>
    </w:lvl>
    <w:lvl w:ilvl="2" w:tplc="0421001B">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15:restartNumberingAfterBreak="0">
    <w:nsid w:val="4E461C21"/>
    <w:multiLevelType w:val="hybridMultilevel"/>
    <w:tmpl w:val="8EFE4468"/>
    <w:lvl w:ilvl="0" w:tplc="D7D24760">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0632491"/>
    <w:multiLevelType w:val="hybridMultilevel"/>
    <w:tmpl w:val="F44EFFA2"/>
    <w:lvl w:ilvl="0" w:tplc="02BC29D2">
      <w:start w:val="1"/>
      <w:numFmt w:val="lowerLetter"/>
      <w:lvlText w:val="%1)"/>
      <w:lvlJc w:val="left"/>
      <w:pPr>
        <w:ind w:left="221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184772D"/>
    <w:multiLevelType w:val="hybridMultilevel"/>
    <w:tmpl w:val="54407A16"/>
    <w:lvl w:ilvl="0" w:tplc="F50C73A0">
      <w:start w:val="1"/>
      <w:numFmt w:val="decimal"/>
      <w:pStyle w:val="Heading5"/>
      <w:lvlText w:val="%1."/>
      <w:lvlJc w:val="left"/>
      <w:pPr>
        <w:ind w:left="36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05F4B"/>
    <w:multiLevelType w:val="hybridMultilevel"/>
    <w:tmpl w:val="896C9718"/>
    <w:lvl w:ilvl="0" w:tplc="C556F92C">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7F855E9"/>
    <w:multiLevelType w:val="hybridMultilevel"/>
    <w:tmpl w:val="4294885C"/>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19" w15:restartNumberingAfterBreak="0">
    <w:nsid w:val="6826376B"/>
    <w:multiLevelType w:val="hybridMultilevel"/>
    <w:tmpl w:val="68A29E9A"/>
    <w:lvl w:ilvl="0" w:tplc="6D8E4C8A">
      <w:start w:val="1"/>
      <w:numFmt w:val="lowerLetter"/>
      <w:lvlText w:val="%1)"/>
      <w:lvlJc w:val="left"/>
      <w:pPr>
        <w:ind w:left="221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9890771"/>
    <w:multiLevelType w:val="hybridMultilevel"/>
    <w:tmpl w:val="5874D62E"/>
    <w:lvl w:ilvl="0" w:tplc="3DEE363E">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03A3D01"/>
    <w:multiLevelType w:val="hybridMultilevel"/>
    <w:tmpl w:val="9FDC2D76"/>
    <w:lvl w:ilvl="0" w:tplc="D3C01818">
      <w:start w:val="1"/>
      <w:numFmt w:val="decimal"/>
      <w:pStyle w:val="Heading7"/>
      <w:lvlText w:val="2.1.%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624C6"/>
    <w:multiLevelType w:val="hybridMultilevel"/>
    <w:tmpl w:val="C3763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22846"/>
    <w:multiLevelType w:val="singleLevel"/>
    <w:tmpl w:val="0409000F"/>
    <w:lvl w:ilvl="0">
      <w:start w:val="1"/>
      <w:numFmt w:val="decimal"/>
      <w:lvlText w:val="%1."/>
      <w:lvlJc w:val="left"/>
      <w:pPr>
        <w:tabs>
          <w:tab w:val="num" w:pos="360"/>
        </w:tabs>
        <w:ind w:left="360" w:hanging="360"/>
      </w:pPr>
    </w:lvl>
  </w:abstractNum>
  <w:num w:numId="1">
    <w:abstractNumId w:val="23"/>
  </w:num>
  <w:num w:numId="2">
    <w:abstractNumId w:val="16"/>
  </w:num>
  <w:num w:numId="3">
    <w:abstractNumId w:val="6"/>
  </w:num>
  <w:num w:numId="4">
    <w:abstractNumId w:val="21"/>
  </w:num>
  <w:num w:numId="5">
    <w:abstractNumId w:val="1"/>
  </w:num>
  <w:num w:numId="6">
    <w:abstractNumId w:val="9"/>
  </w:num>
  <w:num w:numId="7">
    <w:abstractNumId w:val="3"/>
  </w:num>
  <w:num w:numId="8">
    <w:abstractNumId w:val="2"/>
  </w:num>
  <w:num w:numId="9">
    <w:abstractNumId w:val="20"/>
  </w:num>
  <w:num w:numId="10">
    <w:abstractNumId w:val="10"/>
  </w:num>
  <w:num w:numId="11">
    <w:abstractNumId w:val="7"/>
  </w:num>
  <w:num w:numId="12">
    <w:abstractNumId w:val="11"/>
  </w:num>
  <w:num w:numId="13">
    <w:abstractNumId w:val="5"/>
  </w:num>
  <w:num w:numId="14">
    <w:abstractNumId w:val="17"/>
  </w:num>
  <w:num w:numId="15">
    <w:abstractNumId w:val="12"/>
  </w:num>
  <w:num w:numId="16">
    <w:abstractNumId w:val="15"/>
  </w:num>
  <w:num w:numId="17">
    <w:abstractNumId w:val="18"/>
  </w:num>
  <w:num w:numId="18">
    <w:abstractNumId w:val="0"/>
  </w:num>
  <w:num w:numId="19">
    <w:abstractNumId w:val="19"/>
  </w:num>
  <w:num w:numId="20">
    <w:abstractNumId w:val="4"/>
  </w:num>
  <w:num w:numId="21">
    <w:abstractNumId w:val="14"/>
  </w:num>
  <w:num w:numId="22">
    <w:abstractNumId w:val="22"/>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mirrorMargins/>
  <w:hideSpellingErrors/>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9B"/>
    <w:rsid w:val="000004E8"/>
    <w:rsid w:val="00043AA5"/>
    <w:rsid w:val="00052741"/>
    <w:rsid w:val="00054563"/>
    <w:rsid w:val="000612E4"/>
    <w:rsid w:val="00063A8E"/>
    <w:rsid w:val="00067D37"/>
    <w:rsid w:val="00071453"/>
    <w:rsid w:val="000744C0"/>
    <w:rsid w:val="00082D0F"/>
    <w:rsid w:val="00085E49"/>
    <w:rsid w:val="000C0C8E"/>
    <w:rsid w:val="000C3F91"/>
    <w:rsid w:val="000C4A45"/>
    <w:rsid w:val="000E46B7"/>
    <w:rsid w:val="000F483C"/>
    <w:rsid w:val="00100C84"/>
    <w:rsid w:val="0010491D"/>
    <w:rsid w:val="00105CA6"/>
    <w:rsid w:val="00115774"/>
    <w:rsid w:val="001201EC"/>
    <w:rsid w:val="00125D43"/>
    <w:rsid w:val="00126481"/>
    <w:rsid w:val="00127F94"/>
    <w:rsid w:val="0013701D"/>
    <w:rsid w:val="001554EB"/>
    <w:rsid w:val="00167763"/>
    <w:rsid w:val="001729F8"/>
    <w:rsid w:val="00175287"/>
    <w:rsid w:val="00181273"/>
    <w:rsid w:val="001874BD"/>
    <w:rsid w:val="001A0DCC"/>
    <w:rsid w:val="001A18CF"/>
    <w:rsid w:val="001A2FE3"/>
    <w:rsid w:val="001A524D"/>
    <w:rsid w:val="001A55C3"/>
    <w:rsid w:val="001B56F7"/>
    <w:rsid w:val="001C4FAD"/>
    <w:rsid w:val="001D3DBC"/>
    <w:rsid w:val="001E4D1B"/>
    <w:rsid w:val="001F4EA9"/>
    <w:rsid w:val="001F6938"/>
    <w:rsid w:val="00206BB2"/>
    <w:rsid w:val="00210C41"/>
    <w:rsid w:val="0021319B"/>
    <w:rsid w:val="00213787"/>
    <w:rsid w:val="00215072"/>
    <w:rsid w:val="00223EDD"/>
    <w:rsid w:val="00230385"/>
    <w:rsid w:val="0024116A"/>
    <w:rsid w:val="00244BE9"/>
    <w:rsid w:val="002523B6"/>
    <w:rsid w:val="002574EA"/>
    <w:rsid w:val="00263758"/>
    <w:rsid w:val="002752BE"/>
    <w:rsid w:val="00285462"/>
    <w:rsid w:val="00287752"/>
    <w:rsid w:val="00294877"/>
    <w:rsid w:val="00295789"/>
    <w:rsid w:val="002A4CF3"/>
    <w:rsid w:val="002B7229"/>
    <w:rsid w:val="002C0DF0"/>
    <w:rsid w:val="002C6894"/>
    <w:rsid w:val="002C75F9"/>
    <w:rsid w:val="002D2030"/>
    <w:rsid w:val="002E0D76"/>
    <w:rsid w:val="002F0747"/>
    <w:rsid w:val="002F0A77"/>
    <w:rsid w:val="002F276D"/>
    <w:rsid w:val="002F462F"/>
    <w:rsid w:val="00317702"/>
    <w:rsid w:val="00331051"/>
    <w:rsid w:val="003329A6"/>
    <w:rsid w:val="00335011"/>
    <w:rsid w:val="00352494"/>
    <w:rsid w:val="00353F37"/>
    <w:rsid w:val="00367AF9"/>
    <w:rsid w:val="00367D20"/>
    <w:rsid w:val="00372DD2"/>
    <w:rsid w:val="00375A7A"/>
    <w:rsid w:val="00375DA1"/>
    <w:rsid w:val="003D425F"/>
    <w:rsid w:val="003D706A"/>
    <w:rsid w:val="004040C2"/>
    <w:rsid w:val="00417C20"/>
    <w:rsid w:val="00440BB8"/>
    <w:rsid w:val="00461A73"/>
    <w:rsid w:val="00465950"/>
    <w:rsid w:val="004659BF"/>
    <w:rsid w:val="00467D34"/>
    <w:rsid w:val="00475BF2"/>
    <w:rsid w:val="0047684D"/>
    <w:rsid w:val="004A14B7"/>
    <w:rsid w:val="004A4ACD"/>
    <w:rsid w:val="004A6408"/>
    <w:rsid w:val="004B1392"/>
    <w:rsid w:val="004B66C9"/>
    <w:rsid w:val="004C18AA"/>
    <w:rsid w:val="004C713F"/>
    <w:rsid w:val="004D63BF"/>
    <w:rsid w:val="004E0E15"/>
    <w:rsid w:val="004F0D50"/>
    <w:rsid w:val="004F46CC"/>
    <w:rsid w:val="00507B77"/>
    <w:rsid w:val="0051617C"/>
    <w:rsid w:val="00523B5A"/>
    <w:rsid w:val="005254EA"/>
    <w:rsid w:val="00527A0D"/>
    <w:rsid w:val="00570898"/>
    <w:rsid w:val="005719F2"/>
    <w:rsid w:val="00573303"/>
    <w:rsid w:val="005744A9"/>
    <w:rsid w:val="005A1BC2"/>
    <w:rsid w:val="005A7763"/>
    <w:rsid w:val="005C4DD9"/>
    <w:rsid w:val="005F0BD6"/>
    <w:rsid w:val="005F0DA0"/>
    <w:rsid w:val="00601AD5"/>
    <w:rsid w:val="006249FE"/>
    <w:rsid w:val="006278FA"/>
    <w:rsid w:val="00631F2A"/>
    <w:rsid w:val="00641F23"/>
    <w:rsid w:val="00656BF4"/>
    <w:rsid w:val="00670D78"/>
    <w:rsid w:val="00683BAB"/>
    <w:rsid w:val="00691109"/>
    <w:rsid w:val="006A2390"/>
    <w:rsid w:val="006A7AAA"/>
    <w:rsid w:val="006B6540"/>
    <w:rsid w:val="006C7983"/>
    <w:rsid w:val="006D47BF"/>
    <w:rsid w:val="006D7E70"/>
    <w:rsid w:val="006E25B3"/>
    <w:rsid w:val="006F7A5E"/>
    <w:rsid w:val="00700099"/>
    <w:rsid w:val="00705E0A"/>
    <w:rsid w:val="00710F6E"/>
    <w:rsid w:val="00711D75"/>
    <w:rsid w:val="00730847"/>
    <w:rsid w:val="007356D6"/>
    <w:rsid w:val="00741ABB"/>
    <w:rsid w:val="007464B1"/>
    <w:rsid w:val="00756111"/>
    <w:rsid w:val="00757007"/>
    <w:rsid w:val="007775C5"/>
    <w:rsid w:val="007844A1"/>
    <w:rsid w:val="007863C1"/>
    <w:rsid w:val="00793A1F"/>
    <w:rsid w:val="007A04C5"/>
    <w:rsid w:val="007A24A8"/>
    <w:rsid w:val="007B2BD2"/>
    <w:rsid w:val="007B4DE1"/>
    <w:rsid w:val="007D2D37"/>
    <w:rsid w:val="0080292E"/>
    <w:rsid w:val="008235B1"/>
    <w:rsid w:val="00824725"/>
    <w:rsid w:val="008373F1"/>
    <w:rsid w:val="0084485C"/>
    <w:rsid w:val="00854BC0"/>
    <w:rsid w:val="00857239"/>
    <w:rsid w:val="00857C12"/>
    <w:rsid w:val="008663A5"/>
    <w:rsid w:val="00873BC1"/>
    <w:rsid w:val="00895B27"/>
    <w:rsid w:val="008A1F7C"/>
    <w:rsid w:val="008A25E5"/>
    <w:rsid w:val="008A7983"/>
    <w:rsid w:val="008C35B1"/>
    <w:rsid w:val="008C509E"/>
    <w:rsid w:val="008D08B3"/>
    <w:rsid w:val="008D6DB8"/>
    <w:rsid w:val="008E5115"/>
    <w:rsid w:val="00904C94"/>
    <w:rsid w:val="00905146"/>
    <w:rsid w:val="0091056D"/>
    <w:rsid w:val="0092037F"/>
    <w:rsid w:val="009256AD"/>
    <w:rsid w:val="00930705"/>
    <w:rsid w:val="00935030"/>
    <w:rsid w:val="0093547F"/>
    <w:rsid w:val="00956FC3"/>
    <w:rsid w:val="009577BF"/>
    <w:rsid w:val="00964939"/>
    <w:rsid w:val="00966972"/>
    <w:rsid w:val="00971695"/>
    <w:rsid w:val="00972FD2"/>
    <w:rsid w:val="00984799"/>
    <w:rsid w:val="00995DAC"/>
    <w:rsid w:val="00996E47"/>
    <w:rsid w:val="009A6E61"/>
    <w:rsid w:val="009E55BB"/>
    <w:rsid w:val="009F5B17"/>
    <w:rsid w:val="00A14094"/>
    <w:rsid w:val="00A176B8"/>
    <w:rsid w:val="00A5620B"/>
    <w:rsid w:val="00A83136"/>
    <w:rsid w:val="00A8610F"/>
    <w:rsid w:val="00A86BB6"/>
    <w:rsid w:val="00A9129B"/>
    <w:rsid w:val="00A97893"/>
    <w:rsid w:val="00AA6D71"/>
    <w:rsid w:val="00AB303C"/>
    <w:rsid w:val="00AB4C5A"/>
    <w:rsid w:val="00AB77F9"/>
    <w:rsid w:val="00AC0D3C"/>
    <w:rsid w:val="00AD0874"/>
    <w:rsid w:val="00AD27B4"/>
    <w:rsid w:val="00AD310A"/>
    <w:rsid w:val="00AD3AB1"/>
    <w:rsid w:val="00AD593F"/>
    <w:rsid w:val="00AD6A32"/>
    <w:rsid w:val="00AE24BC"/>
    <w:rsid w:val="00AF4DF4"/>
    <w:rsid w:val="00B02BAB"/>
    <w:rsid w:val="00B0369E"/>
    <w:rsid w:val="00B13C1A"/>
    <w:rsid w:val="00B25882"/>
    <w:rsid w:val="00B568F9"/>
    <w:rsid w:val="00B65121"/>
    <w:rsid w:val="00B76E48"/>
    <w:rsid w:val="00B81C29"/>
    <w:rsid w:val="00B92E6F"/>
    <w:rsid w:val="00B9552A"/>
    <w:rsid w:val="00BA3FD3"/>
    <w:rsid w:val="00BA6005"/>
    <w:rsid w:val="00BB6928"/>
    <w:rsid w:val="00BC005D"/>
    <w:rsid w:val="00BD3DD5"/>
    <w:rsid w:val="00BD549A"/>
    <w:rsid w:val="00BF2F04"/>
    <w:rsid w:val="00C07225"/>
    <w:rsid w:val="00C12B98"/>
    <w:rsid w:val="00C15415"/>
    <w:rsid w:val="00C210E4"/>
    <w:rsid w:val="00C36BEC"/>
    <w:rsid w:val="00C52286"/>
    <w:rsid w:val="00C53F69"/>
    <w:rsid w:val="00C8168B"/>
    <w:rsid w:val="00C979C2"/>
    <w:rsid w:val="00CA0258"/>
    <w:rsid w:val="00CA1CDF"/>
    <w:rsid w:val="00CA314A"/>
    <w:rsid w:val="00CA5C1A"/>
    <w:rsid w:val="00CB3726"/>
    <w:rsid w:val="00CB5D38"/>
    <w:rsid w:val="00CB611E"/>
    <w:rsid w:val="00CC1530"/>
    <w:rsid w:val="00CC2602"/>
    <w:rsid w:val="00CC31D9"/>
    <w:rsid w:val="00CD13B9"/>
    <w:rsid w:val="00CD6D38"/>
    <w:rsid w:val="00CE056C"/>
    <w:rsid w:val="00D35F51"/>
    <w:rsid w:val="00D62317"/>
    <w:rsid w:val="00D631B7"/>
    <w:rsid w:val="00D75B50"/>
    <w:rsid w:val="00D94358"/>
    <w:rsid w:val="00DB39CB"/>
    <w:rsid w:val="00DB50F0"/>
    <w:rsid w:val="00DD27B1"/>
    <w:rsid w:val="00DD5C84"/>
    <w:rsid w:val="00DF4243"/>
    <w:rsid w:val="00E01B14"/>
    <w:rsid w:val="00E0782B"/>
    <w:rsid w:val="00E134B9"/>
    <w:rsid w:val="00E147E2"/>
    <w:rsid w:val="00E532AD"/>
    <w:rsid w:val="00E57DDC"/>
    <w:rsid w:val="00E73093"/>
    <w:rsid w:val="00E734C8"/>
    <w:rsid w:val="00E8178F"/>
    <w:rsid w:val="00E85A09"/>
    <w:rsid w:val="00E8678D"/>
    <w:rsid w:val="00E923E6"/>
    <w:rsid w:val="00E94D11"/>
    <w:rsid w:val="00EB0B64"/>
    <w:rsid w:val="00EB0FF9"/>
    <w:rsid w:val="00EC6CDE"/>
    <w:rsid w:val="00EE62E6"/>
    <w:rsid w:val="00EF453C"/>
    <w:rsid w:val="00F015EA"/>
    <w:rsid w:val="00F03FA5"/>
    <w:rsid w:val="00F05453"/>
    <w:rsid w:val="00F20130"/>
    <w:rsid w:val="00F34F95"/>
    <w:rsid w:val="00F37247"/>
    <w:rsid w:val="00F37BDC"/>
    <w:rsid w:val="00F42A5F"/>
    <w:rsid w:val="00F508DC"/>
    <w:rsid w:val="00F66775"/>
    <w:rsid w:val="00F72BDD"/>
    <w:rsid w:val="00F833BD"/>
    <w:rsid w:val="00F8562E"/>
    <w:rsid w:val="00F92639"/>
    <w:rsid w:val="00F9417B"/>
    <w:rsid w:val="00FA3782"/>
    <w:rsid w:val="00FA5835"/>
    <w:rsid w:val="00FB4E1F"/>
    <w:rsid w:val="00FC024C"/>
    <w:rsid w:val="00FD0716"/>
    <w:rsid w:val="00FD1F9B"/>
    <w:rsid w:val="00FD2A6B"/>
    <w:rsid w:val="00FD4F1C"/>
    <w:rsid w:val="00FE3E9D"/>
    <w:rsid w:val="00FE7D83"/>
    <w:rsid w:val="00FF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1A4D43DB"/>
  <w15:chartTrackingRefBased/>
  <w15:docId w15:val="{DBA77A64-B812-401A-9C99-6282D49E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rsid w:val="00100C84"/>
    <w:pPr>
      <w:keepNext/>
      <w:jc w:val="center"/>
      <w:outlineLvl w:val="0"/>
    </w:pPr>
    <w:rPr>
      <w:b/>
      <w:sz w:val="28"/>
    </w:rPr>
  </w:style>
  <w:style w:type="paragraph" w:styleId="Heading2">
    <w:name w:val="heading 2"/>
    <w:basedOn w:val="Normal"/>
    <w:next w:val="Normal"/>
    <w:qFormat/>
    <w:rsid w:val="000F483C"/>
    <w:pPr>
      <w:keepNext/>
      <w:spacing w:before="120" w:after="120"/>
      <w:jc w:val="center"/>
      <w:outlineLvl w:val="1"/>
    </w:pPr>
    <w:rPr>
      <w:b/>
    </w:rPr>
  </w:style>
  <w:style w:type="paragraph" w:styleId="Heading3">
    <w:name w:val="heading 3"/>
    <w:basedOn w:val="Normal"/>
    <w:next w:val="Normal"/>
    <w:qFormat/>
    <w:rsid w:val="000F483C"/>
    <w:pPr>
      <w:keepNext/>
      <w:jc w:val="center"/>
      <w:outlineLvl w:val="2"/>
    </w:pPr>
  </w:style>
  <w:style w:type="paragraph" w:styleId="Heading4">
    <w:name w:val="heading 4"/>
    <w:basedOn w:val="Normal"/>
    <w:next w:val="Normal"/>
    <w:qFormat/>
    <w:rsid w:val="00100C84"/>
    <w:pPr>
      <w:keepNext/>
      <w:jc w:val="center"/>
      <w:outlineLvl w:val="3"/>
    </w:pPr>
    <w:rPr>
      <w:b/>
      <w:i/>
    </w:rPr>
  </w:style>
  <w:style w:type="paragraph" w:styleId="Heading5">
    <w:name w:val="heading 5"/>
    <w:basedOn w:val="Normal"/>
    <w:next w:val="Normal"/>
    <w:qFormat/>
    <w:rsid w:val="00D35F51"/>
    <w:pPr>
      <w:keepNext/>
      <w:numPr>
        <w:numId w:val="2"/>
      </w:numPr>
      <w:spacing w:before="120" w:after="120"/>
      <w:ind w:left="357" w:hanging="357"/>
      <w:jc w:val="both"/>
      <w:outlineLvl w:val="4"/>
    </w:pPr>
    <w:rPr>
      <w:b/>
    </w:rPr>
  </w:style>
  <w:style w:type="paragraph" w:styleId="Heading6">
    <w:name w:val="heading 6"/>
    <w:basedOn w:val="Normal"/>
    <w:next w:val="Normal"/>
    <w:qFormat/>
    <w:rsid w:val="00D62317"/>
    <w:pPr>
      <w:keepNext/>
      <w:numPr>
        <w:numId w:val="3"/>
      </w:numPr>
      <w:spacing w:before="120" w:after="120"/>
      <w:ind w:left="357" w:hanging="357"/>
      <w:jc w:val="both"/>
      <w:outlineLvl w:val="5"/>
    </w:pPr>
    <w:rPr>
      <w:b/>
    </w:rPr>
  </w:style>
  <w:style w:type="paragraph" w:styleId="Heading7">
    <w:name w:val="heading 7"/>
    <w:basedOn w:val="Normal"/>
    <w:next w:val="Normal"/>
    <w:qFormat/>
    <w:rsid w:val="00D62317"/>
    <w:pPr>
      <w:keepNext/>
      <w:numPr>
        <w:numId w:val="4"/>
      </w:numPr>
      <w:spacing w:before="120" w:after="120"/>
      <w:ind w:left="357" w:hanging="357"/>
      <w:outlineLvl w:val="6"/>
    </w:p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line="360" w:lineRule="auto"/>
      <w:ind w:left="426" w:firstLine="425"/>
      <w:jc w:val="both"/>
    </w:pPr>
    <w:rPr>
      <w:sz w:val="24"/>
    </w:rPr>
  </w:style>
  <w:style w:type="paragraph" w:styleId="Title">
    <w:name w:val="Title"/>
    <w:basedOn w:val="Normal"/>
    <w:qFormat/>
    <w:pPr>
      <w:spacing w:line="480" w:lineRule="auto"/>
      <w:jc w:val="center"/>
    </w:pPr>
    <w:rPr>
      <w:b/>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Subtitle">
    <w:name w:val="Subtitle"/>
    <w:basedOn w:val="Normal"/>
    <w:qFormat/>
    <w:pPr>
      <w:jc w:val="center"/>
    </w:pPr>
    <w:rPr>
      <w:b/>
      <w:sz w:val="24"/>
    </w:rPr>
  </w:style>
  <w:style w:type="character" w:styleId="PageNumber">
    <w:name w:val="page number"/>
    <w:basedOn w:val="DefaultParagraphFont"/>
    <w:semiHidden/>
  </w:style>
  <w:style w:type="paragraph" w:styleId="BodyTextIndent2">
    <w:name w:val="Body Text Indent 2"/>
    <w:basedOn w:val="Normal"/>
    <w:semiHidden/>
    <w:pPr>
      <w:tabs>
        <w:tab w:val="left" w:pos="284"/>
        <w:tab w:val="left" w:pos="709"/>
      </w:tabs>
      <w:spacing w:line="480" w:lineRule="auto"/>
      <w:ind w:left="709" w:hanging="425"/>
      <w:jc w:val="both"/>
    </w:pPr>
    <w:rPr>
      <w:sz w:val="24"/>
    </w:rPr>
  </w:style>
  <w:style w:type="paragraph" w:styleId="BodyTextIndent3">
    <w:name w:val="Body Text Indent 3"/>
    <w:basedOn w:val="Normal"/>
    <w:semiHidden/>
    <w:pPr>
      <w:ind w:left="714"/>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spacing w:line="480" w:lineRule="auto"/>
      <w:ind w:left="360" w:right="29" w:firstLine="858"/>
      <w:jc w:val="both"/>
    </w:pPr>
    <w:rPr>
      <w:sz w:val="24"/>
      <w:lang w:val="id-ID"/>
    </w:rPr>
  </w:style>
  <w:style w:type="character" w:styleId="FootnoteReference">
    <w:name w:val="footnote reference"/>
    <w:semiHidden/>
    <w:rPr>
      <w:vertAlign w:val="superscript"/>
    </w:rPr>
  </w:style>
  <w:style w:type="paragraph" w:customStyle="1" w:styleId="Quotation">
    <w:name w:val="Quotation"/>
    <w:basedOn w:val="BodyText"/>
    <w:autoRedefine/>
    <w:pPr>
      <w:spacing w:before="200"/>
      <w:ind w:left="284"/>
    </w:pPr>
    <w:rPr>
      <w:sz w:val="22"/>
      <w:lang w:val="id-ID"/>
    </w:rPr>
  </w:style>
  <w:style w:type="paragraph" w:styleId="FootnoteText">
    <w:name w:val="footnote text"/>
    <w:basedOn w:val="Normal"/>
    <w:semiHidden/>
  </w:style>
  <w:style w:type="paragraph" w:customStyle="1" w:styleId="MTDisplayEquation">
    <w:name w:val="MTDisplayEquation"/>
    <w:basedOn w:val="BodyTextIndent"/>
    <w:pPr>
      <w:tabs>
        <w:tab w:val="center" w:pos="3940"/>
        <w:tab w:val="right" w:pos="7880"/>
      </w:tabs>
      <w:spacing w:line="480" w:lineRule="auto"/>
      <w:ind w:left="425" w:firstLine="0"/>
    </w:pPr>
  </w:style>
  <w:style w:type="paragraph" w:styleId="Caption">
    <w:name w:val="caption"/>
    <w:aliases w:val="Judul"/>
    <w:basedOn w:val="Header"/>
    <w:next w:val="Header"/>
    <w:uiPriority w:val="35"/>
    <w:qFormat/>
    <w:rsid w:val="006A2390"/>
    <w:pPr>
      <w:jc w:val="center"/>
    </w:pPr>
    <w:rPr>
      <w:sz w:val="24"/>
    </w:rPr>
  </w:style>
  <w:style w:type="paragraph" w:styleId="NormalWeb">
    <w:name w:val="Normal (Web)"/>
    <w:basedOn w:val="Normal"/>
    <w:uiPriority w:val="99"/>
    <w:pPr>
      <w:spacing w:before="100" w:after="100"/>
    </w:pPr>
    <w:rPr>
      <w:sz w:val="24"/>
    </w:rPr>
  </w:style>
  <w:style w:type="paragraph" w:styleId="BodyText2">
    <w:name w:val="Body Text 2"/>
    <w:basedOn w:val="Normal"/>
    <w:semiHidden/>
    <w:pPr>
      <w:spacing w:line="480" w:lineRule="auto"/>
      <w:jc w:val="both"/>
    </w:pPr>
    <w:rPr>
      <w:sz w:val="24"/>
    </w:rPr>
  </w:style>
  <w:style w:type="paragraph" w:styleId="PlainText">
    <w:name w:val="Plain Text"/>
    <w:basedOn w:val="Normal"/>
    <w:semiHidden/>
    <w:pPr>
      <w:jc w:val="both"/>
    </w:pPr>
    <w:rPr>
      <w:rFonts w:ascii="Courier New" w:hAnsi="Courier New"/>
    </w:rPr>
  </w:style>
  <w:style w:type="paragraph" w:styleId="BodyText3">
    <w:name w:val="Body Text 3"/>
    <w:basedOn w:val="Normal"/>
    <w:semiHidden/>
    <w:pPr>
      <w:tabs>
        <w:tab w:val="left" w:pos="720"/>
      </w:tabs>
      <w:jc w:val="both"/>
    </w:pPr>
    <w:rPr>
      <w:sz w:val="22"/>
    </w:rPr>
  </w:style>
  <w:style w:type="character" w:styleId="Emphasis">
    <w:name w:val="Emphasis"/>
    <w:qFormat/>
    <w:rPr>
      <w:i/>
      <w:i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paragraph" w:customStyle="1" w:styleId="IsiBab">
    <w:name w:val="Isi Bab"/>
    <w:basedOn w:val="Normal"/>
    <w:pPr>
      <w:spacing w:line="475" w:lineRule="exact"/>
      <w:ind w:firstLine="720"/>
      <w:jc w:val="both"/>
    </w:pPr>
    <w:rPr>
      <w:sz w:val="24"/>
    </w:rPr>
  </w:style>
  <w:style w:type="paragraph" w:customStyle="1" w:styleId="indent1">
    <w:name w:val="indent1"/>
    <w:basedOn w:val="Normal"/>
    <w:pPr>
      <w:spacing w:line="360" w:lineRule="atLeast"/>
      <w:ind w:firstLine="547"/>
      <w:jc w:val="both"/>
    </w:pPr>
    <w:rPr>
      <w:rFonts w:ascii="Arial" w:hAnsi="Arial"/>
      <w:sz w:val="22"/>
    </w:r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customStyle="1" w:styleId="xl24">
    <w:name w:val="xl24"/>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24"/>
      <w:szCs w:val="24"/>
    </w:rPr>
  </w:style>
  <w:style w:type="paragraph" w:customStyle="1" w:styleId="TeksNormal">
    <w:name w:val="Teks Normal"/>
    <w:basedOn w:val="Normal"/>
    <w:qFormat/>
    <w:rsid w:val="000E46B7"/>
    <w:pPr>
      <w:ind w:firstLine="245"/>
      <w:jc w:val="both"/>
    </w:pPr>
    <w:rPr>
      <w:lang w:val="fi-FI"/>
    </w:rPr>
  </w:style>
  <w:style w:type="paragraph" w:customStyle="1" w:styleId="Kode">
    <w:name w:val="Kode"/>
    <w:basedOn w:val="TeksNormal"/>
    <w:qFormat/>
    <w:rsid w:val="000E46B7"/>
    <w:pPr>
      <w:ind w:firstLine="0"/>
    </w:pPr>
    <w:rPr>
      <w:rFonts w:ascii="Courier New" w:hAnsi="Courier New"/>
      <w:sz w:val="18"/>
    </w:rPr>
  </w:style>
  <w:style w:type="character" w:customStyle="1" w:styleId="UnresolvedMention1">
    <w:name w:val="Unresolved Mention1"/>
    <w:uiPriority w:val="99"/>
    <w:semiHidden/>
    <w:unhideWhenUsed/>
    <w:rsid w:val="00BC005D"/>
    <w:rPr>
      <w:color w:val="605E5C"/>
      <w:shd w:val="clear" w:color="auto" w:fill="E1DFDD"/>
    </w:rPr>
  </w:style>
  <w:style w:type="paragraph" w:styleId="DocumentMap">
    <w:name w:val="Document Map"/>
    <w:basedOn w:val="Normal"/>
    <w:link w:val="DocumentMapChar"/>
    <w:uiPriority w:val="99"/>
    <w:semiHidden/>
    <w:unhideWhenUsed/>
    <w:rsid w:val="00AA6D71"/>
    <w:rPr>
      <w:rFonts w:ascii="Tahoma" w:hAnsi="Tahoma" w:cs="Tahoma"/>
      <w:sz w:val="16"/>
      <w:szCs w:val="16"/>
    </w:rPr>
  </w:style>
  <w:style w:type="character" w:customStyle="1" w:styleId="DocumentMapChar">
    <w:name w:val="Document Map Char"/>
    <w:basedOn w:val="DefaultParagraphFont"/>
    <w:link w:val="DocumentMap"/>
    <w:uiPriority w:val="99"/>
    <w:semiHidden/>
    <w:rsid w:val="00AA6D71"/>
    <w:rPr>
      <w:rFonts w:ascii="Tahoma" w:hAnsi="Tahoma" w:cs="Tahoma"/>
      <w:sz w:val="16"/>
      <w:szCs w:val="16"/>
      <w:lang w:val="en-US" w:eastAsia="en-US"/>
    </w:rPr>
  </w:style>
  <w:style w:type="paragraph" w:customStyle="1" w:styleId="Keywords">
    <w:name w:val="Keywords"/>
    <w:basedOn w:val="Normal"/>
    <w:rsid w:val="00AA6D71"/>
    <w:pPr>
      <w:overflowPunct w:val="0"/>
      <w:autoSpaceDE w:val="0"/>
      <w:autoSpaceDN w:val="0"/>
      <w:adjustRightInd w:val="0"/>
      <w:jc w:val="both"/>
      <w:textAlignment w:val="baseline"/>
    </w:pPr>
    <w:rPr>
      <w:i/>
      <w:lang w:val="en-GB" w:eastAsia="zh-CN"/>
    </w:rPr>
  </w:style>
  <w:style w:type="paragraph" w:customStyle="1" w:styleId="Persamaan">
    <w:name w:val="Persamaan"/>
    <w:basedOn w:val="BodyText2"/>
    <w:rsid w:val="00AA6D71"/>
    <w:pPr>
      <w:tabs>
        <w:tab w:val="right" w:pos="7370"/>
      </w:tabs>
      <w:overflowPunct w:val="0"/>
      <w:autoSpaceDE w:val="0"/>
      <w:autoSpaceDN w:val="0"/>
      <w:adjustRightInd w:val="0"/>
      <w:spacing w:after="120" w:line="240" w:lineRule="auto"/>
      <w:ind w:left="360" w:firstLine="284"/>
      <w:jc w:val="left"/>
      <w:textAlignment w:val="baseline"/>
    </w:pPr>
    <w:rPr>
      <w:sz w:val="20"/>
      <w:lang w:val="en-GB" w:eastAsia="zh-CN"/>
    </w:rPr>
  </w:style>
  <w:style w:type="character" w:customStyle="1" w:styleId="HTMLPreformattedChar">
    <w:name w:val="HTML Preformatted Char"/>
    <w:basedOn w:val="DefaultParagraphFont"/>
    <w:link w:val="HTMLPreformatted"/>
    <w:uiPriority w:val="99"/>
    <w:rsid w:val="00AA6D71"/>
    <w:rPr>
      <w:rFonts w:ascii="Arial Unicode MS" w:eastAsia="Arial Unicode MS" w:hAnsi="Arial Unicode MS"/>
      <w:lang w:val="en-US" w:eastAsia="en-US"/>
    </w:rPr>
  </w:style>
  <w:style w:type="paragraph" w:styleId="Bibliography">
    <w:name w:val="Bibliography"/>
    <w:basedOn w:val="Normal"/>
    <w:next w:val="Normal"/>
    <w:uiPriority w:val="37"/>
    <w:semiHidden/>
    <w:unhideWhenUsed/>
    <w:rsid w:val="008A1F7C"/>
  </w:style>
  <w:style w:type="table" w:styleId="TableGrid">
    <w:name w:val="Table Grid"/>
    <w:basedOn w:val="TableNormal"/>
    <w:uiPriority w:val="59"/>
    <w:rsid w:val="008A1F7C"/>
    <w:pPr>
      <w:overflowPunct w:val="0"/>
      <w:autoSpaceDE w:val="0"/>
      <w:autoSpaceDN w:val="0"/>
      <w:adjustRightInd w:val="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takajudul">
    <w:name w:val="Pustaka judul"/>
    <w:basedOn w:val="Normal"/>
    <w:rsid w:val="008A1F7C"/>
    <w:pPr>
      <w:tabs>
        <w:tab w:val="num" w:pos="1080"/>
      </w:tabs>
      <w:overflowPunct w:val="0"/>
      <w:autoSpaceDE w:val="0"/>
      <w:autoSpaceDN w:val="0"/>
      <w:adjustRightInd w:val="0"/>
      <w:jc w:val="both"/>
      <w:textAlignment w:val="baseline"/>
    </w:pPr>
    <w:rPr>
      <w:b/>
      <w:caps/>
      <w:lang w:val="nb-NO" w:eastAsia="zh-CN"/>
    </w:rPr>
  </w:style>
  <w:style w:type="paragraph" w:styleId="ListParagraph">
    <w:name w:val="List Paragraph"/>
    <w:aliases w:val="Title Proposal"/>
    <w:basedOn w:val="Normal"/>
    <w:link w:val="ListParagraphChar"/>
    <w:uiPriority w:val="34"/>
    <w:qFormat/>
    <w:rsid w:val="008A1F7C"/>
    <w:pPr>
      <w:spacing w:after="160" w:line="259" w:lineRule="auto"/>
      <w:ind w:left="720"/>
      <w:contextualSpacing/>
    </w:pPr>
    <w:rPr>
      <w:rFonts w:ascii="Calibri" w:eastAsia="Calibri" w:hAnsi="Calibri"/>
      <w:sz w:val="22"/>
      <w:szCs w:val="22"/>
      <w:lang w:val="x-none"/>
    </w:rPr>
  </w:style>
  <w:style w:type="character" w:customStyle="1" w:styleId="ListParagraphChar">
    <w:name w:val="List Paragraph Char"/>
    <w:aliases w:val="Title Proposal Char"/>
    <w:link w:val="ListParagraph"/>
    <w:uiPriority w:val="34"/>
    <w:locked/>
    <w:rsid w:val="008A1F7C"/>
    <w:rPr>
      <w:rFonts w:ascii="Calibri" w:eastAsia="Calibri" w:hAnsi="Calibri" w:cs="Arial"/>
      <w:sz w:val="22"/>
      <w:szCs w:val="22"/>
      <w:lang w:eastAsia="en-US"/>
    </w:rPr>
  </w:style>
  <w:style w:type="character" w:styleId="EndnoteReference">
    <w:name w:val="endnote reference"/>
    <w:basedOn w:val="DefaultParagraphFont"/>
    <w:semiHidden/>
    <w:rsid w:val="00105CA6"/>
    <w:rPr>
      <w:vertAlign w:val="superscript"/>
    </w:rPr>
  </w:style>
  <w:style w:type="paragraph" w:customStyle="1" w:styleId="TableParagraph">
    <w:name w:val="Table Paragraph"/>
    <w:basedOn w:val="Normal"/>
    <w:uiPriority w:val="1"/>
    <w:qFormat/>
    <w:rsid w:val="00105CA6"/>
    <w:pPr>
      <w:widowControl w:val="0"/>
      <w:autoSpaceDE w:val="0"/>
      <w:autoSpaceDN w:val="0"/>
      <w:jc w:val="center"/>
    </w:pPr>
    <w:rPr>
      <w:sz w:val="22"/>
      <w:szCs w:val="22"/>
      <w:lang w:val="id-ID"/>
    </w:rPr>
  </w:style>
  <w:style w:type="paragraph" w:customStyle="1" w:styleId="Normal1">
    <w:name w:val="Normal1"/>
    <w:semiHidden/>
    <w:rsid w:val="00CB3726"/>
    <w:pPr>
      <w:overflowPunct w:val="0"/>
      <w:autoSpaceDE w:val="0"/>
      <w:autoSpaceDN w:val="0"/>
      <w:adjustRightInd w:val="0"/>
      <w:ind w:firstLine="567"/>
      <w:jc w:val="both"/>
      <w:textAlignment w:val="baseline"/>
    </w:pPr>
    <w:rPr>
      <w:rFonts w:ascii="Book Antiqua" w:hAnsi="Book Antiqu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67657">
      <w:bodyDiv w:val="1"/>
      <w:marLeft w:val="0"/>
      <w:marRight w:val="0"/>
      <w:marTop w:val="0"/>
      <w:marBottom w:val="0"/>
      <w:divBdr>
        <w:top w:val="none" w:sz="0" w:space="0" w:color="auto"/>
        <w:left w:val="none" w:sz="0" w:space="0" w:color="auto"/>
        <w:bottom w:val="none" w:sz="0" w:space="0" w:color="auto"/>
        <w:right w:val="none" w:sz="0" w:space="0" w:color="auto"/>
      </w:divBdr>
      <w:divsChild>
        <w:div w:id="1875268345">
          <w:marLeft w:val="0"/>
          <w:marRight w:val="0"/>
          <w:marTop w:val="0"/>
          <w:marBottom w:val="0"/>
          <w:divBdr>
            <w:top w:val="none" w:sz="0" w:space="0" w:color="auto"/>
            <w:left w:val="none" w:sz="0" w:space="0" w:color="auto"/>
            <w:bottom w:val="none" w:sz="0" w:space="0" w:color="auto"/>
            <w:right w:val="none" w:sz="0" w:space="0" w:color="auto"/>
          </w:divBdr>
        </w:div>
        <w:div w:id="689993659">
          <w:marLeft w:val="0"/>
          <w:marRight w:val="0"/>
          <w:marTop w:val="0"/>
          <w:marBottom w:val="0"/>
          <w:divBdr>
            <w:top w:val="none" w:sz="0" w:space="0" w:color="auto"/>
            <w:left w:val="none" w:sz="0" w:space="0" w:color="auto"/>
            <w:bottom w:val="none" w:sz="0" w:space="0" w:color="auto"/>
            <w:right w:val="none" w:sz="0" w:space="0" w:color="auto"/>
          </w:divBdr>
        </w:div>
        <w:div w:id="2048950244">
          <w:marLeft w:val="0"/>
          <w:marRight w:val="0"/>
          <w:marTop w:val="0"/>
          <w:marBottom w:val="0"/>
          <w:divBdr>
            <w:top w:val="none" w:sz="0" w:space="0" w:color="auto"/>
            <w:left w:val="none" w:sz="0" w:space="0" w:color="auto"/>
            <w:bottom w:val="none" w:sz="0" w:space="0" w:color="auto"/>
            <w:right w:val="none" w:sz="0" w:space="0" w:color="auto"/>
          </w:divBdr>
        </w:div>
        <w:div w:id="1842701135">
          <w:marLeft w:val="0"/>
          <w:marRight w:val="0"/>
          <w:marTop w:val="0"/>
          <w:marBottom w:val="0"/>
          <w:divBdr>
            <w:top w:val="none" w:sz="0" w:space="0" w:color="auto"/>
            <w:left w:val="none" w:sz="0" w:space="0" w:color="auto"/>
            <w:bottom w:val="none" w:sz="0" w:space="0" w:color="auto"/>
            <w:right w:val="none" w:sz="0" w:space="0" w:color="auto"/>
          </w:divBdr>
        </w:div>
        <w:div w:id="2077312897">
          <w:marLeft w:val="0"/>
          <w:marRight w:val="0"/>
          <w:marTop w:val="0"/>
          <w:marBottom w:val="0"/>
          <w:divBdr>
            <w:top w:val="none" w:sz="0" w:space="0" w:color="auto"/>
            <w:left w:val="none" w:sz="0" w:space="0" w:color="auto"/>
            <w:bottom w:val="none" w:sz="0" w:space="0" w:color="auto"/>
            <w:right w:val="none" w:sz="0" w:space="0" w:color="auto"/>
          </w:divBdr>
        </w:div>
        <w:div w:id="712579669">
          <w:marLeft w:val="0"/>
          <w:marRight w:val="0"/>
          <w:marTop w:val="0"/>
          <w:marBottom w:val="0"/>
          <w:divBdr>
            <w:top w:val="none" w:sz="0" w:space="0" w:color="auto"/>
            <w:left w:val="none" w:sz="0" w:space="0" w:color="auto"/>
            <w:bottom w:val="none" w:sz="0" w:space="0" w:color="auto"/>
            <w:right w:val="none" w:sz="0" w:space="0" w:color="auto"/>
          </w:divBdr>
        </w:div>
        <w:div w:id="1303266134">
          <w:marLeft w:val="0"/>
          <w:marRight w:val="0"/>
          <w:marTop w:val="0"/>
          <w:marBottom w:val="0"/>
          <w:divBdr>
            <w:top w:val="none" w:sz="0" w:space="0" w:color="auto"/>
            <w:left w:val="none" w:sz="0" w:space="0" w:color="auto"/>
            <w:bottom w:val="none" w:sz="0" w:space="0" w:color="auto"/>
            <w:right w:val="none" w:sz="0" w:space="0" w:color="auto"/>
          </w:divBdr>
        </w:div>
        <w:div w:id="1523782265">
          <w:marLeft w:val="0"/>
          <w:marRight w:val="0"/>
          <w:marTop w:val="0"/>
          <w:marBottom w:val="0"/>
          <w:divBdr>
            <w:top w:val="none" w:sz="0" w:space="0" w:color="auto"/>
            <w:left w:val="none" w:sz="0" w:space="0" w:color="auto"/>
            <w:bottom w:val="none" w:sz="0" w:space="0" w:color="auto"/>
            <w:right w:val="none" w:sz="0" w:space="0" w:color="auto"/>
          </w:divBdr>
        </w:div>
        <w:div w:id="778918415">
          <w:marLeft w:val="0"/>
          <w:marRight w:val="0"/>
          <w:marTop w:val="0"/>
          <w:marBottom w:val="0"/>
          <w:divBdr>
            <w:top w:val="none" w:sz="0" w:space="0" w:color="auto"/>
            <w:left w:val="none" w:sz="0" w:space="0" w:color="auto"/>
            <w:bottom w:val="none" w:sz="0" w:space="0" w:color="auto"/>
            <w:right w:val="none" w:sz="0" w:space="0" w:color="auto"/>
          </w:divBdr>
        </w:div>
      </w:divsChild>
    </w:div>
    <w:div w:id="1363743409">
      <w:bodyDiv w:val="1"/>
      <w:marLeft w:val="0"/>
      <w:marRight w:val="0"/>
      <w:marTop w:val="0"/>
      <w:marBottom w:val="0"/>
      <w:divBdr>
        <w:top w:val="none" w:sz="0" w:space="0" w:color="auto"/>
        <w:left w:val="none" w:sz="0" w:space="0" w:color="auto"/>
        <w:bottom w:val="none" w:sz="0" w:space="0" w:color="auto"/>
        <w:right w:val="none" w:sz="0" w:space="0" w:color="auto"/>
      </w:divBdr>
      <w:divsChild>
        <w:div w:id="474880067">
          <w:marLeft w:val="0"/>
          <w:marRight w:val="0"/>
          <w:marTop w:val="0"/>
          <w:marBottom w:val="0"/>
          <w:divBdr>
            <w:top w:val="none" w:sz="0" w:space="0" w:color="auto"/>
            <w:left w:val="none" w:sz="0" w:space="0" w:color="auto"/>
            <w:bottom w:val="none" w:sz="0" w:space="0" w:color="auto"/>
            <w:right w:val="none" w:sz="0" w:space="0" w:color="auto"/>
          </w:divBdr>
          <w:divsChild>
            <w:div w:id="617835453">
              <w:marLeft w:val="0"/>
              <w:marRight w:val="0"/>
              <w:marTop w:val="0"/>
              <w:marBottom w:val="0"/>
              <w:divBdr>
                <w:top w:val="none" w:sz="0" w:space="0" w:color="auto"/>
                <w:left w:val="none" w:sz="0" w:space="0" w:color="auto"/>
                <w:bottom w:val="none" w:sz="0" w:space="0" w:color="auto"/>
                <w:right w:val="none" w:sz="0" w:space="0" w:color="auto"/>
              </w:divBdr>
            </w:div>
            <w:div w:id="17598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wari.uim@gmail.com"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A555D48-61B4-6949-924C-AD4B561B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PENJADUALAN FLOWSHOP DENGAN ALGORITMA GENETIKA</vt:lpstr>
    </vt:vector>
  </TitlesOfParts>
  <Company>Perdana</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PENJADUALAN FLOWSHOP DENGAN ALGORITMA GENETIKA</dc:title>
  <dc:subject/>
  <dc:creator>Tessa Vanina</dc:creator>
  <cp:keywords/>
  <cp:lastModifiedBy>Microsoft Office User</cp:lastModifiedBy>
  <cp:revision>8</cp:revision>
  <cp:lastPrinted>2006-03-31T02:57:00Z</cp:lastPrinted>
  <dcterms:created xsi:type="dcterms:W3CDTF">2020-12-19T05:47:00Z</dcterms:created>
  <dcterms:modified xsi:type="dcterms:W3CDTF">2021-04-14T02:34:00Z</dcterms:modified>
</cp:coreProperties>
</file>