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051" w:rsidRPr="003433C5" w:rsidRDefault="002C3055" w:rsidP="008E3C36">
      <w:pPr>
        <w:tabs>
          <w:tab w:val="left" w:pos="709"/>
        </w:tabs>
        <w:jc w:val="center"/>
        <w:rPr>
          <w:b/>
          <w:lang w:val="id-ID"/>
        </w:rPr>
      </w:pPr>
      <w:r w:rsidRPr="002C3055">
        <w:rPr>
          <w:b/>
        </w:rPr>
        <w:t>PEIZOELECTRIC SENSOR MODEL TO UNLOCK DIGITAL DOORS USING ARDUINO UNO</w:t>
      </w:r>
      <w:r w:rsidR="00B9156D">
        <w:rPr>
          <w:b/>
        </w:rPr>
        <w:t xml:space="preserve"> </w:t>
      </w:r>
    </w:p>
    <w:p w:rsidR="00D56051" w:rsidRPr="00627B70" w:rsidRDefault="00D56051" w:rsidP="00D56051">
      <w:pPr>
        <w:tabs>
          <w:tab w:val="left" w:pos="709"/>
        </w:tabs>
        <w:jc w:val="center"/>
        <w:rPr>
          <w:b/>
          <w:color w:val="FF0000"/>
          <w:sz w:val="22"/>
          <w:szCs w:val="22"/>
        </w:rPr>
      </w:pPr>
    </w:p>
    <w:p w:rsidR="00D56051" w:rsidRPr="00627B70" w:rsidRDefault="00D56051" w:rsidP="00D56051">
      <w:pPr>
        <w:tabs>
          <w:tab w:val="left" w:pos="709"/>
        </w:tabs>
        <w:jc w:val="center"/>
        <w:rPr>
          <w:b/>
          <w:color w:val="FF0000"/>
          <w:sz w:val="22"/>
          <w:szCs w:val="22"/>
        </w:rPr>
      </w:pPr>
    </w:p>
    <w:p w:rsidR="00D56051" w:rsidRPr="00627B70" w:rsidRDefault="00F63079" w:rsidP="00D56051">
      <w:pPr>
        <w:tabs>
          <w:tab w:val="left" w:pos="709"/>
        </w:tabs>
        <w:jc w:val="center"/>
        <w:rPr>
          <w:b/>
          <w:sz w:val="22"/>
          <w:szCs w:val="22"/>
          <w:lang w:val="id-ID"/>
        </w:rPr>
      </w:pPr>
      <w:r>
        <w:rPr>
          <w:b/>
          <w:sz w:val="22"/>
          <w:szCs w:val="22"/>
        </w:rPr>
        <w:t xml:space="preserve">M. </w:t>
      </w:r>
      <w:proofErr w:type="spellStart"/>
      <w:r>
        <w:rPr>
          <w:b/>
          <w:sz w:val="22"/>
          <w:szCs w:val="22"/>
        </w:rPr>
        <w:t>Rasyid</w:t>
      </w:r>
      <w:proofErr w:type="spellEnd"/>
      <w:r w:rsidR="003433C5" w:rsidRPr="00627B70">
        <w:rPr>
          <w:b/>
          <w:sz w:val="22"/>
          <w:szCs w:val="22"/>
          <w:vertAlign w:val="superscript"/>
          <w:lang w:val="id-ID"/>
        </w:rPr>
        <w:t>1</w:t>
      </w:r>
      <w:r w:rsidR="00A823A3">
        <w:rPr>
          <w:b/>
          <w:sz w:val="22"/>
          <w:szCs w:val="22"/>
          <w:vertAlign w:val="superscript"/>
        </w:rPr>
        <w:t>*</w:t>
      </w:r>
      <w:r w:rsidR="003433C5" w:rsidRPr="00627B70">
        <w:rPr>
          <w:b/>
          <w:sz w:val="22"/>
          <w:szCs w:val="22"/>
          <w:lang w:val="id-ID"/>
        </w:rPr>
        <w:t xml:space="preserve">, </w:t>
      </w:r>
      <w:proofErr w:type="spellStart"/>
      <w:r>
        <w:rPr>
          <w:b/>
          <w:sz w:val="22"/>
          <w:szCs w:val="22"/>
        </w:rPr>
        <w:t>Fitra</w:t>
      </w:r>
      <w:proofErr w:type="spellEnd"/>
      <w:r>
        <w:rPr>
          <w:b/>
          <w:sz w:val="22"/>
          <w:szCs w:val="22"/>
        </w:rPr>
        <w:t xml:space="preserve"> </w:t>
      </w:r>
      <w:proofErr w:type="spellStart"/>
      <w:r>
        <w:rPr>
          <w:b/>
          <w:sz w:val="22"/>
          <w:szCs w:val="22"/>
        </w:rPr>
        <w:t>Yuda</w:t>
      </w:r>
      <w:proofErr w:type="spellEnd"/>
      <w:r w:rsidR="00B9156D" w:rsidRPr="00627B70">
        <w:rPr>
          <w:b/>
          <w:sz w:val="22"/>
          <w:szCs w:val="22"/>
          <w:vertAlign w:val="superscript"/>
          <w:lang w:val="id-ID"/>
        </w:rPr>
        <w:t xml:space="preserve"> </w:t>
      </w:r>
      <w:r w:rsidR="003433C5" w:rsidRPr="00627B70">
        <w:rPr>
          <w:b/>
          <w:sz w:val="22"/>
          <w:szCs w:val="22"/>
          <w:vertAlign w:val="superscript"/>
          <w:lang w:val="id-ID"/>
        </w:rPr>
        <w:t>2</w:t>
      </w:r>
      <w:r w:rsidR="00D56051" w:rsidRPr="00627B70">
        <w:rPr>
          <w:b/>
          <w:sz w:val="22"/>
          <w:szCs w:val="22"/>
          <w:lang w:val="id-ID"/>
        </w:rPr>
        <w:t xml:space="preserve"> </w:t>
      </w:r>
    </w:p>
    <w:p w:rsidR="00D56051" w:rsidRPr="00C11598" w:rsidRDefault="003433C5" w:rsidP="00D56051">
      <w:pPr>
        <w:tabs>
          <w:tab w:val="left" w:pos="709"/>
        </w:tabs>
        <w:jc w:val="center"/>
        <w:rPr>
          <w:sz w:val="22"/>
          <w:szCs w:val="22"/>
        </w:rPr>
      </w:pPr>
      <w:r w:rsidRPr="00627B70">
        <w:rPr>
          <w:sz w:val="22"/>
          <w:szCs w:val="22"/>
          <w:vertAlign w:val="superscript"/>
          <w:lang w:val="id-ID"/>
        </w:rPr>
        <w:t>1</w:t>
      </w:r>
      <w:r w:rsidR="00C11598">
        <w:rPr>
          <w:sz w:val="22"/>
          <w:szCs w:val="22"/>
          <w:vertAlign w:val="superscript"/>
        </w:rPr>
        <w:t>.</w:t>
      </w:r>
      <w:proofErr w:type="spellStart"/>
      <w:r w:rsidR="00F63079">
        <w:rPr>
          <w:sz w:val="22"/>
          <w:szCs w:val="22"/>
        </w:rPr>
        <w:t>Teknologi</w:t>
      </w:r>
      <w:proofErr w:type="spellEnd"/>
      <w:r w:rsidR="00C11598">
        <w:rPr>
          <w:sz w:val="22"/>
          <w:szCs w:val="22"/>
        </w:rPr>
        <w:t xml:space="preserve"> </w:t>
      </w:r>
      <w:proofErr w:type="spellStart"/>
      <w:r w:rsidR="00C11598">
        <w:rPr>
          <w:sz w:val="22"/>
          <w:szCs w:val="22"/>
        </w:rPr>
        <w:t>Informasi</w:t>
      </w:r>
      <w:proofErr w:type="spellEnd"/>
      <w:r w:rsidR="006C68A9" w:rsidRPr="00627B70">
        <w:rPr>
          <w:sz w:val="22"/>
          <w:szCs w:val="22"/>
          <w:lang w:val="id-ID"/>
        </w:rPr>
        <w:t xml:space="preserve">, </w:t>
      </w:r>
      <w:proofErr w:type="spellStart"/>
      <w:r w:rsidR="00C11598">
        <w:rPr>
          <w:sz w:val="22"/>
          <w:szCs w:val="22"/>
        </w:rPr>
        <w:t>Institut</w:t>
      </w:r>
      <w:proofErr w:type="spellEnd"/>
      <w:r w:rsidR="00C11598">
        <w:rPr>
          <w:sz w:val="22"/>
          <w:szCs w:val="22"/>
        </w:rPr>
        <w:t xml:space="preserve"> </w:t>
      </w:r>
      <w:proofErr w:type="spellStart"/>
      <w:r w:rsidR="00C11598">
        <w:rPr>
          <w:sz w:val="22"/>
          <w:szCs w:val="22"/>
        </w:rPr>
        <w:t>Teknologi</w:t>
      </w:r>
      <w:proofErr w:type="spellEnd"/>
      <w:r w:rsidR="00C11598">
        <w:rPr>
          <w:sz w:val="22"/>
          <w:szCs w:val="22"/>
        </w:rPr>
        <w:t xml:space="preserve"> </w:t>
      </w:r>
      <w:proofErr w:type="spellStart"/>
      <w:r w:rsidR="00C11598">
        <w:rPr>
          <w:sz w:val="22"/>
          <w:szCs w:val="22"/>
        </w:rPr>
        <w:t>Rokan</w:t>
      </w:r>
      <w:proofErr w:type="spellEnd"/>
      <w:r w:rsidR="00C11598">
        <w:rPr>
          <w:sz w:val="22"/>
          <w:szCs w:val="22"/>
        </w:rPr>
        <w:t xml:space="preserve"> </w:t>
      </w:r>
      <w:proofErr w:type="spellStart"/>
      <w:r w:rsidR="00C11598">
        <w:rPr>
          <w:sz w:val="22"/>
          <w:szCs w:val="22"/>
        </w:rPr>
        <w:t>Hilir</w:t>
      </w:r>
      <w:proofErr w:type="spellEnd"/>
    </w:p>
    <w:p w:rsidR="006C68A9" w:rsidRPr="00C11598" w:rsidRDefault="00C11598" w:rsidP="006C68A9">
      <w:pPr>
        <w:tabs>
          <w:tab w:val="left" w:pos="709"/>
        </w:tabs>
        <w:jc w:val="center"/>
        <w:rPr>
          <w:sz w:val="22"/>
          <w:szCs w:val="22"/>
        </w:rPr>
      </w:pPr>
      <w:proofErr w:type="gramStart"/>
      <w:r>
        <w:rPr>
          <w:sz w:val="22"/>
          <w:szCs w:val="22"/>
          <w:vertAlign w:val="superscript"/>
        </w:rPr>
        <w:t>2.</w:t>
      </w:r>
      <w:r w:rsidR="00F63079">
        <w:rPr>
          <w:sz w:val="22"/>
          <w:szCs w:val="22"/>
        </w:rPr>
        <w:t>Sistem</w:t>
      </w:r>
      <w:proofErr w:type="gramEnd"/>
      <w:r>
        <w:rPr>
          <w:sz w:val="22"/>
          <w:szCs w:val="22"/>
        </w:rPr>
        <w:t xml:space="preserve"> </w:t>
      </w:r>
      <w:proofErr w:type="spellStart"/>
      <w:r>
        <w:rPr>
          <w:sz w:val="22"/>
          <w:szCs w:val="22"/>
        </w:rPr>
        <w:t>Informasi</w:t>
      </w:r>
      <w:proofErr w:type="spellEnd"/>
      <w:r w:rsidR="00B9156D" w:rsidRPr="00627B70">
        <w:rPr>
          <w:sz w:val="22"/>
          <w:szCs w:val="22"/>
          <w:lang w:val="id-ID"/>
        </w:rPr>
        <w:t xml:space="preserve">, </w:t>
      </w:r>
      <w:proofErr w:type="spellStart"/>
      <w:r>
        <w:rPr>
          <w:sz w:val="22"/>
          <w:szCs w:val="22"/>
        </w:rPr>
        <w:t>Institut</w:t>
      </w:r>
      <w:proofErr w:type="spellEnd"/>
      <w:r>
        <w:rPr>
          <w:sz w:val="22"/>
          <w:szCs w:val="22"/>
        </w:rPr>
        <w:t xml:space="preserve"> </w:t>
      </w:r>
      <w:proofErr w:type="spellStart"/>
      <w:r>
        <w:rPr>
          <w:sz w:val="22"/>
          <w:szCs w:val="22"/>
        </w:rPr>
        <w:t>Teknologi</w:t>
      </w:r>
      <w:proofErr w:type="spellEnd"/>
      <w:r>
        <w:rPr>
          <w:sz w:val="22"/>
          <w:szCs w:val="22"/>
        </w:rPr>
        <w:t xml:space="preserve"> </w:t>
      </w:r>
      <w:proofErr w:type="spellStart"/>
      <w:r>
        <w:rPr>
          <w:sz w:val="22"/>
          <w:szCs w:val="22"/>
        </w:rPr>
        <w:t>Rokan</w:t>
      </w:r>
      <w:proofErr w:type="spellEnd"/>
      <w:r>
        <w:rPr>
          <w:sz w:val="22"/>
          <w:szCs w:val="22"/>
        </w:rPr>
        <w:t xml:space="preserve"> </w:t>
      </w:r>
      <w:proofErr w:type="spellStart"/>
      <w:r>
        <w:rPr>
          <w:sz w:val="22"/>
          <w:szCs w:val="22"/>
        </w:rPr>
        <w:t>Hilir</w:t>
      </w:r>
      <w:proofErr w:type="spellEnd"/>
      <w:r>
        <w:rPr>
          <w:sz w:val="22"/>
          <w:szCs w:val="22"/>
        </w:rPr>
        <w:t xml:space="preserve"> </w:t>
      </w:r>
    </w:p>
    <w:p w:rsidR="006C68A9" w:rsidRPr="00C11598" w:rsidRDefault="00FB50DC" w:rsidP="00D56051">
      <w:pPr>
        <w:tabs>
          <w:tab w:val="left" w:pos="709"/>
        </w:tabs>
        <w:jc w:val="center"/>
        <w:rPr>
          <w:sz w:val="22"/>
          <w:szCs w:val="22"/>
        </w:rPr>
      </w:pPr>
      <w:r w:rsidRPr="00627B70">
        <w:rPr>
          <w:i/>
          <w:sz w:val="22"/>
          <w:szCs w:val="22"/>
          <w:lang w:val="id-ID"/>
        </w:rPr>
        <w:t>e</w:t>
      </w:r>
      <w:r w:rsidR="006C68A9" w:rsidRPr="00627B70">
        <w:rPr>
          <w:i/>
          <w:sz w:val="22"/>
          <w:szCs w:val="22"/>
          <w:lang w:val="id-ID"/>
        </w:rPr>
        <w:t>mail</w:t>
      </w:r>
      <w:r w:rsidR="00C11598">
        <w:rPr>
          <w:sz w:val="22"/>
          <w:szCs w:val="22"/>
          <w:lang w:val="id-ID"/>
        </w:rPr>
        <w:t xml:space="preserve">: </w:t>
      </w:r>
      <w:r w:rsidR="00F63079" w:rsidRPr="00F63079">
        <w:rPr>
          <w:sz w:val="22"/>
          <w:szCs w:val="22"/>
        </w:rPr>
        <w:t>muhammadrasyid798@gmail.com</w:t>
      </w:r>
    </w:p>
    <w:p w:rsidR="00C11598" w:rsidRPr="00F63079" w:rsidRDefault="00D56051" w:rsidP="00C11598">
      <w:pPr>
        <w:shd w:val="clear" w:color="auto" w:fill="FFFFFF"/>
        <w:jc w:val="center"/>
        <w:rPr>
          <w:sz w:val="22"/>
          <w:szCs w:val="22"/>
        </w:rPr>
      </w:pPr>
      <w:r w:rsidRPr="00627B70">
        <w:rPr>
          <w:i/>
          <w:sz w:val="22"/>
          <w:szCs w:val="22"/>
          <w:lang w:val="id-ID"/>
        </w:rPr>
        <w:t xml:space="preserve"> </w:t>
      </w:r>
      <w:r w:rsidR="00C11598" w:rsidRPr="00627B70">
        <w:rPr>
          <w:i/>
          <w:sz w:val="22"/>
          <w:szCs w:val="22"/>
          <w:lang w:val="id-ID"/>
        </w:rPr>
        <w:t>email</w:t>
      </w:r>
      <w:r w:rsidR="00C11598">
        <w:rPr>
          <w:sz w:val="22"/>
          <w:szCs w:val="22"/>
          <w:lang w:val="id-ID"/>
        </w:rPr>
        <w:t xml:space="preserve">: </w:t>
      </w:r>
      <w:r w:rsidR="00F63079">
        <w:rPr>
          <w:sz w:val="22"/>
          <w:szCs w:val="22"/>
        </w:rPr>
        <w:t>fitrayuda110199</w:t>
      </w:r>
      <w:r w:rsidR="00C11598" w:rsidRPr="00F63079">
        <w:rPr>
          <w:sz w:val="22"/>
          <w:szCs w:val="22"/>
        </w:rPr>
        <w:t>@gmail.com</w:t>
      </w:r>
    </w:p>
    <w:p w:rsidR="00C11598" w:rsidRPr="00F63079" w:rsidRDefault="00C11598" w:rsidP="00C11598">
      <w:pPr>
        <w:tabs>
          <w:tab w:val="left" w:pos="709"/>
        </w:tabs>
        <w:jc w:val="center"/>
        <w:rPr>
          <w:sz w:val="22"/>
          <w:szCs w:val="22"/>
        </w:rPr>
      </w:pPr>
    </w:p>
    <w:p w:rsidR="00D56051" w:rsidRPr="00627B70" w:rsidRDefault="00D56051" w:rsidP="00C11598">
      <w:pPr>
        <w:tabs>
          <w:tab w:val="left" w:pos="709"/>
        </w:tabs>
        <w:rPr>
          <w:color w:val="FF0000"/>
          <w:sz w:val="22"/>
          <w:szCs w:val="22"/>
        </w:rPr>
      </w:pPr>
    </w:p>
    <w:p w:rsidR="00E512EA" w:rsidRDefault="00D56051" w:rsidP="00D56051">
      <w:pPr>
        <w:jc w:val="both"/>
        <w:rPr>
          <w:sz w:val="22"/>
          <w:szCs w:val="22"/>
        </w:rPr>
      </w:pPr>
      <w:r w:rsidRPr="00627B70">
        <w:rPr>
          <w:rStyle w:val="hps"/>
          <w:b/>
          <w:sz w:val="22"/>
          <w:szCs w:val="22"/>
          <w:lang w:val="en"/>
        </w:rPr>
        <w:t>Abstract:</w:t>
      </w:r>
      <w:r w:rsidRPr="00627B70">
        <w:rPr>
          <w:rStyle w:val="hps"/>
          <w:sz w:val="22"/>
          <w:szCs w:val="22"/>
          <w:lang w:val="en"/>
        </w:rPr>
        <w:t xml:space="preserve"> </w:t>
      </w:r>
      <w:r w:rsidR="00E512EA" w:rsidRPr="00E512EA">
        <w:rPr>
          <w:sz w:val="22"/>
          <w:szCs w:val="22"/>
        </w:rPr>
        <w:t>This investigate is anticipated to extend comfort for clients from manual frameworks to auto-</w:t>
      </w:r>
      <w:proofErr w:type="spellStart"/>
      <w:r w:rsidR="00E512EA" w:rsidRPr="00E512EA">
        <w:rPr>
          <w:sz w:val="22"/>
          <w:szCs w:val="22"/>
        </w:rPr>
        <w:t>matic</w:t>
      </w:r>
      <w:proofErr w:type="spellEnd"/>
      <w:r w:rsidR="00E512EA" w:rsidRPr="00E512EA">
        <w:rPr>
          <w:sz w:val="22"/>
          <w:szCs w:val="22"/>
        </w:rPr>
        <w:t xml:space="preserve"> systems, entryway locks employing a predetermined thump code. Opening the computerized key that's created from the sensor when employing a tap will enter through the </w:t>
      </w:r>
      <w:proofErr w:type="spellStart"/>
      <w:r w:rsidR="00E512EA" w:rsidRPr="00E512EA">
        <w:rPr>
          <w:sz w:val="22"/>
          <w:szCs w:val="22"/>
        </w:rPr>
        <w:t>Peizoelectric</w:t>
      </w:r>
      <w:proofErr w:type="spellEnd"/>
      <w:r w:rsidR="00E512EA" w:rsidRPr="00E512EA">
        <w:rPr>
          <w:sz w:val="22"/>
          <w:szCs w:val="22"/>
        </w:rPr>
        <w:t xml:space="preserve"> </w:t>
      </w:r>
      <w:proofErr w:type="spellStart"/>
      <w:r w:rsidR="00E512EA" w:rsidRPr="00E512EA">
        <w:rPr>
          <w:sz w:val="22"/>
          <w:szCs w:val="22"/>
        </w:rPr>
        <w:t>sen-sor</w:t>
      </w:r>
      <w:proofErr w:type="spellEnd"/>
      <w:r w:rsidR="00E512EA" w:rsidRPr="00E512EA">
        <w:rPr>
          <w:sz w:val="22"/>
          <w:szCs w:val="22"/>
        </w:rPr>
        <w:t xml:space="preserve"> of the Arduino Uno microcontroller framework. The test comes about appear that the thump code given to this framework is related to the number of beats. The interim time esteem or the dis-</w:t>
      </w:r>
      <w:proofErr w:type="spellStart"/>
      <w:r w:rsidR="00E512EA" w:rsidRPr="00E512EA">
        <w:rPr>
          <w:sz w:val="22"/>
          <w:szCs w:val="22"/>
        </w:rPr>
        <w:t>tance</w:t>
      </w:r>
      <w:proofErr w:type="spellEnd"/>
      <w:r w:rsidR="00E512EA" w:rsidRPr="00E512EA">
        <w:rPr>
          <w:sz w:val="22"/>
          <w:szCs w:val="22"/>
        </w:rPr>
        <w:t xml:space="preserve"> between each beat is stored within the Cluster information sort which shapes a certain beat of beats utilized within the program. This thump interim esteem (thump code) will be put away to begin with within the microcontroller streak memory. The thump on the framework will begin working by perform-</w:t>
      </w:r>
      <w:proofErr w:type="spellStart"/>
      <w:r w:rsidR="00E512EA" w:rsidRPr="00E512EA">
        <w:rPr>
          <w:sz w:val="22"/>
          <w:szCs w:val="22"/>
        </w:rPr>
        <w:t>ing</w:t>
      </w:r>
      <w:proofErr w:type="spellEnd"/>
      <w:r w:rsidR="00E512EA" w:rsidRPr="00E512EA">
        <w:rPr>
          <w:sz w:val="22"/>
          <w:szCs w:val="22"/>
        </w:rPr>
        <w:t xml:space="preserve"> exact interims between the beats, in the event that the rhythm/rhythm of the beats matches what has been already put away, the entryway opening framework will be dynamic. In case the rhythm/rhythm of the beat is off-base at that point the entryway bolt will not open.</w:t>
      </w:r>
    </w:p>
    <w:p w:rsidR="00D56051" w:rsidRPr="008333A9" w:rsidRDefault="00D56051" w:rsidP="00D56051">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8333A9" w:rsidRPr="008333A9">
        <w:rPr>
          <w:sz w:val="22"/>
          <w:szCs w:val="22"/>
          <w:lang w:val="en"/>
        </w:rPr>
        <w:t>Knock Piezoelectric Sensor, Arduino Uno.</w:t>
      </w:r>
    </w:p>
    <w:p w:rsidR="00D56051" w:rsidRPr="00627B70" w:rsidRDefault="00D56051" w:rsidP="00D56051">
      <w:pPr>
        <w:tabs>
          <w:tab w:val="left" w:pos="709"/>
        </w:tabs>
        <w:jc w:val="center"/>
        <w:rPr>
          <w:sz w:val="22"/>
          <w:szCs w:val="22"/>
        </w:rPr>
      </w:pPr>
    </w:p>
    <w:p w:rsidR="00D56051" w:rsidRPr="00627B70" w:rsidRDefault="00D56051" w:rsidP="00D56051">
      <w:pPr>
        <w:tabs>
          <w:tab w:val="left" w:pos="709"/>
        </w:tabs>
        <w:jc w:val="center"/>
        <w:rPr>
          <w:sz w:val="22"/>
          <w:szCs w:val="22"/>
        </w:rPr>
      </w:pPr>
    </w:p>
    <w:p w:rsidR="00D56051" w:rsidRPr="000F61AA" w:rsidRDefault="00D56051" w:rsidP="000F61AA">
      <w:pPr>
        <w:jc w:val="both"/>
        <w:rPr>
          <w:sz w:val="22"/>
          <w:szCs w:val="22"/>
          <w:lang w:val="id-ID" w:bidi="th-TH"/>
        </w:rPr>
      </w:pPr>
      <w:proofErr w:type="spellStart"/>
      <w:r w:rsidRPr="00627B70">
        <w:rPr>
          <w:b/>
          <w:sz w:val="22"/>
          <w:szCs w:val="22"/>
        </w:rPr>
        <w:t>Abstrak</w:t>
      </w:r>
      <w:proofErr w:type="spellEnd"/>
      <w:r w:rsidRPr="00627B70">
        <w:rPr>
          <w:b/>
          <w:sz w:val="22"/>
          <w:szCs w:val="22"/>
        </w:rPr>
        <w:t>:</w:t>
      </w:r>
      <w:r w:rsidRPr="00627B70">
        <w:rPr>
          <w:sz w:val="22"/>
          <w:szCs w:val="22"/>
        </w:rPr>
        <w:t xml:space="preserve"> </w:t>
      </w:r>
      <w:r w:rsidR="008333A9" w:rsidRPr="008333A9">
        <w:rPr>
          <w:sz w:val="22"/>
          <w:szCs w:val="22"/>
          <w:lang w:val="id-ID" w:bidi="th-TH"/>
        </w:rPr>
        <w:t xml:space="preserve">Penelitian ini diharapkan dapat meningkatkan kemudahan bagi pengguna dari sistem manual ke sistem otomatis, pengunci pintu menggunakan kode ketukan yang telah di tentukan. </w:t>
      </w:r>
      <w:r w:rsidR="000F61AA" w:rsidRPr="000F61AA">
        <w:rPr>
          <w:sz w:val="22"/>
          <w:szCs w:val="22"/>
          <w:lang w:val="id-ID" w:bidi="th-TH"/>
        </w:rPr>
        <w:t>Pembukaan kunci digital yang dihasilkan oleh sensor dilakukan dengan ketukan jari melalui sensor piezoelektrik sis</w:t>
      </w:r>
      <w:r w:rsidR="000F61AA">
        <w:rPr>
          <w:sz w:val="22"/>
          <w:szCs w:val="22"/>
          <w:lang w:val="id-ID" w:bidi="th-TH"/>
        </w:rPr>
        <w:t>tem mikrokontroler Arduino Uno.</w:t>
      </w:r>
      <w:r w:rsidR="000F61AA">
        <w:rPr>
          <w:sz w:val="22"/>
          <w:szCs w:val="22"/>
          <w:lang w:bidi="th-TH"/>
        </w:rPr>
        <w:t xml:space="preserve"> </w:t>
      </w:r>
      <w:r w:rsidR="000F61AA" w:rsidRPr="000F61AA">
        <w:rPr>
          <w:sz w:val="22"/>
          <w:szCs w:val="22"/>
          <w:lang w:val="id-ID" w:bidi="th-TH"/>
        </w:rPr>
        <w:t>Ha</w:t>
      </w:r>
      <w:r w:rsidR="000F61AA">
        <w:rPr>
          <w:sz w:val="22"/>
          <w:szCs w:val="22"/>
          <w:lang w:val="id-ID" w:bidi="th-TH"/>
        </w:rPr>
        <w:t xml:space="preserve">sil pengujian menunjukkan bahwa </w:t>
      </w:r>
      <w:r w:rsidR="000F61AA" w:rsidRPr="000F61AA">
        <w:rPr>
          <w:sz w:val="22"/>
          <w:szCs w:val="22"/>
          <w:lang w:val="id-ID" w:bidi="th-TH"/>
        </w:rPr>
        <w:t>kode ketukan yang diberikan pada sistem ini ber</w:t>
      </w:r>
      <w:r w:rsidR="000F61AA">
        <w:rPr>
          <w:sz w:val="22"/>
          <w:szCs w:val="22"/>
          <w:lang w:val="id-ID" w:bidi="th-TH"/>
        </w:rPr>
        <w:t>hubungan dengan jumlah ketukan.</w:t>
      </w:r>
      <w:r w:rsidR="000F61AA">
        <w:rPr>
          <w:sz w:val="22"/>
          <w:szCs w:val="22"/>
          <w:lang w:bidi="th-TH"/>
        </w:rPr>
        <w:t xml:space="preserve"> </w:t>
      </w:r>
      <w:r w:rsidR="000F61AA">
        <w:rPr>
          <w:sz w:val="22"/>
          <w:szCs w:val="22"/>
          <w:lang w:val="id-ID" w:bidi="th-TH"/>
        </w:rPr>
        <w:t xml:space="preserve">Nilai </w:t>
      </w:r>
      <w:r w:rsidR="000F61AA" w:rsidRPr="000F61AA">
        <w:rPr>
          <w:sz w:val="22"/>
          <w:szCs w:val="22"/>
          <w:lang w:val="id-ID" w:bidi="th-TH"/>
        </w:rPr>
        <w:t>interval waktu  atau jarak antara setiap ketukan disimpan dala</w:t>
      </w:r>
      <w:r w:rsidR="000F61AA">
        <w:rPr>
          <w:sz w:val="22"/>
          <w:szCs w:val="22"/>
          <w:lang w:val="id-ID" w:bidi="th-TH"/>
        </w:rPr>
        <w:t xml:space="preserve">m tipe data array dan membentuk </w:t>
      </w:r>
      <w:r w:rsidR="000F61AA" w:rsidRPr="000F61AA">
        <w:rPr>
          <w:sz w:val="22"/>
          <w:szCs w:val="22"/>
          <w:lang w:val="id-ID" w:bidi="th-TH"/>
        </w:rPr>
        <w:t>ritme ketukan tertent</w:t>
      </w:r>
      <w:r w:rsidR="000F61AA">
        <w:rPr>
          <w:sz w:val="22"/>
          <w:szCs w:val="22"/>
          <w:lang w:val="id-ID" w:bidi="th-TH"/>
        </w:rPr>
        <w:t>u yang digunakan dalam program.</w:t>
      </w:r>
      <w:r w:rsidR="000F61AA">
        <w:rPr>
          <w:sz w:val="22"/>
          <w:szCs w:val="22"/>
          <w:lang w:bidi="th-TH"/>
        </w:rPr>
        <w:t xml:space="preserve"> </w:t>
      </w:r>
      <w:r w:rsidR="000F61AA" w:rsidRPr="000F61AA">
        <w:rPr>
          <w:sz w:val="22"/>
          <w:szCs w:val="22"/>
          <w:lang w:val="id-ID" w:bidi="th-TH"/>
        </w:rPr>
        <w:t>Nilai interval ketukan  (kode ketukan) ini awalnya disimpan d</w:t>
      </w:r>
      <w:r w:rsidR="000F61AA">
        <w:rPr>
          <w:sz w:val="22"/>
          <w:szCs w:val="22"/>
          <w:lang w:val="id-ID" w:bidi="th-TH"/>
        </w:rPr>
        <w:t>i memori flash  mikrokontroler.</w:t>
      </w:r>
      <w:r w:rsidR="000F61AA">
        <w:rPr>
          <w:sz w:val="22"/>
          <w:szCs w:val="22"/>
          <w:lang w:bidi="th-TH"/>
        </w:rPr>
        <w:t xml:space="preserve"> </w:t>
      </w:r>
      <w:r w:rsidR="000F61AA" w:rsidRPr="000F61AA">
        <w:rPr>
          <w:sz w:val="22"/>
          <w:szCs w:val="22"/>
          <w:lang w:val="id-ID" w:bidi="th-TH"/>
        </w:rPr>
        <w:t>Sistem ketukan beroperasi dengan mengukur interval ke</w:t>
      </w:r>
      <w:r w:rsidR="000F61AA">
        <w:rPr>
          <w:sz w:val="22"/>
          <w:szCs w:val="22"/>
          <w:lang w:val="id-ID" w:bidi="th-TH"/>
        </w:rPr>
        <w:t>tukan secara akurat.</w:t>
      </w:r>
      <w:r w:rsidR="000F61AA">
        <w:rPr>
          <w:sz w:val="22"/>
          <w:szCs w:val="22"/>
          <w:lang w:bidi="th-TH"/>
        </w:rPr>
        <w:t xml:space="preserve"> </w:t>
      </w:r>
      <w:r w:rsidR="000F61AA" w:rsidRPr="000F61AA">
        <w:rPr>
          <w:sz w:val="22"/>
          <w:szCs w:val="22"/>
          <w:lang w:val="id-ID" w:bidi="th-TH"/>
        </w:rPr>
        <w:t>Jika ritme ketukan sesuai dengan yang disimpan sebelumnya, sistem pembukaan pintu akan diaktifkan.</w:t>
      </w:r>
      <w:r w:rsidR="008333A9" w:rsidRPr="008333A9">
        <w:rPr>
          <w:sz w:val="22"/>
          <w:szCs w:val="22"/>
          <w:lang w:val="id-ID" w:bidi="th-TH"/>
        </w:rPr>
        <w:t xml:space="preserve"> Apa bila ritme/irama ketukan salah maka kunci pintu tidak akan terbuka.</w:t>
      </w:r>
    </w:p>
    <w:p w:rsidR="00D56051" w:rsidRPr="00627B70" w:rsidRDefault="00D56051" w:rsidP="00D56051">
      <w:pPr>
        <w:jc w:val="both"/>
        <w:rPr>
          <w:sz w:val="22"/>
          <w:szCs w:val="22"/>
          <w:lang w:val="en-GB"/>
        </w:rPr>
      </w:pPr>
    </w:p>
    <w:p w:rsidR="00D56051" w:rsidRPr="008333A9" w:rsidRDefault="00D56051" w:rsidP="00D56051">
      <w:pPr>
        <w:jc w:val="both"/>
        <w:rPr>
          <w:sz w:val="22"/>
          <w:szCs w:val="22"/>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008333A9">
        <w:rPr>
          <w:sz w:val="22"/>
          <w:szCs w:val="22"/>
        </w:rPr>
        <w:t xml:space="preserve"> </w:t>
      </w:r>
      <w:r w:rsidR="008333A9" w:rsidRPr="008333A9">
        <w:rPr>
          <w:sz w:val="22"/>
          <w:szCs w:val="22"/>
        </w:rPr>
        <w:t xml:space="preserve">Sensor </w:t>
      </w:r>
      <w:proofErr w:type="spellStart"/>
      <w:r w:rsidR="008333A9" w:rsidRPr="008333A9">
        <w:rPr>
          <w:sz w:val="22"/>
          <w:szCs w:val="22"/>
        </w:rPr>
        <w:t>Piezoelektrik</w:t>
      </w:r>
      <w:proofErr w:type="spellEnd"/>
      <w:r w:rsidR="008333A9" w:rsidRPr="008333A9">
        <w:rPr>
          <w:sz w:val="22"/>
          <w:szCs w:val="22"/>
        </w:rPr>
        <w:t xml:space="preserve"> </w:t>
      </w:r>
      <w:proofErr w:type="spellStart"/>
      <w:r w:rsidR="008333A9" w:rsidRPr="008333A9">
        <w:rPr>
          <w:sz w:val="22"/>
          <w:szCs w:val="22"/>
        </w:rPr>
        <w:t>Kunci</w:t>
      </w:r>
      <w:proofErr w:type="spellEnd"/>
      <w:r w:rsidR="008333A9" w:rsidRPr="008333A9">
        <w:rPr>
          <w:sz w:val="22"/>
          <w:szCs w:val="22"/>
        </w:rPr>
        <w:t xml:space="preserve"> </w:t>
      </w:r>
      <w:proofErr w:type="spellStart"/>
      <w:r w:rsidR="008333A9" w:rsidRPr="008333A9">
        <w:rPr>
          <w:sz w:val="22"/>
          <w:szCs w:val="22"/>
        </w:rPr>
        <w:t>Ketuk</w:t>
      </w:r>
      <w:proofErr w:type="spellEnd"/>
      <w:r w:rsidR="008333A9" w:rsidRPr="008333A9">
        <w:rPr>
          <w:sz w:val="22"/>
          <w:szCs w:val="22"/>
        </w:rPr>
        <w:t>, Arduino Uno.</w:t>
      </w:r>
    </w:p>
    <w:p w:rsidR="00D56051" w:rsidRPr="00627B70" w:rsidRDefault="00D56051" w:rsidP="00D56051">
      <w:pPr>
        <w:jc w:val="both"/>
        <w:rPr>
          <w:sz w:val="22"/>
          <w:szCs w:val="22"/>
          <w:lang w:val="id-ID"/>
        </w:rPr>
      </w:pPr>
    </w:p>
    <w:p w:rsidR="00D56051" w:rsidRDefault="00D56051" w:rsidP="00DF2065">
      <w:pPr>
        <w:jc w:val="both"/>
        <w:rPr>
          <w:sz w:val="22"/>
          <w:szCs w:val="22"/>
        </w:rPr>
      </w:pPr>
    </w:p>
    <w:p w:rsidR="008E3C36" w:rsidRPr="008E3C36" w:rsidRDefault="008E3C36" w:rsidP="00DF2065">
      <w:pPr>
        <w:jc w:val="both"/>
        <w:rPr>
          <w:sz w:val="22"/>
          <w:szCs w:val="22"/>
        </w:rPr>
      </w:pPr>
    </w:p>
    <w:p w:rsidR="00D56051" w:rsidRPr="00627B70" w:rsidRDefault="00D56051" w:rsidP="00DF2065">
      <w:pPr>
        <w:jc w:val="both"/>
        <w:rPr>
          <w:sz w:val="22"/>
          <w:szCs w:val="22"/>
          <w:lang w:val="id-ID"/>
        </w:rPr>
      </w:pPr>
    </w:p>
    <w:p w:rsidR="00D56051" w:rsidRDefault="00D56051" w:rsidP="00DF2065">
      <w:pPr>
        <w:jc w:val="both"/>
        <w:rPr>
          <w:sz w:val="22"/>
          <w:szCs w:val="22"/>
        </w:rPr>
      </w:pPr>
    </w:p>
    <w:p w:rsidR="008333A9" w:rsidRDefault="008333A9" w:rsidP="00DF2065">
      <w:pPr>
        <w:jc w:val="both"/>
        <w:rPr>
          <w:sz w:val="22"/>
          <w:szCs w:val="22"/>
        </w:rPr>
      </w:pPr>
    </w:p>
    <w:p w:rsidR="008333A9" w:rsidRDefault="008333A9" w:rsidP="00DF2065">
      <w:pPr>
        <w:jc w:val="both"/>
        <w:rPr>
          <w:sz w:val="22"/>
          <w:szCs w:val="22"/>
        </w:rPr>
      </w:pPr>
    </w:p>
    <w:p w:rsidR="008333A9" w:rsidRDefault="008333A9" w:rsidP="00DF2065">
      <w:pPr>
        <w:jc w:val="both"/>
        <w:rPr>
          <w:sz w:val="22"/>
          <w:szCs w:val="22"/>
        </w:rPr>
      </w:pPr>
    </w:p>
    <w:p w:rsidR="008333A9" w:rsidRDefault="008333A9" w:rsidP="00DF2065">
      <w:pPr>
        <w:jc w:val="both"/>
        <w:rPr>
          <w:sz w:val="22"/>
          <w:szCs w:val="22"/>
        </w:rPr>
      </w:pPr>
    </w:p>
    <w:p w:rsidR="008333A9" w:rsidRPr="008333A9" w:rsidRDefault="008333A9" w:rsidP="00DF2065">
      <w:pPr>
        <w:jc w:val="both"/>
        <w:rPr>
          <w:sz w:val="22"/>
          <w:szCs w:val="22"/>
        </w:rPr>
      </w:pPr>
    </w:p>
    <w:p w:rsidR="00A11E5D" w:rsidRPr="00627B70" w:rsidRDefault="00A11E5D" w:rsidP="00DF2065">
      <w:pPr>
        <w:jc w:val="both"/>
        <w:rPr>
          <w:sz w:val="22"/>
          <w:szCs w:val="22"/>
          <w:lang w:val="id-ID"/>
        </w:rPr>
      </w:pPr>
    </w:p>
    <w:p w:rsidR="00A11E5D" w:rsidRPr="00A11E5D" w:rsidRDefault="00A11E5D" w:rsidP="00DF2065">
      <w:pPr>
        <w:jc w:val="both"/>
        <w:rPr>
          <w:sz w:val="22"/>
          <w:szCs w:val="22"/>
          <w:lang w:val="id-ID"/>
        </w:rPr>
        <w:sectPr w:rsidR="00A11E5D" w:rsidRPr="00A11E5D" w:rsidSect="006D441E">
          <w:footerReference w:type="default" r:id="rId8"/>
          <w:type w:val="continuous"/>
          <w:pgSz w:w="11907" w:h="16839" w:code="9"/>
          <w:pgMar w:top="2268" w:right="1701" w:bottom="1701" w:left="1701" w:header="720" w:footer="720" w:gutter="0"/>
          <w:pgNumType w:start="1"/>
          <w:cols w:space="454"/>
          <w:docGrid w:linePitch="360"/>
        </w:sectPr>
      </w:pPr>
    </w:p>
    <w:p w:rsidR="001A467C" w:rsidRPr="00BA5E60" w:rsidRDefault="002F3C9E" w:rsidP="00BA5E60">
      <w:pPr>
        <w:autoSpaceDE w:val="0"/>
        <w:autoSpaceDN w:val="0"/>
        <w:adjustRightInd w:val="0"/>
        <w:spacing w:after="240"/>
        <w:jc w:val="both"/>
        <w:rPr>
          <w:b/>
        </w:rPr>
      </w:pPr>
      <w:r>
        <w:rPr>
          <w:b/>
        </w:rPr>
        <w:t>INTRODUCTION</w:t>
      </w:r>
    </w:p>
    <w:p w:rsidR="008A2957" w:rsidRDefault="008333A9" w:rsidP="00BA5E60">
      <w:pPr>
        <w:widowControl w:val="0"/>
        <w:autoSpaceDE w:val="0"/>
        <w:autoSpaceDN w:val="0"/>
        <w:adjustRightInd w:val="0"/>
        <w:spacing w:after="240"/>
        <w:ind w:firstLine="709"/>
        <w:jc w:val="both"/>
      </w:pPr>
      <w:r w:rsidRPr="008333A9">
        <w:t xml:space="preserve">The development of modern technological science has now brought humans to a better civilization. There are many benefits and conveniences resulting from technological developments in the digital revolution 4.0 era, especially with the birth of computers, the quality and effectiveness of humans at work has increased. In fact, it is no longer possible for humans to be separated from these tools, because the computer field offers various conveniences to help humans complete their work, for example in mathematical calculations, databases, statistical data processing, presentations, playing games, and even computers. </w:t>
      </w:r>
      <w:proofErr w:type="gramStart"/>
      <w:r w:rsidRPr="008333A9">
        <w:t>based</w:t>
      </w:r>
      <w:proofErr w:type="gramEnd"/>
      <w:r w:rsidRPr="008333A9">
        <w:t xml:space="preserve"> automation system.</w:t>
      </w:r>
      <w:r w:rsidR="008A2957">
        <w:t xml:space="preserve"> </w:t>
      </w:r>
    </w:p>
    <w:p w:rsidR="00303E40" w:rsidRPr="00303E40" w:rsidRDefault="008333A9" w:rsidP="008A2957">
      <w:pPr>
        <w:widowControl w:val="0"/>
        <w:ind w:firstLine="709"/>
        <w:jc w:val="both"/>
      </w:pPr>
      <w:r w:rsidRPr="008333A9">
        <w:t>Among people in general, they still use a simple key system. The function of opening doors is still to use conventional (manual) keys such as locking levers, sliding locks or rotating hinges. The use of keys, which are widely used as a general security method, often results in the loss of keys when traveling.</w:t>
      </w:r>
    </w:p>
    <w:p w:rsidR="008A2957" w:rsidRDefault="008333A9" w:rsidP="008A2957">
      <w:pPr>
        <w:widowControl w:val="0"/>
        <w:ind w:firstLine="709"/>
        <w:jc w:val="both"/>
      </w:pPr>
      <w:r w:rsidRPr="008333A9">
        <w:t>One of the triggers for criminal acts is the very large differences in levels of welfare in society. There are many ways that can be done to avoid criminal acts of robbery at home or private rooms, such as hiring security personnel such as security guards to be on guard. Of course this will increase monthly costs, this is where the problem starts with a weak key security system.</w:t>
      </w:r>
    </w:p>
    <w:p w:rsidR="00070849" w:rsidRPr="001A550E" w:rsidRDefault="008333A9" w:rsidP="008A2957">
      <w:pPr>
        <w:widowControl w:val="0"/>
        <w:ind w:firstLine="709"/>
        <w:jc w:val="both"/>
        <w:rPr>
          <w:lang w:val="id-ID"/>
        </w:rPr>
      </w:pPr>
      <w:r w:rsidRPr="008333A9">
        <w:t xml:space="preserve">The application of electronic technology is one of the solutions considered the most relevant to implement. The security system that the author will create is a security system equipped with an Arduino microcontroller and a </w:t>
      </w:r>
      <w:proofErr w:type="spellStart"/>
      <w:r w:rsidRPr="008333A9">
        <w:t>Peizoe</w:t>
      </w:r>
      <w:r>
        <w:t>lectric</w:t>
      </w:r>
      <w:proofErr w:type="spellEnd"/>
      <w:r>
        <w:t xml:space="preserve"> sensor</w:t>
      </w:r>
      <w:r w:rsidR="008A2957">
        <w:t xml:space="preserve">. Article writing does not </w:t>
      </w:r>
      <w:r w:rsidR="008A2957">
        <w:t>use sub-chapters.</w:t>
      </w:r>
      <w:r>
        <w:t xml:space="preserve"> </w:t>
      </w:r>
      <w:r w:rsidRPr="008333A9">
        <w:t xml:space="preserve">Arduino is an Open Source Physical Computing Platform, the word "platform" is the right choice of words, </w:t>
      </w:r>
      <w:r w:rsidR="00E512EA" w:rsidRPr="00E512EA">
        <w:t>Arduino isn't fair a development tool, but could be a combination of equipment, pro-</w:t>
      </w:r>
      <w:proofErr w:type="spellStart"/>
      <w:r w:rsidR="00E512EA" w:rsidRPr="00E512EA">
        <w:t>gramming</w:t>
      </w:r>
      <w:proofErr w:type="spellEnd"/>
      <w:r w:rsidR="00E512EA" w:rsidRPr="00E512EA">
        <w:t xml:space="preserve"> language and </w:t>
      </w:r>
      <w:proofErr w:type="spellStart"/>
      <w:proofErr w:type="gramStart"/>
      <w:r w:rsidR="00E512EA" w:rsidRPr="00E512EA">
        <w:t>a</w:t>
      </w:r>
      <w:proofErr w:type="spellEnd"/>
      <w:proofErr w:type="gramEnd"/>
      <w:r w:rsidR="00E512EA" w:rsidRPr="00E512EA">
        <w:t xml:space="preserve"> advanced Coordinates Advancement Environment (IDE). IDE may be a program that plays a huge part in composing programs, compiling them into twofold code and uploading them into microcontroller memory. There are numerous ventures and instruments created by </w:t>
      </w:r>
      <w:proofErr w:type="spellStart"/>
      <w:r w:rsidR="00E512EA" w:rsidRPr="00E512EA">
        <w:t>academ-ics</w:t>
      </w:r>
      <w:proofErr w:type="spellEnd"/>
      <w:r w:rsidR="00E512EA" w:rsidRPr="00E512EA">
        <w:t xml:space="preserve"> and experts utilizing Arduino, separated from that there are too numerous supporting modules (sensors, shows, drivers and so on) made by other parties to be con-</w:t>
      </w:r>
      <w:proofErr w:type="spellStart"/>
      <w:r w:rsidR="00E512EA" w:rsidRPr="00E512EA">
        <w:t>nected</w:t>
      </w:r>
      <w:proofErr w:type="spellEnd"/>
      <w:r w:rsidR="00E512EA" w:rsidRPr="00E512EA">
        <w:t xml:space="preserve"> to Arduino. </w:t>
      </w:r>
      <w:proofErr w:type="spellStart"/>
      <w:r w:rsidRPr="008333A9">
        <w:t>Doorlocks</w:t>
      </w:r>
      <w:proofErr w:type="spellEnd"/>
      <w:r w:rsidRPr="008333A9">
        <w:t xml:space="preserve"> like this are relatively expensive, by utilizing a microcontroller and vibration </w:t>
      </w:r>
      <w:proofErr w:type="spellStart"/>
      <w:r w:rsidRPr="008333A9">
        <w:t>Peizoelectric</w:t>
      </w:r>
      <w:proofErr w:type="spellEnd"/>
      <w:r w:rsidRPr="008333A9">
        <w:t xml:space="preserve"> sensors a security system can be explored using the secret beats and sounds or knock code method that can be applied to access the entrance to a house or private room. This door locking system will be efficient among the public because basically the materials or components used to make it are relatively expensive and in terms of use it is very easy and can modify the knocks that have been determined and stored in the system.</w:t>
      </w:r>
    </w:p>
    <w:p w:rsidR="00976E11" w:rsidRPr="001A550E" w:rsidRDefault="00976E11" w:rsidP="00336B1F">
      <w:pPr>
        <w:widowControl w:val="0"/>
        <w:jc w:val="both"/>
        <w:rPr>
          <w:b/>
        </w:rPr>
      </w:pPr>
    </w:p>
    <w:p w:rsidR="00D56051" w:rsidRPr="001A550E" w:rsidRDefault="00620D8E" w:rsidP="00BA5E60">
      <w:pPr>
        <w:widowControl w:val="0"/>
        <w:spacing w:after="240"/>
        <w:jc w:val="both"/>
        <w:rPr>
          <w:b/>
          <w:lang w:val="id-ID"/>
        </w:rPr>
      </w:pPr>
      <w:r w:rsidRPr="001A550E">
        <w:rPr>
          <w:b/>
        </w:rPr>
        <w:t>MET</w:t>
      </w:r>
      <w:r w:rsidR="00DE7FD3">
        <w:rPr>
          <w:b/>
        </w:rPr>
        <w:t>HOD</w:t>
      </w:r>
    </w:p>
    <w:p w:rsidR="000133A4" w:rsidRPr="008A2957" w:rsidRDefault="00E512EA" w:rsidP="008A2957">
      <w:pPr>
        <w:pStyle w:val="NormalWeb"/>
        <w:widowControl w:val="0"/>
        <w:spacing w:before="0" w:beforeAutospacing="0" w:after="0" w:afterAutospacing="0"/>
        <w:ind w:firstLine="709"/>
        <w:jc w:val="both"/>
        <w:rPr>
          <w:szCs w:val="20"/>
          <w:lang w:val="en" w:eastAsia="id-ID"/>
        </w:rPr>
      </w:pPr>
      <w:r w:rsidRPr="00E512EA">
        <w:rPr>
          <w:szCs w:val="20"/>
          <w:lang w:val="en" w:eastAsia="id-ID"/>
        </w:rPr>
        <w:t xml:space="preserve">In this arrange the analyst employments the model strategy, since this meth-od may be a strategy that's broadly used by computer program designers. The pith of this strategy is the method of creating a show into a last framework. </w:t>
      </w:r>
      <w:r w:rsidR="0080461B">
        <w:object w:dxaOrig="7291" w:dyaOrig="7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85pt;height:244.55pt" o:ole="">
            <v:imagedata r:id="rId9" o:title=""/>
          </v:shape>
          <o:OLEObject Type="Embed" ProgID="Visio.Drawing.11" ShapeID="_x0000_i1025" DrawAspect="Content" ObjectID="_1778350296" r:id="rId10"/>
        </w:object>
      </w:r>
    </w:p>
    <w:p w:rsidR="000133A4" w:rsidRPr="00976E11" w:rsidRDefault="000133A4" w:rsidP="000133A4">
      <w:pPr>
        <w:pStyle w:val="NormalWeb"/>
        <w:widowControl w:val="0"/>
        <w:spacing w:before="0" w:beforeAutospacing="0" w:after="0" w:afterAutospacing="0"/>
        <w:jc w:val="center"/>
      </w:pPr>
      <w:r>
        <w:t>Image 1</w:t>
      </w:r>
      <w:r w:rsidRPr="001A550E">
        <w:rPr>
          <w:lang w:val="id-ID"/>
        </w:rPr>
        <w:t xml:space="preserve">. </w:t>
      </w:r>
      <w:r w:rsidRPr="000133A4">
        <w:rPr>
          <w:lang w:val="id-ID"/>
        </w:rPr>
        <w:t>Stages of the Prototype Method</w:t>
      </w:r>
    </w:p>
    <w:p w:rsidR="000133A4" w:rsidRDefault="000133A4" w:rsidP="008A2957">
      <w:pPr>
        <w:pStyle w:val="NormalWeb"/>
        <w:widowControl w:val="0"/>
        <w:spacing w:before="0" w:beforeAutospacing="0" w:after="0" w:afterAutospacing="0"/>
        <w:ind w:firstLine="709"/>
        <w:jc w:val="both"/>
        <w:rPr>
          <w:szCs w:val="20"/>
          <w:lang w:val="en" w:eastAsia="id-ID"/>
        </w:rPr>
      </w:pPr>
    </w:p>
    <w:p w:rsidR="00E512EA" w:rsidRDefault="00E512EA" w:rsidP="000133A4">
      <w:pPr>
        <w:pStyle w:val="NormalWeb"/>
        <w:widowControl w:val="0"/>
        <w:spacing w:after="0" w:afterAutospacing="0"/>
        <w:rPr>
          <w:szCs w:val="20"/>
          <w:lang w:val="en" w:eastAsia="id-ID"/>
        </w:rPr>
      </w:pPr>
      <w:r w:rsidRPr="00E512EA">
        <w:rPr>
          <w:szCs w:val="20"/>
          <w:lang w:val="en" w:eastAsia="id-ID"/>
        </w:rPr>
        <w:t xml:space="preserve">The taking after are the stages of making a model </w:t>
      </w:r>
      <w:proofErr w:type="spellStart"/>
      <w:r w:rsidRPr="00E512EA">
        <w:rPr>
          <w:szCs w:val="20"/>
          <w:lang w:val="en" w:eastAsia="id-ID"/>
        </w:rPr>
        <w:t>methodIn</w:t>
      </w:r>
      <w:proofErr w:type="spellEnd"/>
      <w:r w:rsidRPr="00E512EA">
        <w:rPr>
          <w:szCs w:val="20"/>
          <w:lang w:val="en" w:eastAsia="id-ID"/>
        </w:rPr>
        <w:t xml:space="preserve"> composing equations and conditions utilizing the </w:t>
      </w:r>
      <w:proofErr w:type="spellStart"/>
      <w:r w:rsidRPr="00E512EA">
        <w:rPr>
          <w:szCs w:val="20"/>
          <w:lang w:val="en" w:eastAsia="id-ID"/>
        </w:rPr>
        <w:t>equa-tion</w:t>
      </w:r>
      <w:proofErr w:type="spellEnd"/>
      <w:r w:rsidRPr="00E512EA">
        <w:rPr>
          <w:szCs w:val="20"/>
          <w:lang w:val="en" w:eastAsia="id-ID"/>
        </w:rPr>
        <w:t xml:space="preserve"> as within the equation. </w:t>
      </w:r>
    </w:p>
    <w:p w:rsidR="000133A4" w:rsidRDefault="00817B43" w:rsidP="000133A4">
      <w:pPr>
        <w:pStyle w:val="NormalWeb"/>
        <w:widowControl w:val="0"/>
        <w:spacing w:after="0" w:afterAutospacing="0"/>
      </w:pPr>
      <w:r w:rsidRPr="00817B43">
        <w:fldChar w:fldCharType="begin"/>
      </w:r>
      <w:r w:rsidRPr="000133A4">
        <w:instrText xml:space="preserve"> QUOTE </w:instrText>
      </w:r>
      <m:oMath>
        <m:sSup>
          <m:sSupPr>
            <m:ctrlPr>
              <w:rPr>
                <w:rFonts w:ascii="Cambria Math" w:hAnsi="Cambria Math"/>
              </w:rPr>
            </m:ctrlPr>
          </m:sSupPr>
          <m:e>
            <m:d>
              <m:dPr>
                <m:ctrlPr>
                  <w:rPr>
                    <w:rFonts w:ascii="Cambria Math" w:hAnsi="Cambria Math"/>
                  </w:rPr>
                </m:ctrlPr>
              </m:dPr>
              <m:e>
                <m:r>
                  <m:rPr>
                    <m:sty m:val="p"/>
                  </m:rPr>
                  <w:rPr>
                    <w:rFonts w:ascii="Cambria Math" w:hAnsi="Cambria Math"/>
                  </w:rPr>
                  <m:t>x+a</m:t>
                </m:r>
              </m:e>
            </m:d>
          </m:e>
          <m:sup>
            <m:r>
              <m:rPr>
                <m:sty m:val="p"/>
              </m:rPr>
              <w:rPr>
                <w:rFonts w:ascii="Cambria Math" w:hAnsi="Cambria Math"/>
              </w:rPr>
              <m:t>n</m:t>
            </m:r>
          </m:sup>
        </m:sSup>
        <m:r>
          <m:rPr>
            <m:sty m:val="p"/>
          </m:rPr>
          <w:rPr>
            <w:rFonts w:ascii="Cambria Math" w:eastAsia="Cambria Math" w:hAnsi="Cambria Math" w:cs="Cambria Math"/>
          </w:rPr>
          <m:t>=</m:t>
        </m:r>
        <m:nary>
          <m:naryPr>
            <m:chr m:val="∑"/>
            <m:grow m:val="1"/>
            <m:ctrlPr>
              <w:rPr>
                <w:rFonts w:ascii="Cambria Math" w:hAnsi="Cambria Math"/>
              </w:rPr>
            </m:ctrlPr>
          </m:naryPr>
          <m:sub>
            <m:r>
              <m:rPr>
                <m:sty m:val="p"/>
              </m:rPr>
              <w:rPr>
                <w:rFonts w:ascii="Cambria Math" w:eastAsia="Cambria Math" w:hAnsi="Cambria Math" w:cs="Cambria Math"/>
              </w:rPr>
              <m:t>k=0</m:t>
            </m:r>
          </m:sub>
          <m:sup>
            <m:r>
              <m:rPr>
                <m:sty m:val="p"/>
              </m:rP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m:rPr>
                        <m:sty m:val="p"/>
                      </m:rPr>
                      <w:rPr>
                        <w:rFonts w:ascii="Cambria Math" w:eastAsia="Cambria Math" w:hAnsi="Cambria Math" w:cs="Cambria Math"/>
                      </w:rPr>
                      <m:t>n</m:t>
                    </m:r>
                  </m:num>
                  <m:den>
                    <m:r>
                      <m:rPr>
                        <m:sty m:val="p"/>
                      </m:rPr>
                      <w:rPr>
                        <w:rFonts w:ascii="Cambria Math" w:eastAsia="Cambria Math" w:hAnsi="Cambria Math" w:cs="Cambria Math"/>
                      </w:rPr>
                      <m:t>k</m:t>
                    </m:r>
                  </m:den>
                </m:f>
              </m:e>
            </m:d>
            <m:sSup>
              <m:sSupPr>
                <m:ctrlPr>
                  <w:rPr>
                    <w:rFonts w:ascii="Cambria Math" w:hAnsi="Cambria Math"/>
                  </w:rPr>
                </m:ctrlPr>
              </m:sSupPr>
              <m:e>
                <m:r>
                  <m:rPr>
                    <m:sty m:val="p"/>
                  </m:rPr>
                  <w:rPr>
                    <w:rFonts w:ascii="Cambria Math" w:eastAsia="Cambria Math" w:hAnsi="Cambria Math" w:cs="Cambria Math"/>
                  </w:rPr>
                  <m:t>x</m:t>
                </m:r>
              </m:e>
              <m:sup>
                <m:r>
                  <m:rPr>
                    <m:sty m:val="p"/>
                  </m:rPr>
                  <w:rPr>
                    <w:rFonts w:ascii="Cambria Math" w:eastAsia="Cambria Math" w:hAnsi="Cambria Math" w:cs="Cambria Math"/>
                  </w:rPr>
                  <m:t>k</m:t>
                </m:r>
              </m:sup>
            </m:sSup>
            <m:sSup>
              <m:sSupPr>
                <m:ctrlPr>
                  <w:rPr>
                    <w:rFonts w:ascii="Cambria Math" w:hAnsi="Cambria Math"/>
                  </w:rPr>
                </m:ctrlPr>
              </m:sSupPr>
              <m:e>
                <m:r>
                  <m:rPr>
                    <m:sty m:val="p"/>
                  </m:rPr>
                  <w:rPr>
                    <w:rFonts w:ascii="Cambria Math" w:eastAsia="Cambria Math" w:hAnsi="Cambria Math" w:cs="Cambria Math"/>
                  </w:rPr>
                  <m:t>a</m:t>
                </m:r>
              </m:e>
              <m:sup>
                <m:r>
                  <m:rPr>
                    <m:sty m:val="p"/>
                  </m:rPr>
                  <w:rPr>
                    <w:rFonts w:ascii="Cambria Math" w:eastAsia="Cambria Math" w:hAnsi="Cambria Math" w:cs="Cambria Math"/>
                  </w:rPr>
                  <m:t>n-k</m:t>
                </m:r>
              </m:sup>
            </m:sSup>
          </m:e>
        </m:nary>
      </m:oMath>
      <w:r w:rsidRPr="000133A4">
        <w:instrText xml:space="preserve"> </w:instrText>
      </w:r>
      <w:r w:rsidRPr="00817B43">
        <w:fldChar w:fldCharType="end"/>
      </w:r>
      <w:r w:rsidR="000133A4">
        <w:t>1. Requirements Collection</w:t>
      </w:r>
    </w:p>
    <w:p w:rsidR="00F522D5" w:rsidRDefault="000133A4" w:rsidP="00D76D3F">
      <w:pPr>
        <w:pStyle w:val="NormalWeb"/>
        <w:widowControl w:val="0"/>
        <w:spacing w:before="0" w:beforeAutospacing="0" w:after="0" w:afterAutospacing="0"/>
        <w:ind w:firstLine="720"/>
        <w:jc w:val="both"/>
      </w:pPr>
      <w:r>
        <w:t xml:space="preserve">Here the author collects data to make a digital knocker door lock with a </w:t>
      </w:r>
      <w:proofErr w:type="spellStart"/>
      <w:r>
        <w:t>peizoelectric</w:t>
      </w:r>
      <w:proofErr w:type="spellEnd"/>
      <w:r>
        <w:t xml:space="preserve"> sensor using an Arduino Uno microcontroller. This really helps owners of private houses and rooms in opening the doors of private houses and rooms more practically than is usually used by the general public.</w:t>
      </w:r>
    </w:p>
    <w:p w:rsidR="000133A4" w:rsidRDefault="000133A4" w:rsidP="00D76D3F">
      <w:pPr>
        <w:pStyle w:val="NormalWeb"/>
        <w:widowControl w:val="0"/>
        <w:spacing w:after="0" w:afterAutospacing="0"/>
      </w:pPr>
      <w:r>
        <w:t>2. Prototype Design Process</w:t>
      </w:r>
    </w:p>
    <w:p w:rsidR="00204163" w:rsidRPr="000133A4" w:rsidRDefault="000133A4" w:rsidP="00D76D3F">
      <w:pPr>
        <w:pStyle w:val="NormalWeb"/>
        <w:widowControl w:val="0"/>
        <w:spacing w:before="0" w:beforeAutospacing="0" w:after="0" w:afterAutospacing="0"/>
        <w:ind w:firstLine="720"/>
        <w:jc w:val="both"/>
      </w:pPr>
      <w:r>
        <w:t>At this stage of the design process the author carried out design planning and design before carrying out the process of making the "Digital Knock Key" tool.</w:t>
      </w:r>
    </w:p>
    <w:p w:rsidR="000133A4" w:rsidRDefault="000133A4" w:rsidP="00D76D3F">
      <w:pPr>
        <w:pStyle w:val="NormalWeb"/>
        <w:widowControl w:val="0"/>
        <w:spacing w:after="0" w:afterAutospacing="0"/>
        <w:jc w:val="both"/>
      </w:pPr>
      <w:r>
        <w:t>3. Build a Prototype</w:t>
      </w:r>
    </w:p>
    <w:p w:rsidR="008A2957" w:rsidRDefault="000133A4" w:rsidP="00D76D3F">
      <w:pPr>
        <w:pStyle w:val="NormalWeb"/>
        <w:widowControl w:val="0"/>
        <w:spacing w:before="0" w:beforeAutospacing="0" w:after="0" w:afterAutospacing="0"/>
        <w:ind w:firstLine="720"/>
        <w:jc w:val="both"/>
      </w:pPr>
      <w:r>
        <w:t xml:space="preserve">In this stage the author builds a prototype and creates a temporary design </w:t>
      </w:r>
      <w:r>
        <w:t xml:space="preserve">that focuses on making a digital door lock with a </w:t>
      </w:r>
      <w:proofErr w:type="spellStart"/>
      <w:r>
        <w:t>peizoelectric</w:t>
      </w:r>
      <w:proofErr w:type="spellEnd"/>
      <w:r>
        <w:t xml:space="preserve"> sensor and using an Arduino microcontroller.</w:t>
      </w:r>
    </w:p>
    <w:p w:rsidR="00D76D3F" w:rsidRPr="00D76D3F" w:rsidRDefault="00D76D3F" w:rsidP="00D76D3F">
      <w:pPr>
        <w:pStyle w:val="NormalWeb"/>
        <w:widowControl w:val="0"/>
        <w:jc w:val="both"/>
        <w:rPr>
          <w:lang w:val="id-ID"/>
        </w:rPr>
      </w:pPr>
      <w:r w:rsidRPr="00D76D3F">
        <w:rPr>
          <w:lang w:val="id-ID"/>
        </w:rPr>
        <w:t>4. Protoptype Evaluation</w:t>
      </w:r>
    </w:p>
    <w:p w:rsidR="00336B1F" w:rsidRPr="00D76D3F" w:rsidRDefault="00D76D3F" w:rsidP="00D76D3F">
      <w:pPr>
        <w:pStyle w:val="NormalWeb"/>
        <w:widowControl w:val="0"/>
        <w:spacing w:before="0" w:beforeAutospacing="0" w:after="0" w:afterAutospacing="0"/>
        <w:ind w:firstLine="720"/>
        <w:jc w:val="both"/>
      </w:pPr>
      <w:r w:rsidRPr="00D76D3F">
        <w:rPr>
          <w:lang w:val="id-ID"/>
        </w:rPr>
        <w:t>At this prototype evaluation stage, we will discuss the software design that will be used by users, whether the prototype that is built meets their desires and needs, then the next stage will be implemented.</w:t>
      </w:r>
    </w:p>
    <w:p w:rsidR="00336B1F" w:rsidRPr="00976E11" w:rsidRDefault="00336B1F" w:rsidP="00336B1F">
      <w:pPr>
        <w:widowControl w:val="0"/>
        <w:ind w:firstLine="709"/>
        <w:jc w:val="both"/>
      </w:pPr>
    </w:p>
    <w:p w:rsidR="00336B1F" w:rsidRPr="001A550E" w:rsidRDefault="00F17A88" w:rsidP="00336B1F">
      <w:pPr>
        <w:widowControl w:val="0"/>
        <w:jc w:val="both"/>
        <w:rPr>
          <w:b/>
          <w:lang w:val="id-ID"/>
        </w:rPr>
      </w:pPr>
      <w:r>
        <w:rPr>
          <w:b/>
        </w:rPr>
        <w:t>RESULT AND DISCUSSION</w:t>
      </w:r>
    </w:p>
    <w:p w:rsidR="00D76D3F" w:rsidRDefault="00D76D3F" w:rsidP="00D76D3F">
      <w:pPr>
        <w:widowControl w:val="0"/>
        <w:autoSpaceDE w:val="0"/>
        <w:autoSpaceDN w:val="0"/>
        <w:adjustRightInd w:val="0"/>
        <w:jc w:val="both"/>
        <w:rPr>
          <w:b/>
        </w:rPr>
      </w:pPr>
    </w:p>
    <w:p w:rsidR="00D76D3F" w:rsidRDefault="00D76D3F" w:rsidP="00D76D3F">
      <w:pPr>
        <w:widowControl w:val="0"/>
        <w:autoSpaceDE w:val="0"/>
        <w:autoSpaceDN w:val="0"/>
        <w:adjustRightInd w:val="0"/>
        <w:spacing w:after="240"/>
        <w:jc w:val="both"/>
      </w:pPr>
      <w:r>
        <w:t>Prototype Models</w:t>
      </w:r>
    </w:p>
    <w:p w:rsidR="008A2957" w:rsidRDefault="00D76D3F" w:rsidP="00D76D3F">
      <w:pPr>
        <w:widowControl w:val="0"/>
        <w:autoSpaceDE w:val="0"/>
        <w:autoSpaceDN w:val="0"/>
        <w:adjustRightInd w:val="0"/>
        <w:spacing w:after="240"/>
        <w:ind w:firstLine="709"/>
        <w:jc w:val="both"/>
      </w:pPr>
      <w:r>
        <w:t>A prototype model is an initial version of a software system that is used to demonstrate concepts, design experiments and find more problems and possible solutions. Prototype systems allow users to find out how the system works.</w:t>
      </w:r>
    </w:p>
    <w:p w:rsidR="00D76D3F" w:rsidRDefault="00D76D3F" w:rsidP="00D76D3F">
      <w:pPr>
        <w:widowControl w:val="0"/>
        <w:autoSpaceDE w:val="0"/>
        <w:autoSpaceDN w:val="0"/>
        <w:adjustRightInd w:val="0"/>
        <w:ind w:firstLine="709"/>
        <w:jc w:val="both"/>
      </w:pPr>
    </w:p>
    <w:p w:rsidR="00D76D3F" w:rsidRDefault="00D76D3F" w:rsidP="00D76D3F">
      <w:pPr>
        <w:widowControl w:val="0"/>
        <w:autoSpaceDE w:val="0"/>
        <w:autoSpaceDN w:val="0"/>
        <w:adjustRightInd w:val="0"/>
        <w:spacing w:after="240"/>
        <w:jc w:val="both"/>
      </w:pPr>
      <w:r>
        <w:t>Digital Knock Door Lock Device Model</w:t>
      </w:r>
    </w:p>
    <w:p w:rsidR="00D76D3F" w:rsidRDefault="00460086" w:rsidP="00D76D3F">
      <w:pPr>
        <w:widowControl w:val="0"/>
        <w:autoSpaceDE w:val="0"/>
        <w:autoSpaceDN w:val="0"/>
        <w:adjustRightInd w:val="0"/>
        <w:ind w:firstLine="709"/>
        <w:jc w:val="both"/>
      </w:pPr>
      <w:r w:rsidRPr="00460086">
        <w:t xml:space="preserve">The system illustrate of the Arduino Uno contraption on the </w:t>
      </w:r>
      <w:proofErr w:type="spellStart"/>
      <w:r w:rsidRPr="00460086">
        <w:t>Comput-erized</w:t>
      </w:r>
      <w:proofErr w:type="spellEnd"/>
      <w:r w:rsidRPr="00460086">
        <w:t xml:space="preserve"> Pound Entryway Jolt system can be done utilizing the </w:t>
      </w:r>
      <w:proofErr w:type="spellStart"/>
      <w:r w:rsidRPr="00460086">
        <w:t>fol</w:t>
      </w:r>
      <w:proofErr w:type="spellEnd"/>
      <w:r w:rsidRPr="00460086">
        <w:t>-lowing steps</w:t>
      </w:r>
      <w:r w:rsidR="00D76D3F">
        <w:t>:</w:t>
      </w:r>
    </w:p>
    <w:p w:rsidR="00460086" w:rsidRDefault="00D76D3F" w:rsidP="00D76D3F">
      <w:pPr>
        <w:widowControl w:val="0"/>
        <w:autoSpaceDE w:val="0"/>
        <w:autoSpaceDN w:val="0"/>
        <w:adjustRightInd w:val="0"/>
        <w:jc w:val="both"/>
      </w:pPr>
      <w:r>
        <w:t xml:space="preserve">1. </w:t>
      </w:r>
      <w:r w:rsidR="00460086" w:rsidRPr="00460086">
        <w:t xml:space="preserve">Interface the electric current source to the electrical control </w:t>
      </w:r>
      <w:proofErr w:type="spellStart"/>
      <w:r w:rsidR="00460086" w:rsidRPr="00460086">
        <w:t>control</w:t>
      </w:r>
      <w:proofErr w:type="spellEnd"/>
      <w:r w:rsidR="00460086" w:rsidRPr="00460086">
        <w:t xml:space="preserve"> equipment </w:t>
      </w:r>
      <w:proofErr w:type="spellStart"/>
      <w:r w:rsidR="00460086" w:rsidRPr="00460086">
        <w:t>cir-cuit</w:t>
      </w:r>
      <w:proofErr w:type="spellEnd"/>
      <w:r w:rsidR="00460086" w:rsidRPr="00460086">
        <w:t>.</w:t>
      </w:r>
    </w:p>
    <w:p w:rsidR="00D76D3F" w:rsidRDefault="00D76D3F" w:rsidP="00D76D3F">
      <w:pPr>
        <w:widowControl w:val="0"/>
        <w:autoSpaceDE w:val="0"/>
        <w:autoSpaceDN w:val="0"/>
        <w:adjustRightInd w:val="0"/>
        <w:jc w:val="both"/>
      </w:pPr>
      <w:r>
        <w:t>2. After that the Digital Knock Door Lock will light up as will the Arduino supporting devices, the LED lights and the relay circuit.</w:t>
      </w:r>
    </w:p>
    <w:p w:rsidR="00D76D3F" w:rsidRDefault="00D76D3F" w:rsidP="00D76D3F">
      <w:pPr>
        <w:pStyle w:val="NormalWeb"/>
        <w:widowControl w:val="0"/>
        <w:jc w:val="both"/>
      </w:pPr>
      <w:r>
        <w:t>Knock Sensor Testing</w:t>
      </w:r>
    </w:p>
    <w:p w:rsidR="00D76D3F" w:rsidRDefault="00D76D3F" w:rsidP="00D76D3F">
      <w:pPr>
        <w:pStyle w:val="NormalWeb"/>
        <w:widowControl w:val="0"/>
        <w:spacing w:before="0" w:beforeAutospacing="0" w:after="0" w:afterAutospacing="0"/>
        <w:ind w:firstLine="709"/>
        <w:jc w:val="both"/>
      </w:pPr>
      <w:r>
        <w:t xml:space="preserve">This test is carried out to find out whether the sensor is able to detect knocks that have been programmed in the storage carried out on the </w:t>
      </w:r>
      <w:proofErr w:type="spellStart"/>
      <w:r>
        <w:t>Pust</w:t>
      </w:r>
      <w:proofErr w:type="spellEnd"/>
      <w:r>
        <w:t xml:space="preserve"> Button. This sensor is placed on the back of the </w:t>
      </w:r>
      <w:r>
        <w:lastRenderedPageBreak/>
        <w:t xml:space="preserve">door, so that when you knock on the door to unlock the door, this sensor will detect whether the knocking process is correct. If the tap is correct, the solenoid will open, if the tap is wrong, the LED light will flash quickly. The solenoid will not open. The </w:t>
      </w:r>
      <w:proofErr w:type="spellStart"/>
      <w:r>
        <w:t>Peizoelectric</w:t>
      </w:r>
      <w:proofErr w:type="spellEnd"/>
      <w:r>
        <w:t xml:space="preserve"> sensor test results are shown in table 3.1 as follows:</w:t>
      </w:r>
    </w:p>
    <w:p w:rsidR="003B3C41" w:rsidRDefault="003B3C41" w:rsidP="00D76D3F">
      <w:pPr>
        <w:pStyle w:val="NormalWeb"/>
        <w:widowControl w:val="0"/>
        <w:spacing w:before="0" w:beforeAutospacing="0" w:after="0" w:afterAutospacing="0"/>
        <w:ind w:firstLine="709"/>
        <w:jc w:val="both"/>
      </w:pPr>
    </w:p>
    <w:tbl>
      <w:tblPr>
        <w:tblW w:w="3780" w:type="dxa"/>
        <w:tblInd w:w="93" w:type="dxa"/>
        <w:tblLook w:val="04A0" w:firstRow="1" w:lastRow="0" w:firstColumn="1" w:lastColumn="0" w:noHBand="0" w:noVBand="1"/>
      </w:tblPr>
      <w:tblGrid>
        <w:gridCol w:w="977"/>
        <w:gridCol w:w="1520"/>
        <w:gridCol w:w="1470"/>
      </w:tblGrid>
      <w:tr w:rsidR="003B3C41" w:rsidRPr="003B3C41" w:rsidTr="003B3C41">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C41" w:rsidRPr="003B3C41" w:rsidRDefault="003B3C41" w:rsidP="003B3C41">
            <w:pPr>
              <w:jc w:val="center"/>
              <w:rPr>
                <w:b/>
                <w:bCs/>
                <w:color w:val="000000"/>
              </w:rPr>
            </w:pPr>
            <w:r w:rsidRPr="003B3C41">
              <w:rPr>
                <w:b/>
                <w:bCs/>
                <w:color w:val="000000"/>
              </w:rPr>
              <w:t>Testing</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C41" w:rsidRPr="003B3C41" w:rsidRDefault="003B3C41" w:rsidP="003B3C41">
            <w:pPr>
              <w:jc w:val="center"/>
              <w:rPr>
                <w:b/>
                <w:bCs/>
                <w:color w:val="000000"/>
              </w:rPr>
            </w:pPr>
            <w:r w:rsidRPr="003B3C41">
              <w:rPr>
                <w:b/>
                <w:bCs/>
                <w:color w:val="000000"/>
              </w:rPr>
              <w:t>Beat Distance</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C41" w:rsidRPr="003B3C41" w:rsidRDefault="003B3C41" w:rsidP="003B3C41">
            <w:pPr>
              <w:jc w:val="center"/>
              <w:rPr>
                <w:b/>
                <w:bCs/>
                <w:color w:val="000000"/>
              </w:rPr>
            </w:pPr>
            <w:r w:rsidRPr="003B3C41">
              <w:rPr>
                <w:b/>
                <w:bCs/>
                <w:color w:val="000000"/>
              </w:rPr>
              <w:t>Information</w:t>
            </w:r>
          </w:p>
        </w:tc>
      </w:tr>
      <w:tr w:rsidR="003B3C41" w:rsidRPr="003B3C41" w:rsidTr="003B3C41">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B3C41" w:rsidRPr="003B3C41" w:rsidRDefault="003B3C41" w:rsidP="003B3C41">
            <w:pPr>
              <w:rPr>
                <w:b/>
                <w:bCs/>
                <w:color w:val="00000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3B3C41" w:rsidRPr="003B3C41" w:rsidRDefault="003B3C41" w:rsidP="003B3C41">
            <w:pPr>
              <w:rPr>
                <w:b/>
                <w:bCs/>
                <w:color w:val="00000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B3C41" w:rsidRPr="003B3C41" w:rsidRDefault="003B3C41" w:rsidP="003B3C41">
            <w:pPr>
              <w:rPr>
                <w:b/>
                <w:bCs/>
                <w:color w:val="000000"/>
              </w:rPr>
            </w:pPr>
          </w:p>
        </w:tc>
      </w:tr>
      <w:tr w:rsidR="003B3C41" w:rsidRPr="003B3C41" w:rsidTr="003B3C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B3C41" w:rsidRPr="003B3C41" w:rsidRDefault="003B3C41" w:rsidP="003B3C41">
            <w:pPr>
              <w:jc w:val="right"/>
              <w:rPr>
                <w:color w:val="000000"/>
              </w:rPr>
            </w:pPr>
            <w:r w:rsidRPr="003B3C41">
              <w:rPr>
                <w:color w:val="000000"/>
              </w:rPr>
              <w:t>1</w:t>
            </w:r>
          </w:p>
        </w:tc>
        <w:tc>
          <w:tcPr>
            <w:tcW w:w="1520" w:type="dxa"/>
            <w:tcBorders>
              <w:top w:val="nil"/>
              <w:left w:val="nil"/>
              <w:bottom w:val="single" w:sz="4" w:space="0" w:color="auto"/>
              <w:right w:val="single" w:sz="4" w:space="0" w:color="auto"/>
            </w:tcBorders>
            <w:shd w:val="clear" w:color="auto" w:fill="auto"/>
            <w:noWrap/>
            <w:vAlign w:val="bottom"/>
            <w:hideMark/>
          </w:tcPr>
          <w:p w:rsidR="003B3C41" w:rsidRPr="003B3C41" w:rsidRDefault="003B3C41" w:rsidP="003B3C41">
            <w:pPr>
              <w:rPr>
                <w:color w:val="000000"/>
              </w:rPr>
            </w:pPr>
            <w:r w:rsidRPr="003B3C41">
              <w:rPr>
                <w:color w:val="000000"/>
              </w:rPr>
              <w:t>1 Second</w:t>
            </w:r>
          </w:p>
        </w:tc>
        <w:tc>
          <w:tcPr>
            <w:tcW w:w="1300" w:type="dxa"/>
            <w:tcBorders>
              <w:top w:val="nil"/>
              <w:left w:val="nil"/>
              <w:bottom w:val="single" w:sz="4" w:space="0" w:color="auto"/>
              <w:right w:val="single" w:sz="4" w:space="0" w:color="auto"/>
            </w:tcBorders>
            <w:shd w:val="clear" w:color="auto" w:fill="auto"/>
            <w:noWrap/>
            <w:vAlign w:val="bottom"/>
            <w:hideMark/>
          </w:tcPr>
          <w:p w:rsidR="003B3C41" w:rsidRPr="003B3C41" w:rsidRDefault="003B3C41" w:rsidP="003B3C41">
            <w:pPr>
              <w:rPr>
                <w:color w:val="000000"/>
              </w:rPr>
            </w:pPr>
            <w:r w:rsidRPr="003B3C41">
              <w:rPr>
                <w:color w:val="000000"/>
              </w:rPr>
              <w:t>Open</w:t>
            </w:r>
          </w:p>
        </w:tc>
      </w:tr>
      <w:tr w:rsidR="003B3C41" w:rsidRPr="003B3C41" w:rsidTr="004A07C4">
        <w:trPr>
          <w:trHeight w:val="34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B3C41" w:rsidRPr="003B3C41" w:rsidRDefault="003B3C41" w:rsidP="003B3C41">
            <w:pPr>
              <w:jc w:val="right"/>
              <w:rPr>
                <w:color w:val="000000"/>
              </w:rPr>
            </w:pPr>
            <w:r w:rsidRPr="003B3C41">
              <w:rPr>
                <w:color w:val="000000"/>
              </w:rPr>
              <w:t>2</w:t>
            </w:r>
          </w:p>
        </w:tc>
        <w:tc>
          <w:tcPr>
            <w:tcW w:w="1520" w:type="dxa"/>
            <w:tcBorders>
              <w:top w:val="nil"/>
              <w:left w:val="nil"/>
              <w:bottom w:val="single" w:sz="4" w:space="0" w:color="auto"/>
              <w:right w:val="single" w:sz="4" w:space="0" w:color="auto"/>
            </w:tcBorders>
            <w:shd w:val="clear" w:color="auto" w:fill="auto"/>
            <w:noWrap/>
            <w:vAlign w:val="bottom"/>
            <w:hideMark/>
          </w:tcPr>
          <w:p w:rsidR="003B3C41" w:rsidRPr="003B3C41" w:rsidRDefault="003B3C41" w:rsidP="003B3C41">
            <w:pPr>
              <w:rPr>
                <w:color w:val="000000"/>
              </w:rPr>
            </w:pPr>
            <w:r w:rsidRPr="003B3C41">
              <w:rPr>
                <w:color w:val="000000"/>
              </w:rPr>
              <w:t>2 Second</w:t>
            </w:r>
          </w:p>
        </w:tc>
        <w:tc>
          <w:tcPr>
            <w:tcW w:w="1300" w:type="dxa"/>
            <w:tcBorders>
              <w:top w:val="nil"/>
              <w:left w:val="nil"/>
              <w:bottom w:val="single" w:sz="4" w:space="0" w:color="auto"/>
              <w:right w:val="single" w:sz="4" w:space="0" w:color="auto"/>
            </w:tcBorders>
            <w:shd w:val="clear" w:color="auto" w:fill="auto"/>
            <w:noWrap/>
            <w:vAlign w:val="bottom"/>
            <w:hideMark/>
          </w:tcPr>
          <w:p w:rsidR="003B3C41" w:rsidRPr="003B3C41" w:rsidRDefault="003B3C41" w:rsidP="003B3C41">
            <w:pPr>
              <w:rPr>
                <w:color w:val="000000"/>
              </w:rPr>
            </w:pPr>
            <w:r w:rsidRPr="003B3C41">
              <w:rPr>
                <w:color w:val="000000"/>
              </w:rPr>
              <w:t>Open</w:t>
            </w:r>
          </w:p>
        </w:tc>
      </w:tr>
      <w:tr w:rsidR="003B3C41" w:rsidRPr="003B3C41" w:rsidTr="003B3C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B3C41" w:rsidRPr="003B3C41" w:rsidRDefault="003B3C41" w:rsidP="003B3C41">
            <w:pPr>
              <w:jc w:val="right"/>
              <w:rPr>
                <w:color w:val="000000"/>
              </w:rPr>
            </w:pPr>
            <w:r w:rsidRPr="003B3C41">
              <w:rPr>
                <w:color w:val="000000"/>
              </w:rPr>
              <w:t>3</w:t>
            </w:r>
          </w:p>
        </w:tc>
        <w:tc>
          <w:tcPr>
            <w:tcW w:w="1520" w:type="dxa"/>
            <w:tcBorders>
              <w:top w:val="nil"/>
              <w:left w:val="nil"/>
              <w:bottom w:val="single" w:sz="4" w:space="0" w:color="auto"/>
              <w:right w:val="single" w:sz="4" w:space="0" w:color="auto"/>
            </w:tcBorders>
            <w:shd w:val="clear" w:color="auto" w:fill="auto"/>
            <w:noWrap/>
            <w:vAlign w:val="bottom"/>
            <w:hideMark/>
          </w:tcPr>
          <w:p w:rsidR="003B3C41" w:rsidRPr="003B3C41" w:rsidRDefault="003B3C41" w:rsidP="003B3C41">
            <w:pPr>
              <w:rPr>
                <w:color w:val="000000"/>
              </w:rPr>
            </w:pPr>
            <w:r w:rsidRPr="003B3C41">
              <w:rPr>
                <w:color w:val="000000"/>
              </w:rPr>
              <w:t>3 Second</w:t>
            </w:r>
          </w:p>
        </w:tc>
        <w:tc>
          <w:tcPr>
            <w:tcW w:w="1300" w:type="dxa"/>
            <w:tcBorders>
              <w:top w:val="nil"/>
              <w:left w:val="nil"/>
              <w:bottom w:val="single" w:sz="4" w:space="0" w:color="auto"/>
              <w:right w:val="single" w:sz="4" w:space="0" w:color="auto"/>
            </w:tcBorders>
            <w:shd w:val="clear" w:color="auto" w:fill="auto"/>
            <w:noWrap/>
            <w:vAlign w:val="bottom"/>
            <w:hideMark/>
          </w:tcPr>
          <w:p w:rsidR="003B3C41" w:rsidRPr="003B3C41" w:rsidRDefault="003B3C41" w:rsidP="003B3C41">
            <w:pPr>
              <w:rPr>
                <w:color w:val="000000"/>
              </w:rPr>
            </w:pPr>
            <w:r w:rsidRPr="003B3C41">
              <w:rPr>
                <w:color w:val="000000"/>
              </w:rPr>
              <w:t>Open</w:t>
            </w:r>
          </w:p>
        </w:tc>
      </w:tr>
      <w:tr w:rsidR="003B3C41" w:rsidRPr="003B3C41" w:rsidTr="003B3C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B3C41" w:rsidRPr="003B3C41" w:rsidRDefault="003B3C41" w:rsidP="003B3C41">
            <w:pPr>
              <w:jc w:val="right"/>
              <w:rPr>
                <w:color w:val="000000"/>
              </w:rPr>
            </w:pPr>
            <w:r w:rsidRPr="003B3C41">
              <w:rPr>
                <w:color w:val="000000"/>
              </w:rPr>
              <w:t>4</w:t>
            </w:r>
          </w:p>
        </w:tc>
        <w:tc>
          <w:tcPr>
            <w:tcW w:w="1520" w:type="dxa"/>
            <w:tcBorders>
              <w:top w:val="nil"/>
              <w:left w:val="nil"/>
              <w:bottom w:val="single" w:sz="4" w:space="0" w:color="auto"/>
              <w:right w:val="single" w:sz="4" w:space="0" w:color="auto"/>
            </w:tcBorders>
            <w:shd w:val="clear" w:color="auto" w:fill="auto"/>
            <w:noWrap/>
            <w:vAlign w:val="bottom"/>
            <w:hideMark/>
          </w:tcPr>
          <w:p w:rsidR="003B3C41" w:rsidRPr="003B3C41" w:rsidRDefault="003B3C41" w:rsidP="003B3C41">
            <w:pPr>
              <w:rPr>
                <w:color w:val="000000"/>
              </w:rPr>
            </w:pPr>
            <w:r w:rsidRPr="003B3C41">
              <w:rPr>
                <w:color w:val="000000"/>
              </w:rPr>
              <w:t>4 Second</w:t>
            </w:r>
          </w:p>
        </w:tc>
        <w:tc>
          <w:tcPr>
            <w:tcW w:w="1300" w:type="dxa"/>
            <w:tcBorders>
              <w:top w:val="nil"/>
              <w:left w:val="nil"/>
              <w:bottom w:val="single" w:sz="4" w:space="0" w:color="auto"/>
              <w:right w:val="single" w:sz="4" w:space="0" w:color="auto"/>
            </w:tcBorders>
            <w:shd w:val="clear" w:color="auto" w:fill="auto"/>
            <w:noWrap/>
            <w:vAlign w:val="bottom"/>
            <w:hideMark/>
          </w:tcPr>
          <w:p w:rsidR="003B3C41" w:rsidRPr="003B3C41" w:rsidRDefault="003B3C41" w:rsidP="003B3C41">
            <w:pPr>
              <w:rPr>
                <w:color w:val="000000"/>
              </w:rPr>
            </w:pPr>
            <w:r w:rsidRPr="003B3C41">
              <w:rPr>
                <w:color w:val="000000"/>
              </w:rPr>
              <w:t>Not open</w:t>
            </w:r>
          </w:p>
        </w:tc>
      </w:tr>
      <w:tr w:rsidR="003B3C41" w:rsidRPr="003B3C41" w:rsidTr="003B3C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B3C41" w:rsidRPr="003B3C41" w:rsidRDefault="003B3C41" w:rsidP="003B3C41">
            <w:pPr>
              <w:jc w:val="right"/>
              <w:rPr>
                <w:color w:val="000000"/>
              </w:rPr>
            </w:pPr>
            <w:r w:rsidRPr="003B3C41">
              <w:rPr>
                <w:color w:val="000000"/>
              </w:rPr>
              <w:t>5</w:t>
            </w:r>
          </w:p>
        </w:tc>
        <w:tc>
          <w:tcPr>
            <w:tcW w:w="1520" w:type="dxa"/>
            <w:tcBorders>
              <w:top w:val="nil"/>
              <w:left w:val="nil"/>
              <w:bottom w:val="single" w:sz="4" w:space="0" w:color="auto"/>
              <w:right w:val="single" w:sz="4" w:space="0" w:color="auto"/>
            </w:tcBorders>
            <w:shd w:val="clear" w:color="auto" w:fill="auto"/>
            <w:noWrap/>
            <w:vAlign w:val="bottom"/>
            <w:hideMark/>
          </w:tcPr>
          <w:p w:rsidR="003B3C41" w:rsidRPr="003B3C41" w:rsidRDefault="003B3C41" w:rsidP="003B3C41">
            <w:pPr>
              <w:rPr>
                <w:color w:val="000000"/>
              </w:rPr>
            </w:pPr>
            <w:r w:rsidRPr="003B3C41">
              <w:rPr>
                <w:color w:val="000000"/>
              </w:rPr>
              <w:t>5 Second</w:t>
            </w:r>
          </w:p>
        </w:tc>
        <w:tc>
          <w:tcPr>
            <w:tcW w:w="1300" w:type="dxa"/>
            <w:tcBorders>
              <w:top w:val="nil"/>
              <w:left w:val="nil"/>
              <w:bottom w:val="single" w:sz="4" w:space="0" w:color="auto"/>
              <w:right w:val="single" w:sz="4" w:space="0" w:color="auto"/>
            </w:tcBorders>
            <w:shd w:val="clear" w:color="auto" w:fill="auto"/>
            <w:noWrap/>
            <w:vAlign w:val="bottom"/>
            <w:hideMark/>
          </w:tcPr>
          <w:p w:rsidR="003B3C41" w:rsidRPr="003B3C41" w:rsidRDefault="003B3C41" w:rsidP="003B3C41">
            <w:pPr>
              <w:rPr>
                <w:color w:val="000000"/>
              </w:rPr>
            </w:pPr>
            <w:r w:rsidRPr="003B3C41">
              <w:rPr>
                <w:color w:val="000000"/>
              </w:rPr>
              <w:t>Not open</w:t>
            </w:r>
          </w:p>
        </w:tc>
      </w:tr>
    </w:tbl>
    <w:p w:rsidR="004A3049" w:rsidRDefault="004A3049" w:rsidP="003B3C41">
      <w:pPr>
        <w:pStyle w:val="NormalWeb"/>
        <w:widowControl w:val="0"/>
        <w:spacing w:before="0" w:beforeAutospacing="0" w:after="0" w:afterAutospacing="0"/>
        <w:rPr>
          <w:sz w:val="22"/>
        </w:rPr>
      </w:pPr>
    </w:p>
    <w:p w:rsidR="00D76D3F" w:rsidRDefault="00D76D3F" w:rsidP="00D76D3F">
      <w:pPr>
        <w:pStyle w:val="NormalWeb"/>
        <w:widowControl w:val="0"/>
        <w:spacing w:before="0" w:beforeAutospacing="0" w:after="0" w:afterAutospacing="0"/>
        <w:jc w:val="center"/>
        <w:rPr>
          <w:sz w:val="22"/>
        </w:rPr>
      </w:pPr>
      <w:r w:rsidRPr="00D76D3F">
        <w:rPr>
          <w:sz w:val="22"/>
        </w:rPr>
        <w:t>Table 1</w:t>
      </w:r>
      <w:r>
        <w:rPr>
          <w:sz w:val="22"/>
        </w:rPr>
        <w:t>.</w:t>
      </w:r>
      <w:r w:rsidRPr="00D76D3F">
        <w:rPr>
          <w:sz w:val="22"/>
        </w:rPr>
        <w:t xml:space="preserve"> Knock Sensor Testing</w:t>
      </w:r>
    </w:p>
    <w:p w:rsidR="00D76D3F" w:rsidRDefault="00D76D3F" w:rsidP="00D76D3F">
      <w:pPr>
        <w:pStyle w:val="NormalWeb"/>
        <w:widowControl w:val="0"/>
        <w:spacing w:before="0" w:beforeAutospacing="0" w:after="0" w:afterAutospacing="0"/>
        <w:jc w:val="center"/>
        <w:rPr>
          <w:sz w:val="22"/>
        </w:rPr>
      </w:pPr>
    </w:p>
    <w:p w:rsidR="00D76D3F" w:rsidRDefault="00D76D3F" w:rsidP="00D76D3F">
      <w:pPr>
        <w:pStyle w:val="NormalWeb"/>
        <w:widowControl w:val="0"/>
        <w:spacing w:before="0" w:beforeAutospacing="0" w:after="0" w:afterAutospacing="0"/>
        <w:jc w:val="both"/>
        <w:rPr>
          <w:sz w:val="22"/>
        </w:rPr>
      </w:pPr>
      <w:r w:rsidRPr="00D76D3F">
        <w:rPr>
          <w:sz w:val="22"/>
        </w:rPr>
        <w:t>Based on the sensor test, √ means the knock is correct, the Solenoid is open, and × means it is wrong, the LED light will flash quickly. The Solenoid is not open.</w:t>
      </w:r>
    </w:p>
    <w:p w:rsidR="00D76D3F" w:rsidRDefault="00D76D3F" w:rsidP="00D76D3F">
      <w:pPr>
        <w:pStyle w:val="NormalWeb"/>
        <w:widowControl w:val="0"/>
        <w:spacing w:before="0" w:beforeAutospacing="0" w:after="0" w:afterAutospacing="0"/>
        <w:jc w:val="both"/>
        <w:rPr>
          <w:sz w:val="22"/>
        </w:rPr>
      </w:pPr>
      <w:r w:rsidRPr="00D76D3F">
        <w:rPr>
          <w:sz w:val="22"/>
        </w:rPr>
        <w:t>System Testing using the Black-Box Method.</w:t>
      </w:r>
    </w:p>
    <w:p w:rsidR="00460086" w:rsidRDefault="00D76D3F" w:rsidP="00D76D3F">
      <w:pPr>
        <w:pStyle w:val="NormalWeb"/>
        <w:widowControl w:val="0"/>
        <w:spacing w:before="0" w:beforeAutospacing="0" w:after="0" w:afterAutospacing="0"/>
        <w:ind w:firstLine="720"/>
        <w:jc w:val="both"/>
        <w:rPr>
          <w:sz w:val="22"/>
        </w:rPr>
      </w:pPr>
      <w:r w:rsidRPr="00D76D3F">
        <w:rPr>
          <w:sz w:val="22"/>
        </w:rPr>
        <w:t xml:space="preserve">To test the system, the author uses the black-box testing method. This testing is </w:t>
      </w:r>
      <w:r w:rsidR="00460086" w:rsidRPr="00460086">
        <w:rPr>
          <w:sz w:val="22"/>
        </w:rPr>
        <w:t xml:space="preserve">carried out to decide whether the pro-gram is appropriate for utilize or not and whether it meets the anticipated needs or not. </w:t>
      </w:r>
    </w:p>
    <w:p w:rsidR="00D76D3F" w:rsidRDefault="00460086" w:rsidP="00D76D3F">
      <w:pPr>
        <w:pStyle w:val="NormalWeb"/>
        <w:widowControl w:val="0"/>
        <w:spacing w:before="0" w:beforeAutospacing="0" w:after="0" w:afterAutospacing="0"/>
        <w:ind w:firstLine="720"/>
        <w:jc w:val="both"/>
        <w:rPr>
          <w:sz w:val="22"/>
        </w:rPr>
      </w:pPr>
      <w:r w:rsidRPr="00460086">
        <w:rPr>
          <w:sz w:val="22"/>
        </w:rPr>
        <w:t xml:space="preserve">Black-box testing could be </w:t>
      </w:r>
      <w:proofErr w:type="gramStart"/>
      <w:r w:rsidRPr="00460086">
        <w:rPr>
          <w:sz w:val="22"/>
        </w:rPr>
        <w:t>a arrange</w:t>
      </w:r>
      <w:proofErr w:type="gramEnd"/>
      <w:r w:rsidRPr="00460086">
        <w:rPr>
          <w:sz w:val="22"/>
        </w:rPr>
        <w:t xml:space="preserve"> that centers on the utilitarian articulations of the program. This test case points to appear the work of the computer program and how it works. Is the input of beat and sound information running because it ought to? Hence, black-box testing permits computer program designers to </w:t>
      </w:r>
      <w:proofErr w:type="spellStart"/>
      <w:r w:rsidRPr="00460086">
        <w:rPr>
          <w:sz w:val="22"/>
        </w:rPr>
        <w:t>ob-tain</w:t>
      </w:r>
      <w:proofErr w:type="spellEnd"/>
      <w:r w:rsidRPr="00460086">
        <w:rPr>
          <w:sz w:val="22"/>
        </w:rPr>
        <w:t xml:space="preserve"> a set of input</w:t>
      </w:r>
      <w:r>
        <w:rPr>
          <w:sz w:val="22"/>
        </w:rPr>
        <w:t xml:space="preserve"> conditions that completely uti</w:t>
      </w:r>
      <w:r w:rsidRPr="00460086">
        <w:rPr>
          <w:sz w:val="22"/>
        </w:rPr>
        <w:t>lizes a</w:t>
      </w:r>
      <w:r>
        <w:rPr>
          <w:sz w:val="22"/>
        </w:rPr>
        <w:t>ll useful necessities for a pro</w:t>
      </w:r>
      <w:r w:rsidRPr="00460086">
        <w:rPr>
          <w:sz w:val="22"/>
        </w:rPr>
        <w:t>gram</w:t>
      </w:r>
      <w:r w:rsidR="00D76D3F" w:rsidRPr="00D76D3F">
        <w:rPr>
          <w:sz w:val="22"/>
        </w:rPr>
        <w:t>.</w:t>
      </w:r>
      <w:r w:rsidR="00D76D3F">
        <w:rPr>
          <w:sz w:val="22"/>
        </w:rPr>
        <w:t xml:space="preserve"> </w:t>
      </w:r>
    </w:p>
    <w:p w:rsidR="00D76D3F" w:rsidRDefault="00D76D3F" w:rsidP="00D76D3F">
      <w:pPr>
        <w:pStyle w:val="NormalWeb"/>
        <w:widowControl w:val="0"/>
        <w:spacing w:before="0" w:beforeAutospacing="0" w:after="0" w:afterAutospacing="0"/>
        <w:ind w:firstLine="720"/>
        <w:jc w:val="both"/>
        <w:rPr>
          <w:sz w:val="22"/>
        </w:rPr>
      </w:pPr>
      <w:r w:rsidRPr="00D76D3F">
        <w:rPr>
          <w:sz w:val="22"/>
        </w:rPr>
        <w:t>Black-box testing tries to find</w:t>
      </w:r>
      <w:r w:rsidR="0060425A">
        <w:rPr>
          <w:sz w:val="22"/>
        </w:rPr>
        <w:t xml:space="preserve"> botches in a couple of </w:t>
      </w:r>
      <w:proofErr w:type="spellStart"/>
      <w:r w:rsidR="0060425A">
        <w:rPr>
          <w:sz w:val="22"/>
        </w:rPr>
        <w:t>thingg</w:t>
      </w:r>
      <w:proofErr w:type="spellEnd"/>
      <w:r w:rsidR="0060425A">
        <w:rPr>
          <w:sz w:val="22"/>
        </w:rPr>
        <w:t>, particularly</w:t>
      </w:r>
      <w:r w:rsidRPr="00D76D3F">
        <w:rPr>
          <w:sz w:val="22"/>
        </w:rPr>
        <w:t xml:space="preserve">: a. </w:t>
      </w:r>
      <w:r w:rsidR="00231D07">
        <w:rPr>
          <w:sz w:val="22"/>
        </w:rPr>
        <w:t>wrong or off base capacities. b. Interface botch</w:t>
      </w:r>
      <w:r w:rsidRPr="00D76D3F">
        <w:rPr>
          <w:sz w:val="22"/>
        </w:rPr>
        <w:t xml:space="preserve">. </w:t>
      </w:r>
      <w:proofErr w:type="gramStart"/>
      <w:r w:rsidRPr="00D76D3F">
        <w:rPr>
          <w:sz w:val="22"/>
        </w:rPr>
        <w:t>c</w:t>
      </w:r>
      <w:proofErr w:type="gramEnd"/>
      <w:r w:rsidRPr="00D76D3F">
        <w:rPr>
          <w:sz w:val="22"/>
        </w:rPr>
        <w:t xml:space="preserve">. </w:t>
      </w:r>
      <w:r w:rsidR="00231D07">
        <w:rPr>
          <w:sz w:val="22"/>
        </w:rPr>
        <w:t xml:space="preserve">execution botch the </w:t>
      </w:r>
      <w:proofErr w:type="spellStart"/>
      <w:r w:rsidR="00231D07">
        <w:rPr>
          <w:sz w:val="22"/>
        </w:rPr>
        <w:t>taing</w:t>
      </w:r>
      <w:proofErr w:type="spellEnd"/>
      <w:r w:rsidR="00231D07">
        <w:rPr>
          <w:sz w:val="22"/>
        </w:rPr>
        <w:t xml:space="preserve"> after table traces the black</w:t>
      </w:r>
      <w:r w:rsidR="00231D07" w:rsidRPr="00D76D3F">
        <w:rPr>
          <w:sz w:val="22"/>
        </w:rPr>
        <w:t>-</w:t>
      </w:r>
      <w:r w:rsidR="00231D07">
        <w:rPr>
          <w:sz w:val="22"/>
        </w:rPr>
        <w:t>box</w:t>
      </w:r>
      <w:bookmarkStart w:id="0" w:name="_GoBack"/>
      <w:bookmarkEnd w:id="0"/>
    </w:p>
    <w:p w:rsidR="00D76D3F" w:rsidRDefault="0060425A" w:rsidP="00D76D3F">
      <w:pPr>
        <w:pStyle w:val="NormalWeb"/>
        <w:widowControl w:val="0"/>
        <w:spacing w:before="0" w:beforeAutospacing="0" w:after="0" w:afterAutospacing="0"/>
        <w:ind w:firstLine="720"/>
        <w:jc w:val="center"/>
        <w:rPr>
          <w:sz w:val="22"/>
        </w:rPr>
      </w:pPr>
      <w:r w:rsidRPr="004A07C4">
        <w:rPr>
          <w:noProof/>
          <w:sz w:val="22"/>
        </w:rPr>
        <w:drawing>
          <wp:anchor distT="0" distB="0" distL="114300" distR="114300" simplePos="0" relativeHeight="251661312" behindDoc="0" locked="0" layoutInCell="1" allowOverlap="1" wp14:anchorId="1FA8B704" wp14:editId="2681DAD0">
            <wp:simplePos x="0" y="0"/>
            <wp:positionH relativeFrom="column">
              <wp:posOffset>-59055</wp:posOffset>
            </wp:positionH>
            <wp:positionV relativeFrom="paragraph">
              <wp:posOffset>61595</wp:posOffset>
            </wp:positionV>
            <wp:extent cx="2555875" cy="993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5875" cy="993775"/>
                    </a:xfrm>
                    <a:prstGeom prst="rect">
                      <a:avLst/>
                    </a:prstGeom>
                  </pic:spPr>
                </pic:pic>
              </a:graphicData>
            </a:graphic>
            <wp14:sizeRelH relativeFrom="page">
              <wp14:pctWidth>0</wp14:pctWidth>
            </wp14:sizeRelH>
            <wp14:sizeRelV relativeFrom="page">
              <wp14:pctHeight>0</wp14:pctHeight>
            </wp14:sizeRelV>
          </wp:anchor>
        </w:drawing>
      </w:r>
    </w:p>
    <w:p w:rsidR="00D76D3F" w:rsidRDefault="00D76D3F" w:rsidP="00D76D3F">
      <w:pPr>
        <w:pStyle w:val="NormalWeb"/>
        <w:widowControl w:val="0"/>
        <w:spacing w:before="0" w:beforeAutospacing="0" w:after="0" w:afterAutospacing="0"/>
        <w:ind w:firstLine="720"/>
        <w:jc w:val="both"/>
        <w:rPr>
          <w:sz w:val="22"/>
        </w:rPr>
      </w:pPr>
    </w:p>
    <w:p w:rsidR="00D76D3F" w:rsidRPr="00D76D3F" w:rsidRDefault="00D76D3F" w:rsidP="00D76D3F">
      <w:pPr>
        <w:pStyle w:val="NormalWeb"/>
        <w:widowControl w:val="0"/>
        <w:spacing w:before="0" w:beforeAutospacing="0" w:after="0" w:afterAutospacing="0"/>
        <w:ind w:firstLine="720"/>
        <w:jc w:val="both"/>
        <w:rPr>
          <w:sz w:val="22"/>
        </w:rPr>
      </w:pPr>
    </w:p>
    <w:p w:rsidR="00D76D3F" w:rsidRDefault="00D76D3F" w:rsidP="001565C4">
      <w:pPr>
        <w:pStyle w:val="NormalWeb"/>
        <w:widowControl w:val="0"/>
        <w:spacing w:before="0" w:beforeAutospacing="0" w:after="0" w:afterAutospacing="0"/>
        <w:jc w:val="both"/>
        <w:rPr>
          <w:b/>
        </w:rPr>
      </w:pPr>
    </w:p>
    <w:p w:rsidR="00D76D3F" w:rsidRDefault="00D76D3F" w:rsidP="001565C4">
      <w:pPr>
        <w:pStyle w:val="NormalWeb"/>
        <w:widowControl w:val="0"/>
        <w:spacing w:before="0" w:beforeAutospacing="0" w:after="0" w:afterAutospacing="0"/>
        <w:jc w:val="both"/>
        <w:rPr>
          <w:b/>
        </w:rPr>
      </w:pPr>
    </w:p>
    <w:p w:rsidR="004A3049" w:rsidRDefault="004A3049" w:rsidP="00D76D3F">
      <w:pPr>
        <w:pStyle w:val="NormalWeb"/>
        <w:widowControl w:val="0"/>
        <w:spacing w:before="0" w:beforeAutospacing="0" w:after="0" w:afterAutospacing="0"/>
        <w:jc w:val="center"/>
        <w:rPr>
          <w:sz w:val="22"/>
        </w:rPr>
      </w:pPr>
    </w:p>
    <w:p w:rsidR="004A07C4" w:rsidRDefault="004A07C4" w:rsidP="00D76D3F">
      <w:pPr>
        <w:pStyle w:val="NormalWeb"/>
        <w:widowControl w:val="0"/>
        <w:spacing w:before="0" w:beforeAutospacing="0" w:after="0" w:afterAutospacing="0"/>
        <w:jc w:val="center"/>
        <w:rPr>
          <w:sz w:val="22"/>
        </w:rPr>
      </w:pPr>
    </w:p>
    <w:p w:rsidR="001565C4" w:rsidRDefault="00D76D3F" w:rsidP="00D76D3F">
      <w:pPr>
        <w:pStyle w:val="NormalWeb"/>
        <w:widowControl w:val="0"/>
        <w:spacing w:before="0" w:beforeAutospacing="0" w:after="0" w:afterAutospacing="0"/>
        <w:jc w:val="center"/>
        <w:rPr>
          <w:sz w:val="22"/>
        </w:rPr>
      </w:pPr>
      <w:r>
        <w:rPr>
          <w:sz w:val="22"/>
        </w:rPr>
        <w:t>Table 2. Black-Box Testing</w:t>
      </w:r>
    </w:p>
    <w:p w:rsidR="0060425A" w:rsidRDefault="0060425A" w:rsidP="00D76D3F">
      <w:pPr>
        <w:pStyle w:val="NormalWeb"/>
        <w:widowControl w:val="0"/>
        <w:spacing w:before="0" w:beforeAutospacing="0" w:after="0" w:afterAutospacing="0"/>
        <w:jc w:val="center"/>
        <w:rPr>
          <w:sz w:val="22"/>
        </w:rPr>
      </w:pPr>
    </w:p>
    <w:p w:rsidR="0060425A" w:rsidRDefault="0060425A" w:rsidP="00D76D3F">
      <w:pPr>
        <w:pStyle w:val="NormalWeb"/>
        <w:widowControl w:val="0"/>
        <w:spacing w:before="0" w:beforeAutospacing="0" w:after="0" w:afterAutospacing="0"/>
        <w:jc w:val="center"/>
        <w:rPr>
          <w:sz w:val="22"/>
        </w:rPr>
      </w:pPr>
    </w:p>
    <w:p w:rsidR="0060425A" w:rsidRPr="00D76D3F" w:rsidRDefault="0060425A" w:rsidP="00D76D3F">
      <w:pPr>
        <w:pStyle w:val="NormalWeb"/>
        <w:widowControl w:val="0"/>
        <w:spacing w:before="0" w:beforeAutospacing="0" w:after="0" w:afterAutospacing="0"/>
        <w:jc w:val="center"/>
        <w:rPr>
          <w:sz w:val="22"/>
        </w:rPr>
        <w:sectPr w:rsidR="0060425A" w:rsidRPr="00D76D3F" w:rsidSect="00976E11">
          <w:type w:val="continuous"/>
          <w:pgSz w:w="11907" w:h="16839" w:code="9"/>
          <w:pgMar w:top="2268" w:right="1701" w:bottom="1701" w:left="1701" w:header="720" w:footer="720" w:gutter="0"/>
          <w:cols w:num="2" w:space="454"/>
          <w:docGrid w:linePitch="360"/>
        </w:sectPr>
      </w:pPr>
    </w:p>
    <w:p w:rsidR="00336B1F" w:rsidRDefault="00336B1F" w:rsidP="001565C4">
      <w:pPr>
        <w:pStyle w:val="NormalWeb"/>
        <w:widowControl w:val="0"/>
        <w:spacing w:before="0" w:beforeAutospacing="0" w:after="0" w:afterAutospacing="0"/>
        <w:jc w:val="both"/>
        <w:sectPr w:rsidR="00336B1F" w:rsidSect="00336B1F">
          <w:type w:val="continuous"/>
          <w:pgSz w:w="11907" w:h="16839" w:code="9"/>
          <w:pgMar w:top="2268" w:right="1701" w:bottom="1701" w:left="1701" w:header="720" w:footer="720" w:gutter="0"/>
          <w:cols w:space="454"/>
          <w:docGrid w:linePitch="360"/>
        </w:sectPr>
      </w:pPr>
    </w:p>
    <w:p w:rsidR="00D56051" w:rsidRPr="001A550E" w:rsidRDefault="00732E1F" w:rsidP="00336B1F">
      <w:pPr>
        <w:pStyle w:val="ListParagraph"/>
        <w:widowControl w:val="0"/>
        <w:tabs>
          <w:tab w:val="left" w:pos="3396"/>
        </w:tabs>
        <w:ind w:left="0"/>
        <w:jc w:val="both"/>
        <w:rPr>
          <w:b/>
        </w:rPr>
      </w:pPr>
      <w:r>
        <w:rPr>
          <w:b/>
        </w:rPr>
        <w:t>CONCLUSION</w:t>
      </w:r>
    </w:p>
    <w:p w:rsidR="00D56051" w:rsidRPr="001A550E" w:rsidRDefault="00D56051" w:rsidP="00336B1F">
      <w:pPr>
        <w:pStyle w:val="ListParagraph"/>
        <w:widowControl w:val="0"/>
        <w:tabs>
          <w:tab w:val="left" w:pos="3396"/>
        </w:tabs>
        <w:ind w:left="0"/>
        <w:jc w:val="both"/>
      </w:pPr>
    </w:p>
    <w:p w:rsidR="00D76D3F" w:rsidRDefault="00D76D3F" w:rsidP="00204163">
      <w:pPr>
        <w:widowControl w:val="0"/>
        <w:ind w:firstLine="709"/>
        <w:jc w:val="both"/>
      </w:pPr>
      <w:r w:rsidRPr="00D76D3F">
        <w:t>After testing and analyzing this thesis, it can be concluded as follows:</w:t>
      </w:r>
    </w:p>
    <w:p w:rsidR="00D76D3F" w:rsidRDefault="00D76D3F" w:rsidP="00D76D3F">
      <w:pPr>
        <w:widowControl w:val="0"/>
        <w:ind w:firstLine="709"/>
        <w:jc w:val="both"/>
      </w:pPr>
      <w:r>
        <w:t>1. From the test results, if the door is knocked according to the knock code that has been determined then the door lock will open, if it does not match the LED light will turn on quickly. The door can open because of the recognition of each sensor, the sensor will detect the vibration results of the knock.</w:t>
      </w:r>
    </w:p>
    <w:p w:rsidR="001565C4" w:rsidRDefault="00D76D3F" w:rsidP="00D76D3F">
      <w:pPr>
        <w:widowControl w:val="0"/>
        <w:ind w:firstLine="709"/>
        <w:jc w:val="both"/>
        <w:rPr>
          <w:color w:val="000000"/>
          <w:szCs w:val="20"/>
        </w:rPr>
      </w:pPr>
      <w:r>
        <w:t xml:space="preserve">2. Detected results from the </w:t>
      </w:r>
      <w:proofErr w:type="spellStart"/>
      <w:r>
        <w:t>Peizoelectric</w:t>
      </w:r>
      <w:proofErr w:type="spellEnd"/>
      <w:r>
        <w:t xml:space="preserve"> Sensor, the sensor will respond properly if the command carried out is correct. The process of detecting each sensor is vibration and frequency, apart from that, the program has been uploaded to each tool that will work.</w:t>
      </w:r>
    </w:p>
    <w:p w:rsidR="00336B1F" w:rsidRPr="0060425A" w:rsidRDefault="0060425A" w:rsidP="0060425A">
      <w:pPr>
        <w:pStyle w:val="ListParagraph"/>
        <w:tabs>
          <w:tab w:val="left" w:pos="3396"/>
        </w:tabs>
        <w:ind w:left="0"/>
        <w:jc w:val="both"/>
        <w:rPr>
          <w:b/>
        </w:rPr>
      </w:pPr>
      <w:r>
        <w:rPr>
          <w:b/>
        </w:rPr>
        <w:t>BIBLIOGRAPHY</w:t>
      </w:r>
    </w:p>
    <w:p w:rsidR="00637F9E" w:rsidRDefault="00637F9E" w:rsidP="00336B1F">
      <w:pPr>
        <w:ind w:firstLine="709"/>
        <w:jc w:val="both"/>
      </w:pPr>
    </w:p>
    <w:p w:rsidR="00637F9E" w:rsidRPr="00637F9E" w:rsidRDefault="00637F9E" w:rsidP="00637F9E">
      <w:pPr>
        <w:widowControl w:val="0"/>
        <w:autoSpaceDE w:val="0"/>
        <w:autoSpaceDN w:val="0"/>
        <w:adjustRightInd w:val="0"/>
        <w:ind w:left="640" w:hanging="640"/>
        <w:jc w:val="both"/>
        <w:rPr>
          <w:noProof/>
        </w:rPr>
      </w:pPr>
      <w:r>
        <w:fldChar w:fldCharType="begin" w:fldLock="1"/>
      </w:r>
      <w:r>
        <w:instrText xml:space="preserve">ADDIN Mendeley Bibliography CSL_BIBLIOGRAPHY </w:instrText>
      </w:r>
      <w:r>
        <w:fldChar w:fldCharType="separate"/>
      </w:r>
      <w:r w:rsidRPr="00637F9E">
        <w:rPr>
          <w:noProof/>
        </w:rPr>
        <w:t>[1]</w:t>
      </w:r>
      <w:r w:rsidRPr="00637F9E">
        <w:rPr>
          <w:noProof/>
        </w:rPr>
        <w:tab/>
        <w:t xml:space="preserve">S. E. Rosenbaum, “Passage of drugs through membranes,” in </w:t>
      </w:r>
      <w:r w:rsidRPr="00637F9E">
        <w:rPr>
          <w:i/>
          <w:iCs/>
          <w:noProof/>
        </w:rPr>
        <w:t>Basic Pharmacokinetics and Pharmacodynamics: An Integrated Textbook and Computer Simulations</w:t>
      </w:r>
      <w:r w:rsidRPr="00637F9E">
        <w:rPr>
          <w:noProof/>
        </w:rPr>
        <w:t>, John Wiley &amp; Sons, 2016.</w:t>
      </w:r>
    </w:p>
    <w:p w:rsidR="00637F9E" w:rsidRPr="00637F9E" w:rsidRDefault="00637F9E" w:rsidP="00637F9E">
      <w:pPr>
        <w:widowControl w:val="0"/>
        <w:autoSpaceDE w:val="0"/>
        <w:autoSpaceDN w:val="0"/>
        <w:adjustRightInd w:val="0"/>
        <w:ind w:left="640" w:hanging="640"/>
        <w:jc w:val="both"/>
        <w:rPr>
          <w:noProof/>
        </w:rPr>
      </w:pPr>
      <w:r w:rsidRPr="00637F9E">
        <w:rPr>
          <w:noProof/>
        </w:rPr>
        <w:t>[2]</w:t>
      </w:r>
      <w:r w:rsidRPr="00637F9E">
        <w:rPr>
          <w:noProof/>
        </w:rPr>
        <w:tab/>
        <w:t xml:space="preserve">E. L. Febrianti and T. Christi, “Peneraan Forward Chaining Untuk Mendianogsa Penyakit Malaria Dan Pencegahanya Berbasis Web,” </w:t>
      </w:r>
      <w:r w:rsidRPr="00637F9E">
        <w:rPr>
          <w:i/>
          <w:iCs/>
          <w:noProof/>
        </w:rPr>
        <w:t>Jurteksi</w:t>
      </w:r>
      <w:r w:rsidRPr="00637F9E">
        <w:rPr>
          <w:noProof/>
        </w:rPr>
        <w:t>, vol. 4, no. 1, pp. 93–100, 2017.</w:t>
      </w:r>
    </w:p>
    <w:p w:rsidR="00637F9E" w:rsidRPr="00637F9E" w:rsidRDefault="00637F9E" w:rsidP="00637F9E">
      <w:pPr>
        <w:widowControl w:val="0"/>
        <w:autoSpaceDE w:val="0"/>
        <w:autoSpaceDN w:val="0"/>
        <w:adjustRightInd w:val="0"/>
        <w:ind w:left="640" w:hanging="640"/>
        <w:jc w:val="both"/>
        <w:rPr>
          <w:noProof/>
        </w:rPr>
      </w:pPr>
      <w:r w:rsidRPr="00637F9E">
        <w:rPr>
          <w:noProof/>
        </w:rPr>
        <w:t>[3]</w:t>
      </w:r>
      <w:r w:rsidRPr="00637F9E">
        <w:rPr>
          <w:noProof/>
        </w:rPr>
        <w:tab/>
        <w:t xml:space="preserve">S. E. Rosenbaum, </w:t>
      </w:r>
      <w:r w:rsidRPr="00637F9E">
        <w:rPr>
          <w:i/>
          <w:iCs/>
          <w:noProof/>
        </w:rPr>
        <w:t xml:space="preserve">Basic pharmacokinetics and pharmacodynamics: An integrated textbook and computer </w:t>
      </w:r>
      <w:r w:rsidRPr="00637F9E">
        <w:rPr>
          <w:i/>
          <w:iCs/>
          <w:noProof/>
        </w:rPr>
        <w:lastRenderedPageBreak/>
        <w:t>simulations</w:t>
      </w:r>
      <w:r w:rsidRPr="00637F9E">
        <w:rPr>
          <w:noProof/>
        </w:rPr>
        <w:t>. John Wiley &amp; Sons, 2016.</w:t>
      </w:r>
    </w:p>
    <w:p w:rsidR="0033206F" w:rsidRDefault="00637F9E" w:rsidP="0033206F">
      <w:pPr>
        <w:widowControl w:val="0"/>
        <w:autoSpaceDE w:val="0"/>
        <w:autoSpaceDN w:val="0"/>
        <w:adjustRightInd w:val="0"/>
        <w:ind w:left="426" w:hanging="426"/>
        <w:jc w:val="both"/>
        <w:rPr>
          <w:noProof/>
        </w:rPr>
      </w:pPr>
      <w:r w:rsidRPr="00637F9E">
        <w:rPr>
          <w:noProof/>
        </w:rPr>
        <w:t>[4]</w:t>
      </w:r>
      <w:r w:rsidRPr="00637F9E">
        <w:rPr>
          <w:noProof/>
        </w:rPr>
        <w:tab/>
        <w:t>N. Nurwati, “Pendeteksi Tingkat Kebisingan</w:t>
      </w:r>
      <w:r w:rsidR="0033206F">
        <w:rPr>
          <w:noProof/>
        </w:rPr>
        <w:t>[1]</w:t>
      </w:r>
      <w:r w:rsidR="0033206F">
        <w:rPr>
          <w:noProof/>
        </w:rPr>
        <w:tab/>
      </w:r>
      <w:r w:rsidR="0033206F" w:rsidRPr="00CE3A9C">
        <w:rPr>
          <w:noProof/>
        </w:rPr>
        <w:t xml:space="preserve">Ashari, Eko Yasin, and Subekti Yuliananda. </w:t>
      </w:r>
      <w:r w:rsidR="0033206F" w:rsidRPr="00CE3A9C">
        <w:rPr>
          <w:i/>
          <w:iCs/>
          <w:noProof/>
        </w:rPr>
        <w:t>Perancangan Pintu Otomatis Menggunakan Pola Ketukan Berbasis Arduino 1,2</w:t>
      </w:r>
      <w:r w:rsidR="0033206F" w:rsidRPr="00CE3A9C">
        <w:rPr>
          <w:noProof/>
        </w:rPr>
        <w:t>. 2014.</w:t>
      </w:r>
    </w:p>
    <w:p w:rsidR="0033206F" w:rsidRPr="00FD7C72" w:rsidRDefault="0033206F" w:rsidP="0033206F">
      <w:pPr>
        <w:widowControl w:val="0"/>
        <w:autoSpaceDE w:val="0"/>
        <w:autoSpaceDN w:val="0"/>
        <w:adjustRightInd w:val="0"/>
        <w:ind w:left="426" w:hanging="426"/>
        <w:jc w:val="both"/>
        <w:rPr>
          <w:noProof/>
        </w:rPr>
      </w:pPr>
      <w:r w:rsidRPr="00FD7C72">
        <w:t>[2]</w:t>
      </w:r>
      <w:r w:rsidRPr="00FD7C72">
        <w:tab/>
      </w:r>
      <w:r w:rsidRPr="00FD7C72">
        <w:fldChar w:fldCharType="begin" w:fldLock="1"/>
      </w:r>
      <w:r w:rsidRPr="00FD7C72">
        <w:instrText xml:space="preserve">ADDIN Mendeley Bibliography CSL_BIBLIOGRAPHY </w:instrText>
      </w:r>
      <w:r w:rsidRPr="00FD7C72">
        <w:fldChar w:fldCharType="separate"/>
      </w:r>
      <w:r w:rsidRPr="00FD7C72">
        <w:rPr>
          <w:noProof/>
        </w:rPr>
        <w:t xml:space="preserve">Bruce, 2011. </w:t>
      </w:r>
      <w:r w:rsidRPr="00FD7C72">
        <w:rPr>
          <w:i/>
          <w:iCs/>
          <w:noProof/>
        </w:rPr>
        <w:t>Journal of Chemical Information and Modeling</w:t>
      </w:r>
      <w:r w:rsidRPr="00FD7C72">
        <w:rPr>
          <w:noProof/>
        </w:rPr>
        <w:t>, vol. 53, no. 9, 2013, pp. 1689–99, doi:10.1017/CBO9781107415324.004.</w:t>
      </w:r>
    </w:p>
    <w:p w:rsidR="0033206F" w:rsidRPr="00CE3A9C" w:rsidRDefault="0033206F" w:rsidP="0033206F">
      <w:pPr>
        <w:widowControl w:val="0"/>
        <w:autoSpaceDE w:val="0"/>
        <w:autoSpaceDN w:val="0"/>
        <w:adjustRightInd w:val="0"/>
        <w:ind w:left="426" w:hanging="426"/>
        <w:jc w:val="both"/>
        <w:rPr>
          <w:noProof/>
        </w:rPr>
      </w:pPr>
      <w:r w:rsidRPr="00FD7C72">
        <w:fldChar w:fldCharType="end"/>
      </w:r>
      <w:r>
        <w:t>[3]</w:t>
      </w:r>
      <w:r>
        <w:tab/>
      </w:r>
      <w:r w:rsidRPr="00CE3A9C">
        <w:rPr>
          <w:noProof/>
        </w:rPr>
        <w:t xml:space="preserve">Click, Jurnal J., et al. </w:t>
      </w:r>
      <w:r w:rsidRPr="00CE3A9C">
        <w:rPr>
          <w:i/>
          <w:iCs/>
          <w:noProof/>
        </w:rPr>
        <w:t>JURNAL J – CLICK</w:t>
      </w:r>
      <w:r w:rsidRPr="00CE3A9C">
        <w:rPr>
          <w:noProof/>
        </w:rPr>
        <w:t>. 2016, pp. 179–85.</w:t>
      </w:r>
    </w:p>
    <w:p w:rsidR="0033206F" w:rsidRPr="00CE3A9C" w:rsidRDefault="0033206F" w:rsidP="0033206F">
      <w:pPr>
        <w:widowControl w:val="0"/>
        <w:autoSpaceDE w:val="0"/>
        <w:autoSpaceDN w:val="0"/>
        <w:adjustRightInd w:val="0"/>
        <w:ind w:left="426" w:hanging="426"/>
        <w:jc w:val="both"/>
        <w:rPr>
          <w:noProof/>
        </w:rPr>
      </w:pPr>
      <w:r>
        <w:rPr>
          <w:noProof/>
        </w:rPr>
        <w:t>[4]</w:t>
      </w:r>
      <w:r>
        <w:rPr>
          <w:noProof/>
        </w:rPr>
        <w:tab/>
      </w:r>
      <w:r w:rsidRPr="00CE3A9C">
        <w:rPr>
          <w:noProof/>
        </w:rPr>
        <w:t xml:space="preserve">Eriyani, Vina, et al. </w:t>
      </w:r>
      <w:r w:rsidRPr="00CE3A9C">
        <w:rPr>
          <w:i/>
          <w:iCs/>
          <w:noProof/>
        </w:rPr>
        <w:t>Jurnal Coding Sistem Komputer Untan Volume 06 , No 03 ( 2018 ), Hal 66-74 ISSN 2338-493X Jurnal Coding Sistem Komputer Untan Volume 06 , No 03 ( 2018 ), Hal 66-74 ISSN 2338-493X</w:t>
      </w:r>
      <w:r w:rsidRPr="00CE3A9C">
        <w:rPr>
          <w:noProof/>
        </w:rPr>
        <w:t>. Vol. 06, no. 03, 2018, pp. 66–74.</w:t>
      </w:r>
    </w:p>
    <w:p w:rsidR="0033206F" w:rsidRPr="00CE3A9C" w:rsidRDefault="0033206F" w:rsidP="0033206F">
      <w:pPr>
        <w:widowControl w:val="0"/>
        <w:autoSpaceDE w:val="0"/>
        <w:autoSpaceDN w:val="0"/>
        <w:adjustRightInd w:val="0"/>
        <w:ind w:left="426" w:hanging="426"/>
        <w:jc w:val="both"/>
        <w:rPr>
          <w:noProof/>
        </w:rPr>
      </w:pPr>
      <w:r>
        <w:t>[5]</w:t>
      </w:r>
      <w:r>
        <w:tab/>
      </w:r>
      <w:r w:rsidRPr="00CE3A9C">
        <w:fldChar w:fldCharType="begin" w:fldLock="1"/>
      </w:r>
      <w:r w:rsidRPr="00CE3A9C">
        <w:instrText xml:space="preserve">ADDIN Mendeley Bibliography CSL_BIBLIOGRAPHY </w:instrText>
      </w:r>
      <w:r w:rsidRPr="00CE3A9C">
        <w:fldChar w:fldCharType="separate"/>
      </w:r>
      <w:r w:rsidRPr="00CE3A9C">
        <w:rPr>
          <w:noProof/>
        </w:rPr>
        <w:t xml:space="preserve">Fonda, Hendry Fonda, et al. “Sistem Pemetaan Penyakit Dengan Menggunakan Gis Di Dinas Kesehatan Kotamadya Pekanbaru.” </w:t>
      </w:r>
      <w:r w:rsidRPr="00CE3A9C">
        <w:rPr>
          <w:i/>
          <w:iCs/>
          <w:noProof/>
        </w:rPr>
        <w:t>Jurnal Ilmu Komputer</w:t>
      </w:r>
      <w:r w:rsidRPr="00CE3A9C">
        <w:rPr>
          <w:noProof/>
        </w:rPr>
        <w:t>, vol. 6, no. 1, 2017, pp. 50–56, doi:10.33060/jik/2017/vol6.iss1.51.</w:t>
      </w:r>
    </w:p>
    <w:p w:rsidR="0033206F" w:rsidRPr="00CE3A9C" w:rsidRDefault="0033206F" w:rsidP="0033206F">
      <w:pPr>
        <w:widowControl w:val="0"/>
        <w:autoSpaceDE w:val="0"/>
        <w:autoSpaceDN w:val="0"/>
        <w:adjustRightInd w:val="0"/>
        <w:ind w:left="426" w:hanging="426"/>
        <w:jc w:val="both"/>
        <w:rPr>
          <w:noProof/>
        </w:rPr>
      </w:pPr>
      <w:r>
        <w:t>[6]</w:t>
      </w:r>
      <w:r>
        <w:tab/>
      </w:r>
      <w:r w:rsidRPr="00CE3A9C">
        <w:fldChar w:fldCharType="begin" w:fldLock="1"/>
      </w:r>
      <w:r w:rsidRPr="00CE3A9C">
        <w:instrText xml:space="preserve">ADDIN Mendeley Bibliography CSL_BIBLIOGRAPHY </w:instrText>
      </w:r>
      <w:r w:rsidRPr="00CE3A9C">
        <w:fldChar w:fldCharType="separate"/>
      </w:r>
      <w:r w:rsidRPr="00CE3A9C">
        <w:rPr>
          <w:noProof/>
        </w:rPr>
        <w:t xml:space="preserve">Handoko, Prio. “Sistem Kendali Perangkat Elektronika Monolitik Berbasis Arduino Uno R3.” </w:t>
      </w:r>
      <w:r w:rsidRPr="00CE3A9C">
        <w:rPr>
          <w:i/>
          <w:iCs/>
          <w:noProof/>
        </w:rPr>
        <w:t>Seminar Nasional Sains Dan Teknologi 2017</w:t>
      </w:r>
      <w:r w:rsidRPr="00CE3A9C">
        <w:rPr>
          <w:noProof/>
        </w:rPr>
        <w:t>, no. November, 2017, pp. 1–2, jurnal.umj.ac.id/index.php/semnastek.</w:t>
      </w:r>
    </w:p>
    <w:p w:rsidR="0033206F" w:rsidRPr="00CE3A9C" w:rsidRDefault="0033206F" w:rsidP="0033206F">
      <w:pPr>
        <w:widowControl w:val="0"/>
        <w:autoSpaceDE w:val="0"/>
        <w:autoSpaceDN w:val="0"/>
        <w:adjustRightInd w:val="0"/>
        <w:ind w:left="426" w:hanging="426"/>
        <w:jc w:val="both"/>
        <w:rPr>
          <w:noProof/>
        </w:rPr>
      </w:pPr>
      <w:r w:rsidRPr="00CE3A9C">
        <w:fldChar w:fldCharType="end"/>
      </w:r>
      <w:r w:rsidRPr="00CE3A9C">
        <w:fldChar w:fldCharType="end"/>
      </w:r>
      <w:r>
        <w:t>[7]</w:t>
      </w:r>
      <w:r>
        <w:tab/>
      </w:r>
      <w:r w:rsidRPr="00CE3A9C">
        <w:rPr>
          <w:noProof/>
        </w:rPr>
        <w:t xml:space="preserve">Pramono, Sendy. </w:t>
      </w:r>
      <w:r w:rsidRPr="00CE3A9C">
        <w:rPr>
          <w:i/>
          <w:iCs/>
          <w:noProof/>
        </w:rPr>
        <w:t>Pengendalian Robot Beroda Berbasis Arduino Uno R3 Menggunakan Koneksi Bluetooth</w:t>
      </w:r>
      <w:r w:rsidRPr="00CE3A9C">
        <w:rPr>
          <w:noProof/>
        </w:rPr>
        <w:t>. Vol. 1, no. 1, 2016, pp. 12–18.</w:t>
      </w:r>
    </w:p>
    <w:p w:rsidR="0033206F" w:rsidRDefault="0033206F" w:rsidP="0033206F">
      <w:pPr>
        <w:widowControl w:val="0"/>
        <w:autoSpaceDE w:val="0"/>
        <w:autoSpaceDN w:val="0"/>
        <w:adjustRightInd w:val="0"/>
        <w:ind w:left="426" w:hanging="426"/>
        <w:jc w:val="both"/>
        <w:rPr>
          <w:noProof/>
        </w:rPr>
      </w:pPr>
      <w:r>
        <w:rPr>
          <w:noProof/>
        </w:rPr>
        <w:t>[8]</w:t>
      </w:r>
      <w:r>
        <w:rPr>
          <w:noProof/>
        </w:rPr>
        <w:tab/>
      </w:r>
      <w:r w:rsidRPr="00CE3A9C">
        <w:rPr>
          <w:noProof/>
        </w:rPr>
        <w:t xml:space="preserve">Pratama, Muhammad Taufiq. “Evolusi Bahasa Pemrograman (Evolution Of Programming Language).” </w:t>
      </w:r>
      <w:r w:rsidRPr="00CE3A9C">
        <w:rPr>
          <w:i/>
          <w:iCs/>
          <w:noProof/>
        </w:rPr>
        <w:t>Jurnal Computech &amp; Bisnis</w:t>
      </w:r>
      <w:r w:rsidRPr="00CE3A9C">
        <w:rPr>
          <w:noProof/>
        </w:rPr>
        <w:t>, vol. 8, no. 1, 2014, p. 35.</w:t>
      </w:r>
    </w:p>
    <w:p w:rsidR="0033206F" w:rsidRPr="00CE3A9C" w:rsidRDefault="0033206F" w:rsidP="0033206F">
      <w:pPr>
        <w:widowControl w:val="0"/>
        <w:autoSpaceDE w:val="0"/>
        <w:autoSpaceDN w:val="0"/>
        <w:adjustRightInd w:val="0"/>
        <w:ind w:left="426" w:hanging="426"/>
        <w:jc w:val="both"/>
        <w:rPr>
          <w:noProof/>
        </w:rPr>
      </w:pPr>
    </w:p>
    <w:p w:rsidR="0033206F" w:rsidRPr="00CE3A9C" w:rsidRDefault="0033206F" w:rsidP="0033206F">
      <w:pPr>
        <w:widowControl w:val="0"/>
        <w:autoSpaceDE w:val="0"/>
        <w:autoSpaceDN w:val="0"/>
        <w:adjustRightInd w:val="0"/>
        <w:ind w:left="426" w:hanging="426"/>
        <w:jc w:val="both"/>
        <w:rPr>
          <w:noProof/>
        </w:rPr>
      </w:pPr>
      <w:r>
        <w:t>[9]</w:t>
      </w:r>
      <w:r>
        <w:tab/>
      </w:r>
      <w:r w:rsidRPr="00CE3A9C">
        <w:fldChar w:fldCharType="begin" w:fldLock="1"/>
      </w:r>
      <w:r w:rsidRPr="00CE3A9C">
        <w:instrText xml:space="preserve">ADDIN Mendeley Bibliography CSL_BIBLIOGRAPHY </w:instrText>
      </w:r>
      <w:r w:rsidRPr="00CE3A9C">
        <w:fldChar w:fldCharType="separate"/>
      </w:r>
      <w:r w:rsidRPr="00CE3A9C">
        <w:rPr>
          <w:noProof/>
        </w:rPr>
        <w:t xml:space="preserve">Rizki, Kiki M., et al. “Implementasi Sensor Piezoelectric Sebagai Prototype Alat Musik Piano Berbasis Arduino UNO.” </w:t>
      </w:r>
      <w:r w:rsidRPr="00CE3A9C">
        <w:rPr>
          <w:i/>
          <w:iCs/>
          <w:noProof/>
        </w:rPr>
        <w:t>Jurnal Pengembangan Teknologi Informasi Dan Ilmu Komputer (J-PTIIK) Universitas Brawijaya</w:t>
      </w:r>
      <w:r w:rsidRPr="00CE3A9C">
        <w:rPr>
          <w:noProof/>
        </w:rPr>
        <w:t>, vol. 2, no. 11, 2018.</w:t>
      </w:r>
    </w:p>
    <w:p w:rsidR="0033206F" w:rsidRPr="00CE3A9C" w:rsidRDefault="0033206F" w:rsidP="0033206F">
      <w:pPr>
        <w:widowControl w:val="0"/>
        <w:autoSpaceDE w:val="0"/>
        <w:autoSpaceDN w:val="0"/>
        <w:adjustRightInd w:val="0"/>
        <w:ind w:left="426" w:hanging="426"/>
        <w:rPr>
          <w:noProof/>
        </w:rPr>
      </w:pPr>
      <w:r w:rsidRPr="00CE3A9C">
        <w:fldChar w:fldCharType="end"/>
      </w:r>
      <w:r>
        <w:t>[10]</w:t>
      </w:r>
      <w:r>
        <w:tab/>
      </w:r>
      <w:r w:rsidRPr="00CE3A9C">
        <w:fldChar w:fldCharType="begin" w:fldLock="1"/>
      </w:r>
      <w:r w:rsidRPr="00CE3A9C">
        <w:instrText xml:space="preserve">ADDIN Mendeley Bibliography CSL_BIBLIOGRAPHY </w:instrText>
      </w:r>
      <w:r w:rsidRPr="00CE3A9C">
        <w:fldChar w:fldCharType="separate"/>
      </w:r>
      <w:r w:rsidRPr="00CE3A9C">
        <w:rPr>
          <w:noProof/>
        </w:rPr>
        <w:t xml:space="preserve">Rosmala, Dewi, et al. “Implementasi Aplikasi Website E-Commerce Batik Sunda Dengan Menggunakan Protokol SSL.” </w:t>
      </w:r>
      <w:r w:rsidRPr="00CE3A9C">
        <w:rPr>
          <w:i/>
          <w:iCs/>
          <w:noProof/>
        </w:rPr>
        <w:t>Jurnal Informatika ITENAS Bandung</w:t>
      </w:r>
      <w:r w:rsidRPr="00CE3A9C">
        <w:rPr>
          <w:noProof/>
        </w:rPr>
        <w:t>, vol. 3, no. 3, 2012, pp. 58–67.</w:t>
      </w:r>
    </w:p>
    <w:p w:rsidR="0033206F" w:rsidRPr="00CE3A9C" w:rsidRDefault="0033206F" w:rsidP="0033206F">
      <w:pPr>
        <w:widowControl w:val="0"/>
        <w:autoSpaceDE w:val="0"/>
        <w:autoSpaceDN w:val="0"/>
        <w:adjustRightInd w:val="0"/>
        <w:ind w:left="426" w:hanging="426"/>
        <w:jc w:val="both"/>
        <w:rPr>
          <w:noProof/>
        </w:rPr>
      </w:pPr>
      <w:r w:rsidRPr="00CE3A9C">
        <w:fldChar w:fldCharType="end"/>
      </w:r>
      <w:r>
        <w:t>[11]</w:t>
      </w:r>
      <w:r>
        <w:tab/>
      </w:r>
      <w:r w:rsidRPr="00CE3A9C">
        <w:rPr>
          <w:noProof/>
        </w:rPr>
        <w:t xml:space="preserve">Saleh, Muhamad, and Munnik Haryanti. “Rancang Bangun Sistem Keamanan Rumah Mengunakan Relay.” </w:t>
      </w:r>
      <w:r w:rsidRPr="00CE3A9C">
        <w:rPr>
          <w:i/>
          <w:iCs/>
          <w:noProof/>
        </w:rPr>
        <w:t>Jurnal Teknologi Elektro</w:t>
      </w:r>
      <w:r w:rsidRPr="00CE3A9C">
        <w:rPr>
          <w:noProof/>
        </w:rPr>
        <w:t>, vol. 8, no. 3, 2017, pp. 181–86.</w:t>
      </w:r>
    </w:p>
    <w:p w:rsidR="0033206F" w:rsidRPr="00CE3A9C" w:rsidRDefault="0033206F" w:rsidP="0033206F">
      <w:pPr>
        <w:widowControl w:val="0"/>
        <w:autoSpaceDE w:val="0"/>
        <w:autoSpaceDN w:val="0"/>
        <w:adjustRightInd w:val="0"/>
        <w:ind w:left="426" w:hanging="426"/>
        <w:jc w:val="both"/>
        <w:rPr>
          <w:noProof/>
        </w:rPr>
      </w:pPr>
      <w:r>
        <w:rPr>
          <w:noProof/>
        </w:rPr>
        <w:t>[12]</w:t>
      </w:r>
      <w:r>
        <w:rPr>
          <w:noProof/>
        </w:rPr>
        <w:tab/>
      </w:r>
      <w:r w:rsidRPr="00CE3A9C">
        <w:rPr>
          <w:noProof/>
        </w:rPr>
        <w:t xml:space="preserve">Tristianto, Chrisantus. </w:t>
      </w:r>
      <w:r w:rsidRPr="00CE3A9C">
        <w:rPr>
          <w:i/>
          <w:iCs/>
          <w:noProof/>
        </w:rPr>
        <w:t>Use of Waterfall Method for Monitoring and Development Systems</w:t>
      </w:r>
      <w:r w:rsidRPr="00CE3A9C">
        <w:rPr>
          <w:noProof/>
        </w:rPr>
        <w:t>. Vol. XII, no. 01, 2018, pp. 8–22.</w:t>
      </w:r>
    </w:p>
    <w:p w:rsidR="0033206F" w:rsidRPr="005B5669" w:rsidRDefault="0033206F" w:rsidP="0033206F">
      <w:pPr>
        <w:pStyle w:val="NoSpacing"/>
        <w:spacing w:after="200"/>
        <w:ind w:firstLine="153"/>
        <w:jc w:val="both"/>
        <w:rPr>
          <w:rFonts w:ascii="Times New Roman" w:hAnsi="Times New Roman"/>
          <w:sz w:val="24"/>
          <w:szCs w:val="24"/>
        </w:rPr>
      </w:pPr>
    </w:p>
    <w:p w:rsidR="00637F9E" w:rsidRPr="00637F9E" w:rsidRDefault="00637F9E" w:rsidP="00637F9E">
      <w:pPr>
        <w:widowControl w:val="0"/>
        <w:autoSpaceDE w:val="0"/>
        <w:autoSpaceDN w:val="0"/>
        <w:adjustRightInd w:val="0"/>
        <w:ind w:left="640" w:hanging="640"/>
        <w:jc w:val="both"/>
        <w:rPr>
          <w:noProof/>
        </w:rPr>
      </w:pPr>
      <w:r w:rsidRPr="00637F9E">
        <w:rPr>
          <w:noProof/>
        </w:rPr>
        <w:t xml:space="preserve"> dan Pemberi Peringkat Pada Perpustakaan Berbasis Arduino,” in </w:t>
      </w:r>
      <w:r w:rsidRPr="00637F9E">
        <w:rPr>
          <w:i/>
          <w:iCs/>
          <w:noProof/>
        </w:rPr>
        <w:t>Seminar Nasional Royal (SENAR)</w:t>
      </w:r>
      <w:r w:rsidRPr="00637F9E">
        <w:rPr>
          <w:noProof/>
        </w:rPr>
        <w:t>, 2018, pp. 295–298.</w:t>
      </w:r>
    </w:p>
    <w:p w:rsidR="00637F9E" w:rsidRPr="00637F9E" w:rsidRDefault="00637F9E" w:rsidP="00637F9E">
      <w:pPr>
        <w:widowControl w:val="0"/>
        <w:autoSpaceDE w:val="0"/>
        <w:autoSpaceDN w:val="0"/>
        <w:adjustRightInd w:val="0"/>
        <w:ind w:left="640" w:hanging="640"/>
        <w:jc w:val="both"/>
        <w:rPr>
          <w:noProof/>
        </w:rPr>
      </w:pPr>
      <w:r w:rsidRPr="00637F9E">
        <w:rPr>
          <w:noProof/>
        </w:rPr>
        <w:t>[5]</w:t>
      </w:r>
      <w:r w:rsidRPr="00637F9E">
        <w:rPr>
          <w:noProof/>
        </w:rPr>
        <w:tab/>
        <w:t xml:space="preserve">J. Hutahaean, </w:t>
      </w:r>
      <w:r w:rsidRPr="00637F9E">
        <w:rPr>
          <w:i/>
          <w:iCs/>
          <w:noProof/>
        </w:rPr>
        <w:t>Konsep Sistem Informasi</w:t>
      </w:r>
      <w:r w:rsidRPr="00637F9E">
        <w:rPr>
          <w:noProof/>
        </w:rPr>
        <w:t>. Yogyakarta: Deepublish, 2015.</w:t>
      </w:r>
    </w:p>
    <w:p w:rsidR="00637F9E" w:rsidRPr="00637F9E" w:rsidRDefault="00637F9E" w:rsidP="00637F9E">
      <w:pPr>
        <w:widowControl w:val="0"/>
        <w:autoSpaceDE w:val="0"/>
        <w:autoSpaceDN w:val="0"/>
        <w:adjustRightInd w:val="0"/>
        <w:ind w:left="640" w:hanging="640"/>
        <w:jc w:val="both"/>
        <w:rPr>
          <w:noProof/>
        </w:rPr>
      </w:pPr>
      <w:r w:rsidRPr="00637F9E">
        <w:rPr>
          <w:noProof/>
        </w:rPr>
        <w:t>[6]</w:t>
      </w:r>
      <w:r w:rsidRPr="00637F9E">
        <w:rPr>
          <w:noProof/>
        </w:rPr>
        <w:tab/>
        <w:t xml:space="preserve">D. Sutrisno, S. N. Gill, and S. Suseno, “The development of spatial decision support system tool for marine spatial planning,” </w:t>
      </w:r>
      <w:r w:rsidRPr="00637F9E">
        <w:rPr>
          <w:i/>
          <w:iCs/>
          <w:noProof/>
        </w:rPr>
        <w:t>Int. J. Digit. Earth</w:t>
      </w:r>
      <w:r w:rsidRPr="00637F9E">
        <w:rPr>
          <w:noProof/>
        </w:rPr>
        <w:t>, vol. 11, no. 9, pp. 863–879, 2018.</w:t>
      </w:r>
    </w:p>
    <w:p w:rsidR="00F22AF6" w:rsidRDefault="00637F9E" w:rsidP="009C012B">
      <w:pPr>
        <w:widowControl w:val="0"/>
        <w:autoSpaceDE w:val="0"/>
        <w:autoSpaceDN w:val="0"/>
        <w:adjustRightInd w:val="0"/>
      </w:pPr>
      <w:r>
        <w:fldChar w:fldCharType="end"/>
      </w:r>
    </w:p>
    <w:sectPr w:rsidR="00F22AF6" w:rsidSect="00637F9E">
      <w:headerReference w:type="default" r:id="rId12"/>
      <w:footerReference w:type="default" r:id="rId13"/>
      <w:type w:val="continuous"/>
      <w:pgSz w:w="11907" w:h="16839" w:code="9"/>
      <w:pgMar w:top="2268" w:right="1701" w:bottom="1701" w:left="1701" w:header="720" w:footer="720"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28F" w:rsidRDefault="006E628F" w:rsidP="00D47E83">
      <w:r>
        <w:separator/>
      </w:r>
    </w:p>
  </w:endnote>
  <w:endnote w:type="continuationSeparator" w:id="0">
    <w:p w:rsidR="006E628F" w:rsidRDefault="006E628F"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41E" w:rsidRDefault="006D441E">
    <w:pPr>
      <w:pStyle w:val="Footer"/>
      <w:jc w:val="center"/>
    </w:pPr>
    <w:r>
      <w:fldChar w:fldCharType="begin"/>
    </w:r>
    <w:r>
      <w:instrText xml:space="preserve"> PAGE   \* MERGEFORMAT </w:instrText>
    </w:r>
    <w:r>
      <w:fldChar w:fldCharType="separate"/>
    </w:r>
    <w:r w:rsidR="00231D07">
      <w:rPr>
        <w:noProof/>
      </w:rPr>
      <w:t>4</w:t>
    </w:r>
    <w:r>
      <w:rPr>
        <w:noProof/>
      </w:rPr>
      <w:fldChar w:fldCharType="end"/>
    </w:r>
  </w:p>
  <w:p w:rsidR="006D441E" w:rsidRDefault="006D44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41E" w:rsidRDefault="006D441E">
    <w:pPr>
      <w:pStyle w:val="Footer"/>
      <w:jc w:val="center"/>
    </w:pPr>
    <w:r>
      <w:fldChar w:fldCharType="begin"/>
    </w:r>
    <w:r>
      <w:instrText xml:space="preserve"> PAGE   \* MERGEFORMAT </w:instrText>
    </w:r>
    <w:r>
      <w:fldChar w:fldCharType="separate"/>
    </w:r>
    <w:r w:rsidR="00231D07">
      <w:rPr>
        <w:noProof/>
      </w:rPr>
      <w:t>5</w:t>
    </w:r>
    <w:r>
      <w:rPr>
        <w:noProof/>
      </w:rPr>
      <w:fldChar w:fldCharType="end"/>
    </w:r>
  </w:p>
  <w:p w:rsidR="006D441E" w:rsidRDefault="006D441E">
    <w:pPr>
      <w:pStyle w:val="Footer"/>
    </w:pPr>
  </w:p>
  <w:p w:rsidR="006D441E" w:rsidRDefault="006D441E"/>
  <w:p w:rsidR="006D441E" w:rsidRDefault="006D44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28F" w:rsidRDefault="006E628F" w:rsidP="00D47E83">
      <w:r>
        <w:separator/>
      </w:r>
    </w:p>
  </w:footnote>
  <w:footnote w:type="continuationSeparator" w:id="0">
    <w:p w:rsidR="006E628F" w:rsidRDefault="006E628F" w:rsidP="00D47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41E" w:rsidRPr="00637F9E" w:rsidRDefault="00637F9E" w:rsidP="00EF06A4">
    <w:pPr>
      <w:pStyle w:val="Header"/>
      <w:tabs>
        <w:tab w:val="clear" w:pos="9026"/>
        <w:tab w:val="right" w:pos="7938"/>
      </w:tabs>
      <w:rPr>
        <w:iCs/>
        <w:sz w:val="23"/>
        <w:szCs w:val="23"/>
      </w:rPr>
    </w:pPr>
    <w:r>
      <w:rPr>
        <w:sz w:val="22"/>
        <w:szCs w:val="22"/>
      </w:rPr>
      <w:t xml:space="preserve"> </w:t>
    </w:r>
  </w:p>
  <w:p w:rsidR="006D441E" w:rsidRPr="00637F9E" w:rsidRDefault="00637F9E" w:rsidP="00EF06A4">
    <w:pPr>
      <w:pStyle w:val="Header"/>
      <w:tabs>
        <w:tab w:val="clear" w:pos="9026"/>
        <w:tab w:val="right" w:pos="7938"/>
      </w:tabs>
      <w:rPr>
        <w:sz w:val="22"/>
        <w:szCs w:val="22"/>
      </w:rPr>
    </w:pPr>
    <w:r>
      <w:rPr>
        <w:sz w:val="22"/>
        <w:szCs w:val="22"/>
      </w:rPr>
      <w:t xml:space="preserve"> </w:t>
    </w:r>
  </w:p>
  <w:p w:rsidR="006D441E" w:rsidRDefault="006D441E" w:rsidP="002959D2">
    <w:pPr>
      <w:pStyle w:val="Header"/>
    </w:pPr>
  </w:p>
  <w:p w:rsidR="006D441E" w:rsidRPr="00EF06A4" w:rsidRDefault="006D441E" w:rsidP="002959D2">
    <w:pPr>
      <w:pStyle w:val="Header"/>
      <w:rPr>
        <w:lang w:val="id-ID"/>
      </w:rPr>
    </w:pPr>
  </w:p>
  <w:p w:rsidR="006D441E" w:rsidRDefault="006D441E"/>
  <w:p w:rsidR="006D441E" w:rsidRDefault="006D44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1B1F269D"/>
    <w:multiLevelType w:val="hybridMultilevel"/>
    <w:tmpl w:val="80DE5564"/>
    <w:lvl w:ilvl="0" w:tplc="818A2D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mirrorMargins/>
  <w:hideSpellingError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133A4"/>
    <w:rsid w:val="000323F7"/>
    <w:rsid w:val="00065303"/>
    <w:rsid w:val="000662FE"/>
    <w:rsid w:val="0006709B"/>
    <w:rsid w:val="00067A73"/>
    <w:rsid w:val="00070849"/>
    <w:rsid w:val="00080A40"/>
    <w:rsid w:val="000A2970"/>
    <w:rsid w:val="000C2FB0"/>
    <w:rsid w:val="000C67B9"/>
    <w:rsid w:val="000F61AA"/>
    <w:rsid w:val="001340A9"/>
    <w:rsid w:val="00151AC0"/>
    <w:rsid w:val="001565C4"/>
    <w:rsid w:val="00174162"/>
    <w:rsid w:val="00184D2A"/>
    <w:rsid w:val="001A2559"/>
    <w:rsid w:val="001A467C"/>
    <w:rsid w:val="001A550E"/>
    <w:rsid w:val="001F5BB8"/>
    <w:rsid w:val="001F62D3"/>
    <w:rsid w:val="00204163"/>
    <w:rsid w:val="00215804"/>
    <w:rsid w:val="00220AC8"/>
    <w:rsid w:val="00231D07"/>
    <w:rsid w:val="00241276"/>
    <w:rsid w:val="00253AF6"/>
    <w:rsid w:val="00255D95"/>
    <w:rsid w:val="002566E3"/>
    <w:rsid w:val="0027183A"/>
    <w:rsid w:val="00281E4C"/>
    <w:rsid w:val="002959D2"/>
    <w:rsid w:val="002C3055"/>
    <w:rsid w:val="002C7818"/>
    <w:rsid w:val="002E0091"/>
    <w:rsid w:val="002F3C9E"/>
    <w:rsid w:val="00303E40"/>
    <w:rsid w:val="0033206F"/>
    <w:rsid w:val="00336B1F"/>
    <w:rsid w:val="003433C5"/>
    <w:rsid w:val="00377196"/>
    <w:rsid w:val="00395E34"/>
    <w:rsid w:val="003B3C41"/>
    <w:rsid w:val="004301CF"/>
    <w:rsid w:val="00460086"/>
    <w:rsid w:val="00470201"/>
    <w:rsid w:val="00497674"/>
    <w:rsid w:val="004A07C4"/>
    <w:rsid w:val="004A3049"/>
    <w:rsid w:val="004C2A08"/>
    <w:rsid w:val="004E2F29"/>
    <w:rsid w:val="00516601"/>
    <w:rsid w:val="00524CC8"/>
    <w:rsid w:val="0053479D"/>
    <w:rsid w:val="005600AE"/>
    <w:rsid w:val="0058351F"/>
    <w:rsid w:val="005C5EF3"/>
    <w:rsid w:val="005E0A58"/>
    <w:rsid w:val="0060425A"/>
    <w:rsid w:val="00620D8E"/>
    <w:rsid w:val="00627B70"/>
    <w:rsid w:val="00637F9E"/>
    <w:rsid w:val="00641C5C"/>
    <w:rsid w:val="00644D53"/>
    <w:rsid w:val="00697745"/>
    <w:rsid w:val="006C68A9"/>
    <w:rsid w:val="006D441E"/>
    <w:rsid w:val="006E628F"/>
    <w:rsid w:val="006E63EE"/>
    <w:rsid w:val="006F660A"/>
    <w:rsid w:val="00712D75"/>
    <w:rsid w:val="00722D3C"/>
    <w:rsid w:val="00732E1F"/>
    <w:rsid w:val="00752F69"/>
    <w:rsid w:val="007547A2"/>
    <w:rsid w:val="00757009"/>
    <w:rsid w:val="0077284E"/>
    <w:rsid w:val="007A1CFC"/>
    <w:rsid w:val="007B03D0"/>
    <w:rsid w:val="007C357B"/>
    <w:rsid w:val="007D1270"/>
    <w:rsid w:val="007D4A03"/>
    <w:rsid w:val="0080461B"/>
    <w:rsid w:val="00817B43"/>
    <w:rsid w:val="0082012E"/>
    <w:rsid w:val="008333A9"/>
    <w:rsid w:val="00875124"/>
    <w:rsid w:val="00875956"/>
    <w:rsid w:val="0088127F"/>
    <w:rsid w:val="008A105F"/>
    <w:rsid w:val="008A2957"/>
    <w:rsid w:val="008C58C1"/>
    <w:rsid w:val="008C686E"/>
    <w:rsid w:val="008E3C36"/>
    <w:rsid w:val="008F6FC1"/>
    <w:rsid w:val="00914F2D"/>
    <w:rsid w:val="009446EE"/>
    <w:rsid w:val="00947842"/>
    <w:rsid w:val="00953A29"/>
    <w:rsid w:val="0096179D"/>
    <w:rsid w:val="00973E73"/>
    <w:rsid w:val="00976E11"/>
    <w:rsid w:val="009A6FFE"/>
    <w:rsid w:val="009C012B"/>
    <w:rsid w:val="009C52E3"/>
    <w:rsid w:val="00A03ADB"/>
    <w:rsid w:val="00A06DDE"/>
    <w:rsid w:val="00A11E5D"/>
    <w:rsid w:val="00A1526E"/>
    <w:rsid w:val="00A157C7"/>
    <w:rsid w:val="00A7092D"/>
    <w:rsid w:val="00A7151F"/>
    <w:rsid w:val="00A80F20"/>
    <w:rsid w:val="00A81291"/>
    <w:rsid w:val="00A823A3"/>
    <w:rsid w:val="00AB0223"/>
    <w:rsid w:val="00AF4247"/>
    <w:rsid w:val="00B160C2"/>
    <w:rsid w:val="00B60465"/>
    <w:rsid w:val="00B66C33"/>
    <w:rsid w:val="00B9156D"/>
    <w:rsid w:val="00BA5E60"/>
    <w:rsid w:val="00BB5DAF"/>
    <w:rsid w:val="00BD530C"/>
    <w:rsid w:val="00BF0F47"/>
    <w:rsid w:val="00C11429"/>
    <w:rsid w:val="00C11598"/>
    <w:rsid w:val="00C20E3E"/>
    <w:rsid w:val="00C35C65"/>
    <w:rsid w:val="00C8167C"/>
    <w:rsid w:val="00C86DF2"/>
    <w:rsid w:val="00CA5E9F"/>
    <w:rsid w:val="00D07FA4"/>
    <w:rsid w:val="00D47E83"/>
    <w:rsid w:val="00D56051"/>
    <w:rsid w:val="00D6222B"/>
    <w:rsid w:val="00D657E8"/>
    <w:rsid w:val="00D76D3F"/>
    <w:rsid w:val="00D95598"/>
    <w:rsid w:val="00DC72A8"/>
    <w:rsid w:val="00DE7FD3"/>
    <w:rsid w:val="00DF2065"/>
    <w:rsid w:val="00E1568C"/>
    <w:rsid w:val="00E34096"/>
    <w:rsid w:val="00E512EA"/>
    <w:rsid w:val="00E76B12"/>
    <w:rsid w:val="00EA3156"/>
    <w:rsid w:val="00EB0FFB"/>
    <w:rsid w:val="00EB613A"/>
    <w:rsid w:val="00EE48DA"/>
    <w:rsid w:val="00EF06A4"/>
    <w:rsid w:val="00F01578"/>
    <w:rsid w:val="00F0189D"/>
    <w:rsid w:val="00F17A88"/>
    <w:rsid w:val="00F22AF6"/>
    <w:rsid w:val="00F26BEC"/>
    <w:rsid w:val="00F32B0B"/>
    <w:rsid w:val="00F519CC"/>
    <w:rsid w:val="00F522D5"/>
    <w:rsid w:val="00F63079"/>
    <w:rsid w:val="00F81B97"/>
    <w:rsid w:val="00F81FE9"/>
    <w:rsid w:val="00FB50DC"/>
    <w:rsid w:val="00FC5D2B"/>
    <w:rsid w:val="00FE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9B1E75-60CD-4E9D-B18A-0E245914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E83"/>
    <w:rPr>
      <w:rFonts w:ascii="Times New Roman" w:eastAsia="Times New Roman" w:hAnsi="Times New Roman"/>
      <w:sz w:val="24"/>
      <w:szCs w:val="24"/>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rPr>
      <w:b/>
      <w:noProof/>
      <w:sz w:val="22"/>
      <w:szCs w:val="22"/>
      <w:lang w:val="id-ID"/>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rPr>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rPr>
      <w:b/>
      <w:noProof/>
      <w:sz w:val="22"/>
      <w:szCs w:val="22"/>
      <w:lang w:val="id-ID"/>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012789">
      <w:bodyDiv w:val="1"/>
      <w:marLeft w:val="0"/>
      <w:marRight w:val="0"/>
      <w:marTop w:val="0"/>
      <w:marBottom w:val="0"/>
      <w:divBdr>
        <w:top w:val="none" w:sz="0" w:space="0" w:color="auto"/>
        <w:left w:val="none" w:sz="0" w:space="0" w:color="auto"/>
        <w:bottom w:val="none" w:sz="0" w:space="0" w:color="auto"/>
        <w:right w:val="none" w:sz="0" w:space="0" w:color="auto"/>
      </w:divBdr>
    </w:div>
    <w:div w:id="332539489">
      <w:bodyDiv w:val="1"/>
      <w:marLeft w:val="0"/>
      <w:marRight w:val="0"/>
      <w:marTop w:val="0"/>
      <w:marBottom w:val="0"/>
      <w:divBdr>
        <w:top w:val="none" w:sz="0" w:space="0" w:color="auto"/>
        <w:left w:val="none" w:sz="0" w:space="0" w:color="auto"/>
        <w:bottom w:val="none" w:sz="0" w:space="0" w:color="auto"/>
        <w:right w:val="none" w:sz="0" w:space="0" w:color="auto"/>
      </w:divBdr>
      <w:divsChild>
        <w:div w:id="1427925594">
          <w:marLeft w:val="0"/>
          <w:marRight w:val="0"/>
          <w:marTop w:val="0"/>
          <w:marBottom w:val="0"/>
          <w:divBdr>
            <w:top w:val="none" w:sz="0" w:space="0" w:color="auto"/>
            <w:left w:val="none" w:sz="0" w:space="0" w:color="auto"/>
            <w:bottom w:val="none" w:sz="0" w:space="0" w:color="auto"/>
            <w:right w:val="none" w:sz="0" w:space="0" w:color="auto"/>
          </w:divBdr>
        </w:div>
        <w:div w:id="460076966">
          <w:marLeft w:val="0"/>
          <w:marRight w:val="0"/>
          <w:marTop w:val="0"/>
          <w:marBottom w:val="0"/>
          <w:divBdr>
            <w:top w:val="none" w:sz="0" w:space="0" w:color="auto"/>
            <w:left w:val="none" w:sz="0" w:space="0" w:color="auto"/>
            <w:bottom w:val="none" w:sz="0" w:space="0" w:color="auto"/>
            <w:right w:val="none" w:sz="0" w:space="0" w:color="auto"/>
          </w:divBdr>
        </w:div>
        <w:div w:id="1933977102">
          <w:marLeft w:val="0"/>
          <w:marRight w:val="0"/>
          <w:marTop w:val="0"/>
          <w:marBottom w:val="0"/>
          <w:divBdr>
            <w:top w:val="none" w:sz="0" w:space="0" w:color="auto"/>
            <w:left w:val="none" w:sz="0" w:space="0" w:color="auto"/>
            <w:bottom w:val="none" w:sz="0" w:space="0" w:color="auto"/>
            <w:right w:val="none" w:sz="0" w:space="0" w:color="auto"/>
          </w:divBdr>
        </w:div>
        <w:div w:id="114955420">
          <w:marLeft w:val="0"/>
          <w:marRight w:val="0"/>
          <w:marTop w:val="0"/>
          <w:marBottom w:val="0"/>
          <w:divBdr>
            <w:top w:val="none" w:sz="0" w:space="0" w:color="auto"/>
            <w:left w:val="none" w:sz="0" w:space="0" w:color="auto"/>
            <w:bottom w:val="none" w:sz="0" w:space="0" w:color="auto"/>
            <w:right w:val="none" w:sz="0" w:space="0" w:color="auto"/>
          </w:divBdr>
        </w:div>
        <w:div w:id="670376180">
          <w:marLeft w:val="0"/>
          <w:marRight w:val="0"/>
          <w:marTop w:val="0"/>
          <w:marBottom w:val="0"/>
          <w:divBdr>
            <w:top w:val="none" w:sz="0" w:space="0" w:color="auto"/>
            <w:left w:val="none" w:sz="0" w:space="0" w:color="auto"/>
            <w:bottom w:val="none" w:sz="0" w:space="0" w:color="auto"/>
            <w:right w:val="none" w:sz="0" w:space="0" w:color="auto"/>
          </w:divBdr>
        </w:div>
        <w:div w:id="1400637101">
          <w:marLeft w:val="0"/>
          <w:marRight w:val="0"/>
          <w:marTop w:val="0"/>
          <w:marBottom w:val="0"/>
          <w:divBdr>
            <w:top w:val="none" w:sz="0" w:space="0" w:color="auto"/>
            <w:left w:val="none" w:sz="0" w:space="0" w:color="auto"/>
            <w:bottom w:val="none" w:sz="0" w:space="0" w:color="auto"/>
            <w:right w:val="none" w:sz="0" w:space="0" w:color="auto"/>
          </w:divBdr>
        </w:div>
      </w:divsChild>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594477673">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915364528">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302465456">
      <w:bodyDiv w:val="1"/>
      <w:marLeft w:val="0"/>
      <w:marRight w:val="0"/>
      <w:marTop w:val="0"/>
      <w:marBottom w:val="0"/>
      <w:divBdr>
        <w:top w:val="none" w:sz="0" w:space="0" w:color="auto"/>
        <w:left w:val="none" w:sz="0" w:space="0" w:color="auto"/>
        <w:bottom w:val="none" w:sz="0" w:space="0" w:color="auto"/>
        <w:right w:val="none" w:sz="0" w:space="0" w:color="auto"/>
      </w:divBdr>
    </w:div>
    <w:div w:id="1323700678">
      <w:bodyDiv w:val="1"/>
      <w:marLeft w:val="0"/>
      <w:marRight w:val="0"/>
      <w:marTop w:val="0"/>
      <w:marBottom w:val="0"/>
      <w:divBdr>
        <w:top w:val="none" w:sz="0" w:space="0" w:color="auto"/>
        <w:left w:val="none" w:sz="0" w:space="0" w:color="auto"/>
        <w:bottom w:val="none" w:sz="0" w:space="0" w:color="auto"/>
        <w:right w:val="none" w:sz="0" w:space="0" w:color="auto"/>
      </w:divBdr>
    </w:div>
    <w:div w:id="1363432830">
      <w:bodyDiv w:val="1"/>
      <w:marLeft w:val="0"/>
      <w:marRight w:val="0"/>
      <w:marTop w:val="0"/>
      <w:marBottom w:val="0"/>
      <w:divBdr>
        <w:top w:val="none" w:sz="0" w:space="0" w:color="auto"/>
        <w:left w:val="none" w:sz="0" w:space="0" w:color="auto"/>
        <w:bottom w:val="none" w:sz="0" w:space="0" w:color="auto"/>
        <w:right w:val="none" w:sz="0" w:space="0" w:color="auto"/>
      </w:divBdr>
    </w:div>
    <w:div w:id="1476988289">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68055-77CC-4E0D-8995-AB66B4E4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1935</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9</cp:revision>
  <cp:lastPrinted>2024-03-18T04:10:00Z</cp:lastPrinted>
  <dcterms:created xsi:type="dcterms:W3CDTF">2024-03-18T04:08:00Z</dcterms:created>
  <dcterms:modified xsi:type="dcterms:W3CDTF">2024-05-27T14:25:00Z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