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2DA61" w14:textId="77777777" w:rsidR="004C2F3C" w:rsidRP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lang w:val="en"/>
        </w:rPr>
      </w:pPr>
      <w:r w:rsidRPr="004C2F3C">
        <w:rPr>
          <w:b/>
          <w:bCs/>
          <w:color w:val="000000" w:themeColor="text1"/>
          <w:lang w:val="en"/>
        </w:rPr>
        <w:t>CUSTOMER SATISFACTION ANALYSIS</w:t>
      </w:r>
    </w:p>
    <w:p w14:paraId="0F70A6C3" w14:textId="071EE3B7" w:rsidR="004C2F3C" w:rsidRP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lang w:val="en"/>
        </w:rPr>
      </w:pPr>
      <w:r w:rsidRPr="004C2F3C">
        <w:rPr>
          <w:b/>
          <w:bCs/>
          <w:color w:val="000000" w:themeColor="text1"/>
          <w:lang w:val="en"/>
        </w:rPr>
        <w:t xml:space="preserve">REGARDING USING HALODOC APPLICATION </w:t>
      </w:r>
    </w:p>
    <w:p w14:paraId="6FBA536A" w14:textId="77777777" w:rsidR="004C2F3C" w:rsidRPr="004C2F3C" w:rsidRDefault="004C2F3C" w:rsidP="004C2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lang w:val="en-ID"/>
        </w:rPr>
      </w:pPr>
      <w:r w:rsidRPr="004C2F3C">
        <w:rPr>
          <w:b/>
          <w:bCs/>
          <w:color w:val="000000" w:themeColor="text1"/>
          <w:lang w:val="en"/>
        </w:rPr>
        <w:t>CUSTOMER SATISFACTION INDEX (CSI) METHOD</w:t>
      </w:r>
    </w:p>
    <w:p w14:paraId="4F1B5F1E" w14:textId="77777777" w:rsidR="007460CC" w:rsidRDefault="007460CC" w:rsidP="006C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
        </w:rPr>
      </w:pPr>
    </w:p>
    <w:p w14:paraId="681CD584" w14:textId="3360DA45" w:rsidR="007460CC" w:rsidRPr="002C4EED" w:rsidRDefault="007460CC" w:rsidP="00927184">
      <w:pPr>
        <w:tabs>
          <w:tab w:val="left" w:pos="709"/>
        </w:tabs>
        <w:jc w:val="center"/>
        <w:rPr>
          <w:b/>
          <w:sz w:val="22"/>
          <w:szCs w:val="22"/>
        </w:rPr>
      </w:pPr>
      <w:proofErr w:type="spellStart"/>
      <w:r w:rsidRPr="002C4EED">
        <w:rPr>
          <w:b/>
          <w:sz w:val="22"/>
          <w:szCs w:val="22"/>
        </w:rPr>
        <w:t>Dely</w:t>
      </w:r>
      <w:proofErr w:type="spellEnd"/>
      <w:r w:rsidRPr="002C4EED">
        <w:rPr>
          <w:b/>
          <w:sz w:val="22"/>
          <w:szCs w:val="22"/>
        </w:rPr>
        <w:t xml:space="preserve"> Indah Sari</w:t>
      </w:r>
      <w:r w:rsidR="0009659B">
        <w:rPr>
          <w:b/>
          <w:sz w:val="22"/>
          <w:szCs w:val="22"/>
        </w:rPr>
        <w:t xml:space="preserve">, </w:t>
      </w:r>
      <w:proofErr w:type="spellStart"/>
      <w:r w:rsidR="00FA219B" w:rsidRPr="00FA219B">
        <w:rPr>
          <w:b/>
          <w:bCs/>
          <w:spacing w:val="1"/>
        </w:rPr>
        <w:t>Widya</w:t>
      </w:r>
      <w:proofErr w:type="spellEnd"/>
      <w:r w:rsidR="00FA219B" w:rsidRPr="00FA219B">
        <w:rPr>
          <w:b/>
          <w:bCs/>
          <w:spacing w:val="1"/>
        </w:rPr>
        <w:t xml:space="preserve"> Lestari </w:t>
      </w:r>
      <w:proofErr w:type="spellStart"/>
      <w:r w:rsidR="00FA219B" w:rsidRPr="00FA219B">
        <w:rPr>
          <w:b/>
          <w:bCs/>
          <w:spacing w:val="1"/>
        </w:rPr>
        <w:t>Harahap</w:t>
      </w:r>
      <w:proofErr w:type="spellEnd"/>
      <w:r w:rsidR="00ED7DD2">
        <w:rPr>
          <w:b/>
          <w:bCs/>
          <w:spacing w:val="1"/>
        </w:rPr>
        <w:t>,</w:t>
      </w:r>
      <w:r w:rsidR="00ED7DD2" w:rsidRPr="00ED7DD2">
        <w:rPr>
          <w:b/>
          <w:bCs/>
          <w:color w:val="000000" w:themeColor="text1"/>
        </w:rPr>
        <w:t xml:space="preserve"> </w:t>
      </w:r>
      <w:proofErr w:type="spellStart"/>
      <w:r w:rsidR="00ED7DD2" w:rsidRPr="00FB4852">
        <w:rPr>
          <w:b/>
          <w:bCs/>
          <w:color w:val="000000" w:themeColor="text1"/>
        </w:rPr>
        <w:t>Faishal</w:t>
      </w:r>
      <w:proofErr w:type="spellEnd"/>
      <w:r w:rsidR="00ED7DD2" w:rsidRPr="00FB4852">
        <w:rPr>
          <w:b/>
          <w:bCs/>
          <w:color w:val="000000" w:themeColor="text1"/>
        </w:rPr>
        <w:t xml:space="preserve"> Ali</w:t>
      </w:r>
    </w:p>
    <w:p w14:paraId="35381E11" w14:textId="37D685DF" w:rsidR="007460CC" w:rsidRPr="00F92611" w:rsidRDefault="0009659B" w:rsidP="00927184">
      <w:pPr>
        <w:tabs>
          <w:tab w:val="left" w:pos="709"/>
        </w:tabs>
        <w:jc w:val="center"/>
        <w:rPr>
          <w:sz w:val="22"/>
          <w:szCs w:val="22"/>
        </w:rPr>
      </w:pPr>
      <w:proofErr w:type="spellStart"/>
      <w:r>
        <w:rPr>
          <w:sz w:val="22"/>
          <w:szCs w:val="22"/>
        </w:rPr>
        <w:t>Perdagangan</w:t>
      </w:r>
      <w:proofErr w:type="spellEnd"/>
      <w:r>
        <w:rPr>
          <w:sz w:val="22"/>
          <w:szCs w:val="22"/>
        </w:rPr>
        <w:t xml:space="preserve"> </w:t>
      </w:r>
      <w:proofErr w:type="spellStart"/>
      <w:r>
        <w:rPr>
          <w:sz w:val="22"/>
          <w:szCs w:val="22"/>
        </w:rPr>
        <w:t>Internasional</w:t>
      </w:r>
      <w:proofErr w:type="spellEnd"/>
      <w:r>
        <w:rPr>
          <w:sz w:val="22"/>
          <w:szCs w:val="22"/>
        </w:rPr>
        <w:t xml:space="preserve">, </w:t>
      </w:r>
      <w:r w:rsidR="00FA219B">
        <w:rPr>
          <w:sz w:val="22"/>
          <w:szCs w:val="22"/>
        </w:rPr>
        <w:t xml:space="preserve">Desain </w:t>
      </w:r>
      <w:proofErr w:type="spellStart"/>
      <w:r w:rsidR="00FA219B">
        <w:rPr>
          <w:sz w:val="22"/>
          <w:szCs w:val="22"/>
        </w:rPr>
        <w:t>Komunikasi</w:t>
      </w:r>
      <w:proofErr w:type="spellEnd"/>
      <w:r w:rsidR="00FA219B">
        <w:rPr>
          <w:sz w:val="22"/>
          <w:szCs w:val="22"/>
        </w:rPr>
        <w:t xml:space="preserve"> Visual </w:t>
      </w:r>
      <w:proofErr w:type="spellStart"/>
      <w:r w:rsidR="007460CC" w:rsidRPr="00F92611">
        <w:rPr>
          <w:sz w:val="22"/>
          <w:szCs w:val="22"/>
        </w:rPr>
        <w:t>Institut</w:t>
      </w:r>
      <w:proofErr w:type="spellEnd"/>
      <w:r w:rsidR="007460CC" w:rsidRPr="00F92611">
        <w:rPr>
          <w:sz w:val="22"/>
          <w:szCs w:val="22"/>
        </w:rPr>
        <w:t xml:space="preserve"> </w:t>
      </w:r>
      <w:proofErr w:type="spellStart"/>
      <w:r w:rsidR="007460CC" w:rsidRPr="00F92611">
        <w:rPr>
          <w:sz w:val="22"/>
          <w:szCs w:val="22"/>
        </w:rPr>
        <w:t>Teknologi</w:t>
      </w:r>
      <w:proofErr w:type="spellEnd"/>
      <w:r w:rsidR="007460CC" w:rsidRPr="00F92611">
        <w:rPr>
          <w:sz w:val="22"/>
          <w:szCs w:val="22"/>
        </w:rPr>
        <w:t xml:space="preserve"> </w:t>
      </w:r>
      <w:proofErr w:type="spellStart"/>
      <w:r w:rsidR="007460CC" w:rsidRPr="00F92611">
        <w:rPr>
          <w:sz w:val="22"/>
          <w:szCs w:val="22"/>
        </w:rPr>
        <w:t>Batam</w:t>
      </w:r>
      <w:proofErr w:type="spellEnd"/>
    </w:p>
    <w:p w14:paraId="44E64858" w14:textId="29779099" w:rsidR="007460CC" w:rsidRPr="00FA219B" w:rsidRDefault="007460CC" w:rsidP="00927184">
      <w:pPr>
        <w:tabs>
          <w:tab w:val="left" w:pos="709"/>
        </w:tabs>
        <w:jc w:val="center"/>
        <w:rPr>
          <w:sz w:val="22"/>
          <w:szCs w:val="22"/>
        </w:rPr>
      </w:pPr>
      <w:r w:rsidRPr="00FA219B">
        <w:rPr>
          <w:i/>
          <w:sz w:val="22"/>
          <w:szCs w:val="22"/>
        </w:rPr>
        <w:t>deli@iteba.ac.id</w:t>
      </w:r>
      <w:r w:rsidR="004A3715" w:rsidRPr="00FA219B">
        <w:rPr>
          <w:i/>
          <w:sz w:val="22"/>
          <w:szCs w:val="22"/>
        </w:rPr>
        <w:t>,</w:t>
      </w:r>
      <w:r w:rsidR="00FA219B" w:rsidRPr="00FA219B">
        <w:rPr>
          <w:sz w:val="22"/>
          <w:szCs w:val="22"/>
        </w:rPr>
        <w:t xml:space="preserve"> </w:t>
      </w:r>
      <w:r w:rsidR="00FA219B" w:rsidRPr="00FA219B">
        <w:rPr>
          <w:i/>
          <w:iCs/>
          <w:sz w:val="22"/>
          <w:szCs w:val="22"/>
        </w:rPr>
        <w:t>Widiya@iteba.ac.id</w:t>
      </w:r>
    </w:p>
    <w:p w14:paraId="51722D76" w14:textId="77777777" w:rsidR="007460CC" w:rsidRPr="00627B70" w:rsidRDefault="007460CC" w:rsidP="00927184">
      <w:pPr>
        <w:tabs>
          <w:tab w:val="left" w:pos="709"/>
        </w:tabs>
        <w:jc w:val="center"/>
        <w:rPr>
          <w:sz w:val="22"/>
          <w:szCs w:val="22"/>
          <w:lang w:val="id-ID"/>
        </w:rPr>
      </w:pPr>
      <w:r w:rsidRPr="00627B70">
        <w:rPr>
          <w:i/>
          <w:sz w:val="22"/>
          <w:szCs w:val="22"/>
          <w:lang w:val="id-ID"/>
        </w:rPr>
        <w:t xml:space="preserve"> </w:t>
      </w:r>
    </w:p>
    <w:p w14:paraId="2446EB60" w14:textId="77777777" w:rsidR="007460CC" w:rsidRPr="00627B70" w:rsidRDefault="007460CC" w:rsidP="00927184">
      <w:pPr>
        <w:tabs>
          <w:tab w:val="left" w:pos="709"/>
        </w:tabs>
        <w:jc w:val="center"/>
        <w:rPr>
          <w:color w:val="FF0000"/>
          <w:sz w:val="22"/>
          <w:szCs w:val="22"/>
        </w:rPr>
      </w:pPr>
    </w:p>
    <w:p w14:paraId="713F5FAB" w14:textId="1125CA4F" w:rsidR="00390665" w:rsidRPr="00390665" w:rsidRDefault="007460CC" w:rsidP="00390665">
      <w:pPr>
        <w:pStyle w:val="HTMLPreformatted"/>
        <w:jc w:val="both"/>
        <w:rPr>
          <w:rFonts w:ascii="Times New Roman" w:hAnsi="Times New Roman"/>
          <w:color w:val="000000" w:themeColor="text1"/>
          <w:sz w:val="22"/>
          <w:szCs w:val="22"/>
          <w:lang w:val="en-ID" w:eastAsia="en-US"/>
        </w:rPr>
      </w:pPr>
      <w:r w:rsidRPr="00390665">
        <w:rPr>
          <w:rStyle w:val="hps"/>
          <w:rFonts w:ascii="Times New Roman" w:hAnsi="Times New Roman"/>
          <w:b/>
          <w:color w:val="000000" w:themeColor="text1"/>
          <w:sz w:val="22"/>
          <w:szCs w:val="22"/>
          <w:lang w:val="en"/>
        </w:rPr>
        <w:t>Abstract:</w:t>
      </w:r>
      <w:r w:rsidRPr="00390665">
        <w:rPr>
          <w:rStyle w:val="hps"/>
          <w:rFonts w:ascii="Times New Roman" w:hAnsi="Times New Roman"/>
          <w:color w:val="000000" w:themeColor="text1"/>
          <w:sz w:val="22"/>
          <w:szCs w:val="22"/>
          <w:lang w:val="en"/>
        </w:rPr>
        <w:t xml:space="preserve"> </w:t>
      </w:r>
      <w:proofErr w:type="spellStart"/>
      <w:r w:rsidR="00390665" w:rsidRPr="00390665">
        <w:rPr>
          <w:rFonts w:ascii="Times New Roman" w:hAnsi="Times New Roman"/>
          <w:color w:val="000000" w:themeColor="text1"/>
          <w:sz w:val="22"/>
          <w:szCs w:val="22"/>
          <w:lang w:val="en" w:eastAsia="en-US"/>
        </w:rPr>
        <w:t>Halodoc</w:t>
      </w:r>
      <w:proofErr w:type="spellEnd"/>
      <w:r w:rsidR="00390665" w:rsidRPr="00390665">
        <w:rPr>
          <w:rFonts w:ascii="Times New Roman" w:hAnsi="Times New Roman"/>
          <w:color w:val="000000" w:themeColor="text1"/>
          <w:sz w:val="22"/>
          <w:szCs w:val="22"/>
          <w:lang w:val="en" w:eastAsia="en-US"/>
        </w:rPr>
        <w:t xml:space="preserve"> is an information system technology that supports access to health service facilities, with various facilities such as consultations with doctors, purchasing medicines, making appointments with hospitals, as well as several other health support facilities. The occurrence of the COVID-19 pandemic has resulted in restrictions in various aspects. Taking into consideration the urgency that health applications are important during the COVID-19 pandemic to facilitate public access to health care, this motivated research to determine customer satisfaction with </w:t>
      </w:r>
      <w:proofErr w:type="spellStart"/>
      <w:r w:rsidR="00390665" w:rsidRPr="00390665">
        <w:rPr>
          <w:rFonts w:ascii="Times New Roman" w:hAnsi="Times New Roman"/>
          <w:color w:val="000000" w:themeColor="text1"/>
          <w:sz w:val="22"/>
          <w:szCs w:val="22"/>
          <w:lang w:val="en" w:eastAsia="en-US"/>
        </w:rPr>
        <w:t>Halodoc</w:t>
      </w:r>
      <w:proofErr w:type="spellEnd"/>
      <w:r w:rsidR="00390665" w:rsidRPr="00390665">
        <w:rPr>
          <w:rFonts w:ascii="Times New Roman" w:hAnsi="Times New Roman"/>
          <w:color w:val="000000" w:themeColor="text1"/>
          <w:sz w:val="22"/>
          <w:szCs w:val="22"/>
          <w:lang w:val="en" w:eastAsia="en-US"/>
        </w:rPr>
        <w:t xml:space="preserve"> application services using the Customer Satisfaction Index (CSI) method. The (CSI) method is a measurement scale that describes the level of consumer satisfaction with a product. It is hoped that the results of this research can be a reference for future researchers, especially those related to service quality, customer value for customer loyalty and become input for companies in increasing patient loyalty in using the </w:t>
      </w:r>
      <w:proofErr w:type="spellStart"/>
      <w:r w:rsidR="00D3698A">
        <w:rPr>
          <w:rFonts w:ascii="Times New Roman" w:hAnsi="Times New Roman"/>
          <w:color w:val="000000" w:themeColor="text1"/>
          <w:sz w:val="22"/>
          <w:szCs w:val="22"/>
          <w:lang w:val="en" w:eastAsia="en-US"/>
        </w:rPr>
        <w:t>h</w:t>
      </w:r>
      <w:r w:rsidR="00390665" w:rsidRPr="00390665">
        <w:rPr>
          <w:rFonts w:ascii="Times New Roman" w:hAnsi="Times New Roman"/>
          <w:color w:val="000000" w:themeColor="text1"/>
          <w:sz w:val="22"/>
          <w:szCs w:val="22"/>
          <w:lang w:val="en" w:eastAsia="en-US"/>
        </w:rPr>
        <w:t>alodoc</w:t>
      </w:r>
      <w:proofErr w:type="spellEnd"/>
      <w:r w:rsidR="00390665" w:rsidRPr="00390665">
        <w:rPr>
          <w:rFonts w:ascii="Times New Roman" w:hAnsi="Times New Roman"/>
          <w:color w:val="000000" w:themeColor="text1"/>
          <w:sz w:val="22"/>
          <w:szCs w:val="22"/>
          <w:lang w:val="en" w:eastAsia="en-US"/>
        </w:rPr>
        <w:t xml:space="preserve"> application.</w:t>
      </w:r>
    </w:p>
    <w:p w14:paraId="4FC07DBE" w14:textId="7803FEF7" w:rsidR="007460CC" w:rsidRPr="001C2885" w:rsidRDefault="007460CC" w:rsidP="00927184">
      <w:pPr>
        <w:pStyle w:val="HTMLPreformatted"/>
        <w:jc w:val="both"/>
        <w:rPr>
          <w:rFonts w:ascii="Times New Roman" w:hAnsi="Times New Roman"/>
          <w:color w:val="000000" w:themeColor="text1"/>
          <w:szCs w:val="22"/>
          <w:lang w:val="en-ID" w:eastAsia="en-US"/>
        </w:rPr>
      </w:pPr>
    </w:p>
    <w:p w14:paraId="26A4C0E2" w14:textId="01A58D44" w:rsidR="007460CC" w:rsidRPr="00E543A9" w:rsidRDefault="007460CC" w:rsidP="00927184">
      <w:pPr>
        <w:pStyle w:val="HTMLPreformatted"/>
        <w:rPr>
          <w:rFonts w:ascii="Times New Roman" w:hAnsi="Times New Roman"/>
          <w:color w:val="E8EAED"/>
          <w:sz w:val="22"/>
          <w:szCs w:val="22"/>
          <w:lang w:val="en-ID" w:eastAsia="en-US"/>
        </w:rPr>
      </w:pPr>
      <w:r w:rsidRPr="00E543A9">
        <w:rPr>
          <w:rStyle w:val="hps"/>
          <w:rFonts w:ascii="Times New Roman" w:hAnsi="Times New Roman"/>
          <w:b/>
          <w:color w:val="000000" w:themeColor="text1"/>
          <w:sz w:val="22"/>
          <w:szCs w:val="22"/>
          <w:lang w:val="en"/>
        </w:rPr>
        <w:t>Keyword</w:t>
      </w:r>
      <w:r w:rsidRPr="00E543A9">
        <w:rPr>
          <w:rFonts w:ascii="Times New Roman" w:hAnsi="Times New Roman"/>
          <w:b/>
          <w:color w:val="000000" w:themeColor="text1"/>
          <w:sz w:val="22"/>
          <w:szCs w:val="22"/>
        </w:rPr>
        <w:t>s:</w:t>
      </w:r>
      <w:r w:rsidRPr="00E543A9">
        <w:rPr>
          <w:rFonts w:ascii="Times New Roman" w:hAnsi="Times New Roman"/>
          <w:color w:val="000000" w:themeColor="text1"/>
          <w:sz w:val="22"/>
          <w:szCs w:val="22"/>
          <w:lang w:val="en"/>
        </w:rPr>
        <w:t xml:space="preserve"> </w:t>
      </w:r>
      <w:r w:rsidR="00390665">
        <w:rPr>
          <w:rFonts w:ascii="Times New Roman" w:hAnsi="Times New Roman"/>
          <w:color w:val="000000" w:themeColor="text1"/>
          <w:sz w:val="22"/>
          <w:szCs w:val="22"/>
          <w:lang w:val="en"/>
        </w:rPr>
        <w:t>CSI,</w:t>
      </w:r>
      <w:r w:rsidR="00D3698A">
        <w:rPr>
          <w:rFonts w:ascii="Times New Roman" w:hAnsi="Times New Roman"/>
          <w:color w:val="000000" w:themeColor="text1"/>
          <w:sz w:val="22"/>
          <w:szCs w:val="22"/>
          <w:lang w:val="en"/>
        </w:rPr>
        <w:t xml:space="preserve"> </w:t>
      </w:r>
      <w:proofErr w:type="spellStart"/>
      <w:r w:rsidR="00D3698A">
        <w:rPr>
          <w:rFonts w:ascii="Times New Roman" w:hAnsi="Times New Roman"/>
          <w:color w:val="000000" w:themeColor="text1"/>
          <w:sz w:val="22"/>
          <w:szCs w:val="22"/>
          <w:lang w:val="en"/>
        </w:rPr>
        <w:t>h</w:t>
      </w:r>
      <w:r w:rsidR="00390665">
        <w:rPr>
          <w:rFonts w:ascii="Times New Roman" w:hAnsi="Times New Roman"/>
          <w:color w:val="000000" w:themeColor="text1"/>
          <w:sz w:val="22"/>
          <w:szCs w:val="22"/>
          <w:lang w:val="en"/>
        </w:rPr>
        <w:t>alodoc</w:t>
      </w:r>
      <w:proofErr w:type="spellEnd"/>
      <w:r w:rsidR="00390665">
        <w:rPr>
          <w:rFonts w:ascii="Times New Roman" w:hAnsi="Times New Roman"/>
          <w:color w:val="000000" w:themeColor="text1"/>
          <w:sz w:val="22"/>
          <w:szCs w:val="22"/>
          <w:lang w:val="en"/>
        </w:rPr>
        <w:t>,</w:t>
      </w:r>
      <w:r w:rsidR="00D3698A">
        <w:rPr>
          <w:rFonts w:ascii="Times New Roman" w:hAnsi="Times New Roman"/>
          <w:color w:val="000000" w:themeColor="text1"/>
          <w:sz w:val="22"/>
          <w:szCs w:val="22"/>
          <w:lang w:val="en"/>
        </w:rPr>
        <w:t xml:space="preserve"> </w:t>
      </w:r>
      <w:r w:rsidR="00390665">
        <w:rPr>
          <w:rFonts w:ascii="Times New Roman" w:hAnsi="Times New Roman"/>
          <w:color w:val="000000" w:themeColor="text1"/>
          <w:sz w:val="22"/>
          <w:szCs w:val="22"/>
          <w:lang w:val="en"/>
        </w:rPr>
        <w:t>patient</w:t>
      </w:r>
    </w:p>
    <w:p w14:paraId="232EED12" w14:textId="77777777" w:rsidR="007460CC" w:rsidRPr="001C2885" w:rsidRDefault="007460CC" w:rsidP="00927184">
      <w:pPr>
        <w:tabs>
          <w:tab w:val="left" w:pos="709"/>
        </w:tabs>
        <w:rPr>
          <w:sz w:val="20"/>
          <w:szCs w:val="22"/>
        </w:rPr>
      </w:pPr>
    </w:p>
    <w:p w14:paraId="28CCFD08" w14:textId="308485FA" w:rsidR="0000081D" w:rsidRPr="00390665" w:rsidRDefault="007460CC" w:rsidP="0000081D">
      <w:pPr>
        <w:jc w:val="both"/>
        <w:rPr>
          <w:sz w:val="22"/>
          <w:szCs w:val="22"/>
        </w:rPr>
      </w:pPr>
      <w:proofErr w:type="spellStart"/>
      <w:r w:rsidRPr="00390665">
        <w:rPr>
          <w:b/>
          <w:sz w:val="22"/>
          <w:szCs w:val="22"/>
        </w:rPr>
        <w:t>Abstrak</w:t>
      </w:r>
      <w:proofErr w:type="spellEnd"/>
      <w:r w:rsidRPr="00390665">
        <w:rPr>
          <w:b/>
          <w:sz w:val="22"/>
          <w:szCs w:val="22"/>
        </w:rPr>
        <w:t>:</w:t>
      </w:r>
      <w:r w:rsidRPr="00390665">
        <w:rPr>
          <w:sz w:val="22"/>
          <w:szCs w:val="22"/>
        </w:rPr>
        <w:t xml:space="preserve"> </w:t>
      </w:r>
      <w:proofErr w:type="spellStart"/>
      <w:r w:rsidR="005512D6" w:rsidRPr="00390665">
        <w:rPr>
          <w:sz w:val="22"/>
          <w:szCs w:val="22"/>
        </w:rPr>
        <w:t>Halodoc</w:t>
      </w:r>
      <w:proofErr w:type="spellEnd"/>
      <w:r w:rsidR="005512D6" w:rsidRPr="00390665">
        <w:rPr>
          <w:sz w:val="22"/>
          <w:szCs w:val="22"/>
        </w:rPr>
        <w:t xml:space="preserve"> </w:t>
      </w:r>
      <w:proofErr w:type="spellStart"/>
      <w:r w:rsidR="005512D6" w:rsidRPr="00390665">
        <w:rPr>
          <w:sz w:val="22"/>
          <w:szCs w:val="22"/>
        </w:rPr>
        <w:t>merupakan</w:t>
      </w:r>
      <w:proofErr w:type="spellEnd"/>
      <w:r w:rsidR="005512D6" w:rsidRPr="00390665">
        <w:rPr>
          <w:sz w:val="22"/>
          <w:szCs w:val="22"/>
        </w:rPr>
        <w:t xml:space="preserve"> </w:t>
      </w:r>
      <w:proofErr w:type="spellStart"/>
      <w:r w:rsidR="005512D6" w:rsidRPr="00390665">
        <w:rPr>
          <w:sz w:val="22"/>
          <w:szCs w:val="22"/>
        </w:rPr>
        <w:t>teknologi</w:t>
      </w:r>
      <w:proofErr w:type="spellEnd"/>
      <w:r w:rsidR="005512D6" w:rsidRPr="00390665">
        <w:rPr>
          <w:sz w:val="22"/>
          <w:szCs w:val="22"/>
        </w:rPr>
        <w:t xml:space="preserve"> </w:t>
      </w:r>
      <w:proofErr w:type="spellStart"/>
      <w:r w:rsidR="005512D6" w:rsidRPr="00390665">
        <w:rPr>
          <w:sz w:val="22"/>
          <w:szCs w:val="22"/>
        </w:rPr>
        <w:t>Sistem</w:t>
      </w:r>
      <w:proofErr w:type="spellEnd"/>
      <w:r w:rsidR="005512D6" w:rsidRPr="00390665">
        <w:rPr>
          <w:sz w:val="22"/>
          <w:szCs w:val="22"/>
        </w:rPr>
        <w:t xml:space="preserve"> </w:t>
      </w:r>
      <w:proofErr w:type="spellStart"/>
      <w:r w:rsidR="005512D6" w:rsidRPr="00390665">
        <w:rPr>
          <w:sz w:val="22"/>
          <w:szCs w:val="22"/>
        </w:rPr>
        <w:t>informasi</w:t>
      </w:r>
      <w:proofErr w:type="spellEnd"/>
      <w:r w:rsidR="005512D6" w:rsidRPr="00390665">
        <w:rPr>
          <w:sz w:val="22"/>
          <w:szCs w:val="22"/>
        </w:rPr>
        <w:t xml:space="preserve"> yang </w:t>
      </w:r>
      <w:proofErr w:type="spellStart"/>
      <w:r w:rsidR="005512D6" w:rsidRPr="00390665">
        <w:rPr>
          <w:sz w:val="22"/>
          <w:szCs w:val="22"/>
        </w:rPr>
        <w:t>mendukung</w:t>
      </w:r>
      <w:proofErr w:type="spellEnd"/>
      <w:r w:rsidR="005512D6" w:rsidRPr="00390665">
        <w:rPr>
          <w:sz w:val="22"/>
          <w:szCs w:val="22"/>
        </w:rPr>
        <w:t xml:space="preserve"> </w:t>
      </w:r>
      <w:proofErr w:type="spellStart"/>
      <w:r w:rsidR="005512D6" w:rsidRPr="00390665">
        <w:rPr>
          <w:sz w:val="22"/>
          <w:szCs w:val="22"/>
        </w:rPr>
        <w:t>akses</w:t>
      </w:r>
      <w:proofErr w:type="spellEnd"/>
      <w:r w:rsidR="005512D6" w:rsidRPr="00390665">
        <w:rPr>
          <w:sz w:val="22"/>
          <w:szCs w:val="22"/>
        </w:rPr>
        <w:t xml:space="preserve"> </w:t>
      </w:r>
      <w:proofErr w:type="spellStart"/>
      <w:r w:rsidR="005512D6" w:rsidRPr="00390665">
        <w:rPr>
          <w:sz w:val="22"/>
          <w:szCs w:val="22"/>
        </w:rPr>
        <w:t>fasilitas</w:t>
      </w:r>
      <w:proofErr w:type="spellEnd"/>
      <w:r w:rsidR="005512D6" w:rsidRPr="00390665">
        <w:rPr>
          <w:sz w:val="22"/>
          <w:szCs w:val="22"/>
        </w:rPr>
        <w:t xml:space="preserve"> </w:t>
      </w:r>
      <w:r w:rsidR="00D3698A">
        <w:rPr>
          <w:sz w:val="22"/>
          <w:szCs w:val="22"/>
        </w:rPr>
        <w:t xml:space="preserve">         </w:t>
      </w:r>
      <w:proofErr w:type="spellStart"/>
      <w:r w:rsidR="005512D6" w:rsidRPr="00390665">
        <w:rPr>
          <w:sz w:val="22"/>
          <w:szCs w:val="22"/>
        </w:rPr>
        <w:t>pelayanan</w:t>
      </w:r>
      <w:proofErr w:type="spellEnd"/>
      <w:r w:rsidR="005512D6" w:rsidRPr="00390665">
        <w:rPr>
          <w:sz w:val="22"/>
          <w:szCs w:val="22"/>
        </w:rPr>
        <w:t xml:space="preserve"> </w:t>
      </w:r>
      <w:proofErr w:type="spellStart"/>
      <w:r w:rsidR="005512D6" w:rsidRPr="00390665">
        <w:rPr>
          <w:sz w:val="22"/>
          <w:szCs w:val="22"/>
        </w:rPr>
        <w:t>kesehatan</w:t>
      </w:r>
      <w:proofErr w:type="spellEnd"/>
      <w:r w:rsidR="005512D6" w:rsidRPr="00390665">
        <w:rPr>
          <w:sz w:val="22"/>
          <w:szCs w:val="22"/>
        </w:rPr>
        <w:t xml:space="preserve">, </w:t>
      </w:r>
      <w:proofErr w:type="spellStart"/>
      <w:r w:rsidR="005512D6" w:rsidRPr="00390665">
        <w:rPr>
          <w:sz w:val="22"/>
          <w:szCs w:val="22"/>
        </w:rPr>
        <w:t>dengan</w:t>
      </w:r>
      <w:proofErr w:type="spellEnd"/>
      <w:r w:rsidR="005512D6" w:rsidRPr="00390665">
        <w:rPr>
          <w:sz w:val="22"/>
          <w:szCs w:val="22"/>
        </w:rPr>
        <w:t xml:space="preserve"> </w:t>
      </w:r>
      <w:proofErr w:type="spellStart"/>
      <w:r w:rsidR="005512D6" w:rsidRPr="00390665">
        <w:rPr>
          <w:sz w:val="22"/>
          <w:szCs w:val="22"/>
        </w:rPr>
        <w:t>berbagai</w:t>
      </w:r>
      <w:proofErr w:type="spellEnd"/>
      <w:r w:rsidR="005512D6" w:rsidRPr="00390665">
        <w:rPr>
          <w:sz w:val="22"/>
          <w:szCs w:val="22"/>
        </w:rPr>
        <w:t xml:space="preserve"> </w:t>
      </w:r>
      <w:proofErr w:type="spellStart"/>
      <w:r w:rsidR="005512D6" w:rsidRPr="00390665">
        <w:rPr>
          <w:sz w:val="22"/>
          <w:szCs w:val="22"/>
        </w:rPr>
        <w:t>fasilitas</w:t>
      </w:r>
      <w:proofErr w:type="spellEnd"/>
      <w:r w:rsidR="005512D6" w:rsidRPr="00390665">
        <w:rPr>
          <w:sz w:val="22"/>
          <w:szCs w:val="22"/>
        </w:rPr>
        <w:t xml:space="preserve"> yang </w:t>
      </w:r>
      <w:proofErr w:type="spellStart"/>
      <w:r w:rsidR="005512D6" w:rsidRPr="00390665">
        <w:rPr>
          <w:sz w:val="22"/>
          <w:szCs w:val="22"/>
        </w:rPr>
        <w:t>dimiliki</w:t>
      </w:r>
      <w:proofErr w:type="spellEnd"/>
      <w:r w:rsidR="005512D6" w:rsidRPr="00390665">
        <w:rPr>
          <w:sz w:val="22"/>
          <w:szCs w:val="22"/>
        </w:rPr>
        <w:t xml:space="preserve"> </w:t>
      </w:r>
      <w:proofErr w:type="spellStart"/>
      <w:r w:rsidR="005512D6" w:rsidRPr="00390665">
        <w:rPr>
          <w:sz w:val="22"/>
          <w:szCs w:val="22"/>
        </w:rPr>
        <w:t>seperti</w:t>
      </w:r>
      <w:proofErr w:type="spellEnd"/>
      <w:r w:rsidR="005512D6" w:rsidRPr="00390665">
        <w:rPr>
          <w:sz w:val="22"/>
          <w:szCs w:val="22"/>
        </w:rPr>
        <w:t xml:space="preserve"> </w:t>
      </w:r>
      <w:proofErr w:type="spellStart"/>
      <w:r w:rsidR="005512D6" w:rsidRPr="00390665">
        <w:rPr>
          <w:sz w:val="22"/>
          <w:szCs w:val="22"/>
        </w:rPr>
        <w:t>konsultasi</w:t>
      </w:r>
      <w:proofErr w:type="spellEnd"/>
      <w:r w:rsidR="005512D6" w:rsidRPr="00390665">
        <w:rPr>
          <w:sz w:val="22"/>
          <w:szCs w:val="22"/>
        </w:rPr>
        <w:t xml:space="preserve"> </w:t>
      </w:r>
      <w:proofErr w:type="spellStart"/>
      <w:r w:rsidR="005512D6" w:rsidRPr="00390665">
        <w:rPr>
          <w:sz w:val="22"/>
          <w:szCs w:val="22"/>
        </w:rPr>
        <w:t>dengan</w:t>
      </w:r>
      <w:proofErr w:type="spellEnd"/>
      <w:r w:rsidR="005512D6" w:rsidRPr="00390665">
        <w:rPr>
          <w:sz w:val="22"/>
          <w:szCs w:val="22"/>
        </w:rPr>
        <w:t xml:space="preserve"> </w:t>
      </w:r>
      <w:proofErr w:type="spellStart"/>
      <w:r w:rsidR="005512D6" w:rsidRPr="00390665">
        <w:rPr>
          <w:sz w:val="22"/>
          <w:szCs w:val="22"/>
        </w:rPr>
        <w:t>dokter</w:t>
      </w:r>
      <w:proofErr w:type="spellEnd"/>
      <w:r w:rsidR="005512D6" w:rsidRPr="00390665">
        <w:rPr>
          <w:sz w:val="22"/>
          <w:szCs w:val="22"/>
        </w:rPr>
        <w:t xml:space="preserve">, </w:t>
      </w:r>
      <w:proofErr w:type="spellStart"/>
      <w:r w:rsidR="005512D6" w:rsidRPr="00390665">
        <w:rPr>
          <w:sz w:val="22"/>
          <w:szCs w:val="22"/>
        </w:rPr>
        <w:t>pembelian</w:t>
      </w:r>
      <w:proofErr w:type="spellEnd"/>
      <w:r w:rsidR="005512D6" w:rsidRPr="00390665">
        <w:rPr>
          <w:sz w:val="22"/>
          <w:szCs w:val="22"/>
        </w:rPr>
        <w:t xml:space="preserve"> </w:t>
      </w:r>
      <w:proofErr w:type="spellStart"/>
      <w:r w:rsidR="005512D6" w:rsidRPr="00390665">
        <w:rPr>
          <w:sz w:val="22"/>
          <w:szCs w:val="22"/>
        </w:rPr>
        <w:t>obat</w:t>
      </w:r>
      <w:proofErr w:type="spellEnd"/>
      <w:r w:rsidR="005512D6" w:rsidRPr="00390665">
        <w:rPr>
          <w:sz w:val="22"/>
          <w:szCs w:val="22"/>
        </w:rPr>
        <w:t xml:space="preserve">, </w:t>
      </w:r>
      <w:proofErr w:type="spellStart"/>
      <w:r w:rsidR="005512D6" w:rsidRPr="00390665">
        <w:rPr>
          <w:sz w:val="22"/>
          <w:szCs w:val="22"/>
        </w:rPr>
        <w:t>buat</w:t>
      </w:r>
      <w:proofErr w:type="spellEnd"/>
      <w:r w:rsidR="005512D6" w:rsidRPr="00390665">
        <w:rPr>
          <w:sz w:val="22"/>
          <w:szCs w:val="22"/>
        </w:rPr>
        <w:t xml:space="preserve"> </w:t>
      </w:r>
      <w:proofErr w:type="spellStart"/>
      <w:r w:rsidR="005512D6" w:rsidRPr="00390665">
        <w:rPr>
          <w:sz w:val="22"/>
          <w:szCs w:val="22"/>
        </w:rPr>
        <w:t>janji</w:t>
      </w:r>
      <w:proofErr w:type="spellEnd"/>
      <w:r w:rsidR="005512D6" w:rsidRPr="00390665">
        <w:rPr>
          <w:sz w:val="22"/>
          <w:szCs w:val="22"/>
        </w:rPr>
        <w:t xml:space="preserve"> </w:t>
      </w:r>
      <w:proofErr w:type="spellStart"/>
      <w:r w:rsidR="005512D6" w:rsidRPr="00390665">
        <w:rPr>
          <w:sz w:val="22"/>
          <w:szCs w:val="22"/>
        </w:rPr>
        <w:t>dengan</w:t>
      </w:r>
      <w:proofErr w:type="spellEnd"/>
      <w:r w:rsidR="005512D6" w:rsidRPr="00390665">
        <w:rPr>
          <w:sz w:val="22"/>
          <w:szCs w:val="22"/>
        </w:rPr>
        <w:t xml:space="preserve"> </w:t>
      </w:r>
      <w:proofErr w:type="spellStart"/>
      <w:r w:rsidR="005512D6" w:rsidRPr="00390665">
        <w:rPr>
          <w:sz w:val="22"/>
          <w:szCs w:val="22"/>
        </w:rPr>
        <w:t>rumah</w:t>
      </w:r>
      <w:proofErr w:type="spellEnd"/>
      <w:r w:rsidR="005512D6" w:rsidRPr="00390665">
        <w:rPr>
          <w:sz w:val="22"/>
          <w:szCs w:val="22"/>
        </w:rPr>
        <w:t xml:space="preserve"> </w:t>
      </w:r>
      <w:proofErr w:type="spellStart"/>
      <w:r w:rsidR="005512D6" w:rsidRPr="00390665">
        <w:rPr>
          <w:sz w:val="22"/>
          <w:szCs w:val="22"/>
        </w:rPr>
        <w:t>sakit</w:t>
      </w:r>
      <w:proofErr w:type="spellEnd"/>
      <w:r w:rsidR="005512D6" w:rsidRPr="00390665">
        <w:rPr>
          <w:sz w:val="22"/>
          <w:szCs w:val="22"/>
        </w:rPr>
        <w:t xml:space="preserve">, </w:t>
      </w:r>
      <w:proofErr w:type="spellStart"/>
      <w:r w:rsidR="005512D6" w:rsidRPr="00390665">
        <w:rPr>
          <w:sz w:val="22"/>
          <w:szCs w:val="22"/>
        </w:rPr>
        <w:t>serta</w:t>
      </w:r>
      <w:proofErr w:type="spellEnd"/>
      <w:r w:rsidR="005512D6" w:rsidRPr="00390665">
        <w:rPr>
          <w:sz w:val="22"/>
          <w:szCs w:val="22"/>
        </w:rPr>
        <w:t xml:space="preserve"> </w:t>
      </w:r>
      <w:proofErr w:type="spellStart"/>
      <w:r w:rsidR="005512D6" w:rsidRPr="00390665">
        <w:rPr>
          <w:sz w:val="22"/>
          <w:szCs w:val="22"/>
        </w:rPr>
        <w:t>beberapa</w:t>
      </w:r>
      <w:proofErr w:type="spellEnd"/>
      <w:r w:rsidR="005512D6" w:rsidRPr="00390665">
        <w:rPr>
          <w:sz w:val="22"/>
          <w:szCs w:val="22"/>
        </w:rPr>
        <w:t xml:space="preserve"> </w:t>
      </w:r>
      <w:proofErr w:type="spellStart"/>
      <w:r w:rsidR="005512D6" w:rsidRPr="00390665">
        <w:rPr>
          <w:sz w:val="22"/>
          <w:szCs w:val="22"/>
        </w:rPr>
        <w:t>fasilitas</w:t>
      </w:r>
      <w:proofErr w:type="spellEnd"/>
      <w:r w:rsidR="005512D6" w:rsidRPr="00390665">
        <w:rPr>
          <w:sz w:val="22"/>
          <w:szCs w:val="22"/>
        </w:rPr>
        <w:t xml:space="preserve"> </w:t>
      </w:r>
      <w:proofErr w:type="spellStart"/>
      <w:r w:rsidR="005512D6" w:rsidRPr="00390665">
        <w:rPr>
          <w:sz w:val="22"/>
          <w:szCs w:val="22"/>
        </w:rPr>
        <w:t>pendukung</w:t>
      </w:r>
      <w:proofErr w:type="spellEnd"/>
      <w:r w:rsidR="005512D6" w:rsidRPr="00390665">
        <w:rPr>
          <w:sz w:val="22"/>
          <w:szCs w:val="22"/>
        </w:rPr>
        <w:t xml:space="preserve"> </w:t>
      </w:r>
      <w:proofErr w:type="spellStart"/>
      <w:r w:rsidR="005512D6" w:rsidRPr="00390665">
        <w:rPr>
          <w:sz w:val="22"/>
          <w:szCs w:val="22"/>
        </w:rPr>
        <w:t>kesehatan</w:t>
      </w:r>
      <w:proofErr w:type="spellEnd"/>
      <w:r w:rsidR="005512D6" w:rsidRPr="00390665">
        <w:rPr>
          <w:sz w:val="22"/>
          <w:szCs w:val="22"/>
        </w:rPr>
        <w:t xml:space="preserve"> </w:t>
      </w:r>
      <w:proofErr w:type="spellStart"/>
      <w:r w:rsidR="005512D6" w:rsidRPr="00390665">
        <w:rPr>
          <w:sz w:val="22"/>
          <w:szCs w:val="22"/>
        </w:rPr>
        <w:t>lainnya</w:t>
      </w:r>
      <w:proofErr w:type="spellEnd"/>
      <w:r w:rsidR="005512D6" w:rsidRPr="00390665">
        <w:rPr>
          <w:sz w:val="22"/>
          <w:szCs w:val="22"/>
        </w:rPr>
        <w:t xml:space="preserve">. </w:t>
      </w:r>
      <w:proofErr w:type="spellStart"/>
      <w:r w:rsidR="005512D6" w:rsidRPr="00390665">
        <w:rPr>
          <w:sz w:val="22"/>
          <w:szCs w:val="22"/>
        </w:rPr>
        <w:t>Terjadinya</w:t>
      </w:r>
      <w:proofErr w:type="spellEnd"/>
      <w:r w:rsidR="005512D6" w:rsidRPr="00390665">
        <w:rPr>
          <w:sz w:val="22"/>
          <w:szCs w:val="22"/>
        </w:rPr>
        <w:t xml:space="preserve"> </w:t>
      </w:r>
      <w:proofErr w:type="spellStart"/>
      <w:r w:rsidR="005512D6" w:rsidRPr="00390665">
        <w:rPr>
          <w:sz w:val="22"/>
          <w:szCs w:val="22"/>
        </w:rPr>
        <w:t>pandemi</w:t>
      </w:r>
      <w:proofErr w:type="spellEnd"/>
      <w:r w:rsidR="005512D6" w:rsidRPr="00390665">
        <w:rPr>
          <w:sz w:val="22"/>
          <w:szCs w:val="22"/>
        </w:rPr>
        <w:t xml:space="preserve"> COVID-19 </w:t>
      </w:r>
      <w:proofErr w:type="spellStart"/>
      <w:r w:rsidR="005512D6" w:rsidRPr="00390665">
        <w:rPr>
          <w:sz w:val="22"/>
          <w:szCs w:val="22"/>
        </w:rPr>
        <w:t>mengakibatkan</w:t>
      </w:r>
      <w:proofErr w:type="spellEnd"/>
      <w:r w:rsidR="005512D6" w:rsidRPr="00390665">
        <w:rPr>
          <w:sz w:val="22"/>
          <w:szCs w:val="22"/>
        </w:rPr>
        <w:t xml:space="preserve"> </w:t>
      </w:r>
      <w:proofErr w:type="spellStart"/>
      <w:r w:rsidR="005512D6" w:rsidRPr="00390665">
        <w:rPr>
          <w:sz w:val="22"/>
          <w:szCs w:val="22"/>
        </w:rPr>
        <w:t>adanya</w:t>
      </w:r>
      <w:proofErr w:type="spellEnd"/>
      <w:r w:rsidR="005512D6" w:rsidRPr="00390665">
        <w:rPr>
          <w:sz w:val="22"/>
          <w:szCs w:val="22"/>
        </w:rPr>
        <w:t xml:space="preserve"> </w:t>
      </w:r>
      <w:proofErr w:type="spellStart"/>
      <w:r w:rsidR="005512D6" w:rsidRPr="00390665">
        <w:rPr>
          <w:sz w:val="22"/>
          <w:szCs w:val="22"/>
        </w:rPr>
        <w:t>pembatasan</w:t>
      </w:r>
      <w:proofErr w:type="spellEnd"/>
      <w:r w:rsidR="005512D6" w:rsidRPr="00390665">
        <w:rPr>
          <w:sz w:val="22"/>
          <w:szCs w:val="22"/>
        </w:rPr>
        <w:t xml:space="preserve"> </w:t>
      </w:r>
      <w:proofErr w:type="spellStart"/>
      <w:r w:rsidR="005512D6" w:rsidRPr="00390665">
        <w:rPr>
          <w:sz w:val="22"/>
          <w:szCs w:val="22"/>
        </w:rPr>
        <w:t>dalam</w:t>
      </w:r>
      <w:proofErr w:type="spellEnd"/>
      <w:r w:rsidR="005512D6" w:rsidRPr="00390665">
        <w:rPr>
          <w:sz w:val="22"/>
          <w:szCs w:val="22"/>
        </w:rPr>
        <w:t xml:space="preserve"> </w:t>
      </w:r>
      <w:proofErr w:type="spellStart"/>
      <w:r w:rsidR="005512D6" w:rsidRPr="00390665">
        <w:rPr>
          <w:sz w:val="22"/>
          <w:szCs w:val="22"/>
        </w:rPr>
        <w:t>berbagai</w:t>
      </w:r>
      <w:proofErr w:type="spellEnd"/>
      <w:r w:rsidR="005512D6" w:rsidRPr="00390665">
        <w:rPr>
          <w:sz w:val="22"/>
          <w:szCs w:val="22"/>
        </w:rPr>
        <w:t xml:space="preserve"> </w:t>
      </w:r>
      <w:proofErr w:type="spellStart"/>
      <w:r w:rsidR="005512D6" w:rsidRPr="00390665">
        <w:rPr>
          <w:sz w:val="22"/>
          <w:szCs w:val="22"/>
        </w:rPr>
        <w:t>aspek</w:t>
      </w:r>
      <w:proofErr w:type="spellEnd"/>
      <w:r w:rsidR="005512D6" w:rsidRPr="00390665">
        <w:rPr>
          <w:sz w:val="22"/>
          <w:szCs w:val="22"/>
        </w:rPr>
        <w:t xml:space="preserve">. </w:t>
      </w:r>
      <w:proofErr w:type="spellStart"/>
      <w:r w:rsidR="005512D6" w:rsidRPr="00390665">
        <w:rPr>
          <w:sz w:val="22"/>
          <w:szCs w:val="22"/>
        </w:rPr>
        <w:t>Dengan</w:t>
      </w:r>
      <w:proofErr w:type="spellEnd"/>
      <w:r w:rsidR="005512D6" w:rsidRPr="00390665">
        <w:rPr>
          <w:sz w:val="22"/>
          <w:szCs w:val="22"/>
        </w:rPr>
        <w:t xml:space="preserve"> </w:t>
      </w:r>
      <w:proofErr w:type="spellStart"/>
      <w:r w:rsidR="005512D6" w:rsidRPr="00390665">
        <w:rPr>
          <w:sz w:val="22"/>
          <w:szCs w:val="22"/>
        </w:rPr>
        <w:t>pertimbangan</w:t>
      </w:r>
      <w:proofErr w:type="spellEnd"/>
      <w:r w:rsidR="005512D6" w:rsidRPr="00390665">
        <w:rPr>
          <w:sz w:val="22"/>
          <w:szCs w:val="22"/>
        </w:rPr>
        <w:t xml:space="preserve"> </w:t>
      </w:r>
      <w:proofErr w:type="spellStart"/>
      <w:r w:rsidR="005512D6" w:rsidRPr="00390665">
        <w:rPr>
          <w:sz w:val="22"/>
          <w:szCs w:val="22"/>
        </w:rPr>
        <w:t>urgensi</w:t>
      </w:r>
      <w:proofErr w:type="spellEnd"/>
      <w:r w:rsidR="005512D6" w:rsidRPr="00390665">
        <w:rPr>
          <w:sz w:val="22"/>
          <w:szCs w:val="22"/>
        </w:rPr>
        <w:t xml:space="preserve"> </w:t>
      </w:r>
      <w:proofErr w:type="spellStart"/>
      <w:r w:rsidR="005512D6" w:rsidRPr="00390665">
        <w:rPr>
          <w:sz w:val="22"/>
          <w:szCs w:val="22"/>
        </w:rPr>
        <w:t>bahwa</w:t>
      </w:r>
      <w:proofErr w:type="spellEnd"/>
      <w:r w:rsidR="005512D6" w:rsidRPr="00390665">
        <w:rPr>
          <w:sz w:val="22"/>
          <w:szCs w:val="22"/>
        </w:rPr>
        <w:t xml:space="preserve"> </w:t>
      </w:r>
      <w:proofErr w:type="spellStart"/>
      <w:r w:rsidR="005512D6" w:rsidRPr="00390665">
        <w:rPr>
          <w:sz w:val="22"/>
          <w:szCs w:val="22"/>
        </w:rPr>
        <w:t>aplikasi</w:t>
      </w:r>
      <w:proofErr w:type="spellEnd"/>
      <w:r w:rsidR="005512D6" w:rsidRPr="00390665">
        <w:rPr>
          <w:sz w:val="22"/>
          <w:szCs w:val="22"/>
        </w:rPr>
        <w:t xml:space="preserve"> </w:t>
      </w:r>
      <w:proofErr w:type="spellStart"/>
      <w:r w:rsidR="005512D6" w:rsidRPr="00390665">
        <w:rPr>
          <w:sz w:val="22"/>
          <w:szCs w:val="22"/>
        </w:rPr>
        <w:t>kesehatan</w:t>
      </w:r>
      <w:proofErr w:type="spellEnd"/>
      <w:r w:rsidR="005512D6" w:rsidRPr="00390665">
        <w:rPr>
          <w:sz w:val="22"/>
          <w:szCs w:val="22"/>
        </w:rPr>
        <w:t xml:space="preserve"> </w:t>
      </w:r>
      <w:proofErr w:type="spellStart"/>
      <w:r w:rsidR="005512D6" w:rsidRPr="00390665">
        <w:rPr>
          <w:sz w:val="22"/>
          <w:szCs w:val="22"/>
        </w:rPr>
        <w:t>merupakan</w:t>
      </w:r>
      <w:proofErr w:type="spellEnd"/>
      <w:r w:rsidR="005512D6" w:rsidRPr="00390665">
        <w:rPr>
          <w:sz w:val="22"/>
          <w:szCs w:val="22"/>
        </w:rPr>
        <w:t xml:space="preserve"> </w:t>
      </w:r>
      <w:proofErr w:type="spellStart"/>
      <w:r w:rsidR="005512D6" w:rsidRPr="00390665">
        <w:rPr>
          <w:sz w:val="22"/>
          <w:szCs w:val="22"/>
        </w:rPr>
        <w:t>hal</w:t>
      </w:r>
      <w:proofErr w:type="spellEnd"/>
      <w:r w:rsidR="005512D6" w:rsidRPr="00390665">
        <w:rPr>
          <w:sz w:val="22"/>
          <w:szCs w:val="22"/>
        </w:rPr>
        <w:t xml:space="preserve"> yang </w:t>
      </w:r>
      <w:proofErr w:type="spellStart"/>
      <w:r w:rsidR="005512D6" w:rsidRPr="00390665">
        <w:rPr>
          <w:sz w:val="22"/>
          <w:szCs w:val="22"/>
        </w:rPr>
        <w:t>penting</w:t>
      </w:r>
      <w:proofErr w:type="spellEnd"/>
      <w:r w:rsidR="005512D6" w:rsidRPr="00390665">
        <w:rPr>
          <w:sz w:val="22"/>
          <w:szCs w:val="22"/>
        </w:rPr>
        <w:t xml:space="preserve"> </w:t>
      </w:r>
      <w:r w:rsidR="00D3698A">
        <w:rPr>
          <w:sz w:val="22"/>
          <w:szCs w:val="22"/>
        </w:rPr>
        <w:t xml:space="preserve">      </w:t>
      </w:r>
      <w:proofErr w:type="spellStart"/>
      <w:r w:rsidR="005512D6" w:rsidRPr="00390665">
        <w:rPr>
          <w:sz w:val="22"/>
          <w:szCs w:val="22"/>
        </w:rPr>
        <w:t>dalam</w:t>
      </w:r>
      <w:proofErr w:type="spellEnd"/>
      <w:r w:rsidR="005512D6" w:rsidRPr="00390665">
        <w:rPr>
          <w:sz w:val="22"/>
          <w:szCs w:val="22"/>
        </w:rPr>
        <w:t xml:space="preserve"> masa </w:t>
      </w:r>
      <w:proofErr w:type="spellStart"/>
      <w:r w:rsidR="005512D6" w:rsidRPr="00390665">
        <w:rPr>
          <w:sz w:val="22"/>
          <w:szCs w:val="22"/>
        </w:rPr>
        <w:t>pandemi</w:t>
      </w:r>
      <w:proofErr w:type="spellEnd"/>
      <w:r w:rsidR="005512D6" w:rsidRPr="00390665">
        <w:rPr>
          <w:sz w:val="22"/>
          <w:szCs w:val="22"/>
        </w:rPr>
        <w:t xml:space="preserve"> COVID-19 </w:t>
      </w:r>
      <w:proofErr w:type="spellStart"/>
      <w:r w:rsidR="005512D6" w:rsidRPr="00390665">
        <w:rPr>
          <w:sz w:val="22"/>
          <w:szCs w:val="22"/>
        </w:rPr>
        <w:t>guna</w:t>
      </w:r>
      <w:proofErr w:type="spellEnd"/>
      <w:r w:rsidR="005512D6" w:rsidRPr="00390665">
        <w:rPr>
          <w:sz w:val="22"/>
          <w:szCs w:val="22"/>
        </w:rPr>
        <w:t xml:space="preserve"> </w:t>
      </w:r>
      <w:proofErr w:type="spellStart"/>
      <w:r w:rsidR="005512D6" w:rsidRPr="00390665">
        <w:rPr>
          <w:sz w:val="22"/>
          <w:szCs w:val="22"/>
        </w:rPr>
        <w:t>memudahkan</w:t>
      </w:r>
      <w:proofErr w:type="spellEnd"/>
      <w:r w:rsidR="005512D6" w:rsidRPr="00390665">
        <w:rPr>
          <w:sz w:val="22"/>
          <w:szCs w:val="22"/>
        </w:rPr>
        <w:t xml:space="preserve"> </w:t>
      </w:r>
      <w:proofErr w:type="spellStart"/>
      <w:r w:rsidR="005512D6" w:rsidRPr="00390665">
        <w:rPr>
          <w:sz w:val="22"/>
          <w:szCs w:val="22"/>
        </w:rPr>
        <w:t>akses</w:t>
      </w:r>
      <w:proofErr w:type="spellEnd"/>
      <w:r w:rsidR="005512D6" w:rsidRPr="00390665">
        <w:rPr>
          <w:sz w:val="22"/>
          <w:szCs w:val="22"/>
        </w:rPr>
        <w:t xml:space="preserve"> </w:t>
      </w:r>
      <w:proofErr w:type="spellStart"/>
      <w:r w:rsidR="005512D6" w:rsidRPr="00390665">
        <w:rPr>
          <w:sz w:val="22"/>
          <w:szCs w:val="22"/>
        </w:rPr>
        <w:t>masyarakat</w:t>
      </w:r>
      <w:proofErr w:type="spellEnd"/>
      <w:r w:rsidR="005512D6" w:rsidRPr="00390665">
        <w:rPr>
          <w:sz w:val="22"/>
          <w:szCs w:val="22"/>
        </w:rPr>
        <w:t xml:space="preserve"> </w:t>
      </w:r>
      <w:proofErr w:type="spellStart"/>
      <w:r w:rsidR="005512D6" w:rsidRPr="00390665">
        <w:rPr>
          <w:sz w:val="22"/>
          <w:szCs w:val="22"/>
        </w:rPr>
        <w:t>terhadap</w:t>
      </w:r>
      <w:proofErr w:type="spellEnd"/>
      <w:r w:rsidR="005512D6" w:rsidRPr="00390665">
        <w:rPr>
          <w:sz w:val="22"/>
          <w:szCs w:val="22"/>
        </w:rPr>
        <w:t xml:space="preserve"> </w:t>
      </w:r>
      <w:proofErr w:type="spellStart"/>
      <w:r w:rsidR="005512D6" w:rsidRPr="00390665">
        <w:rPr>
          <w:sz w:val="22"/>
          <w:szCs w:val="22"/>
        </w:rPr>
        <w:t>perawatan</w:t>
      </w:r>
      <w:proofErr w:type="spellEnd"/>
      <w:r w:rsidR="005512D6" w:rsidRPr="00390665">
        <w:rPr>
          <w:sz w:val="22"/>
          <w:szCs w:val="22"/>
        </w:rPr>
        <w:t xml:space="preserve"> </w:t>
      </w:r>
      <w:proofErr w:type="spellStart"/>
      <w:r w:rsidR="005512D6" w:rsidRPr="00390665">
        <w:rPr>
          <w:sz w:val="22"/>
          <w:szCs w:val="22"/>
        </w:rPr>
        <w:t>kesehatan</w:t>
      </w:r>
      <w:proofErr w:type="spellEnd"/>
      <w:r w:rsidR="005512D6" w:rsidRPr="00390665">
        <w:rPr>
          <w:sz w:val="22"/>
          <w:szCs w:val="22"/>
        </w:rPr>
        <w:t xml:space="preserve">, </w:t>
      </w:r>
      <w:proofErr w:type="spellStart"/>
      <w:r w:rsidR="005512D6" w:rsidRPr="00390665">
        <w:rPr>
          <w:sz w:val="22"/>
          <w:szCs w:val="22"/>
        </w:rPr>
        <w:t>memotivasi</w:t>
      </w:r>
      <w:proofErr w:type="spellEnd"/>
      <w:r w:rsidR="005512D6" w:rsidRPr="00390665">
        <w:rPr>
          <w:sz w:val="22"/>
          <w:szCs w:val="22"/>
        </w:rPr>
        <w:t xml:space="preserve"> </w:t>
      </w:r>
      <w:proofErr w:type="spellStart"/>
      <w:r w:rsidR="005512D6" w:rsidRPr="00390665">
        <w:rPr>
          <w:sz w:val="22"/>
          <w:szCs w:val="22"/>
        </w:rPr>
        <w:t>terjadinya</w:t>
      </w:r>
      <w:proofErr w:type="spellEnd"/>
      <w:r w:rsidR="005512D6" w:rsidRPr="00390665">
        <w:rPr>
          <w:sz w:val="22"/>
          <w:szCs w:val="22"/>
        </w:rPr>
        <w:t xml:space="preserve"> </w:t>
      </w:r>
      <w:proofErr w:type="spellStart"/>
      <w:r w:rsidR="005512D6" w:rsidRPr="00390665">
        <w:rPr>
          <w:sz w:val="22"/>
          <w:szCs w:val="22"/>
        </w:rPr>
        <w:t>penelitian</w:t>
      </w:r>
      <w:proofErr w:type="spellEnd"/>
      <w:r w:rsidR="005512D6" w:rsidRPr="00390665">
        <w:rPr>
          <w:sz w:val="22"/>
          <w:szCs w:val="22"/>
        </w:rPr>
        <w:t xml:space="preserve"> </w:t>
      </w:r>
      <w:proofErr w:type="spellStart"/>
      <w:r w:rsidR="005512D6" w:rsidRPr="00390665">
        <w:rPr>
          <w:sz w:val="22"/>
          <w:szCs w:val="22"/>
        </w:rPr>
        <w:t>untuk</w:t>
      </w:r>
      <w:proofErr w:type="spellEnd"/>
      <w:r w:rsidR="005512D6" w:rsidRPr="00390665">
        <w:rPr>
          <w:sz w:val="22"/>
          <w:szCs w:val="22"/>
        </w:rPr>
        <w:t xml:space="preserve"> </w:t>
      </w:r>
      <w:proofErr w:type="spellStart"/>
      <w:r w:rsidR="005512D6" w:rsidRPr="00390665">
        <w:rPr>
          <w:sz w:val="22"/>
          <w:szCs w:val="22"/>
        </w:rPr>
        <w:t>mengetahui</w:t>
      </w:r>
      <w:proofErr w:type="spellEnd"/>
      <w:r w:rsidR="005512D6" w:rsidRPr="00390665">
        <w:rPr>
          <w:sz w:val="22"/>
          <w:szCs w:val="22"/>
        </w:rPr>
        <w:t xml:space="preserve"> </w:t>
      </w:r>
      <w:proofErr w:type="spellStart"/>
      <w:r w:rsidR="005512D6" w:rsidRPr="00390665">
        <w:rPr>
          <w:sz w:val="22"/>
          <w:szCs w:val="22"/>
        </w:rPr>
        <w:t>kepuasan</w:t>
      </w:r>
      <w:proofErr w:type="spellEnd"/>
      <w:r w:rsidR="005512D6" w:rsidRPr="00390665">
        <w:rPr>
          <w:sz w:val="22"/>
          <w:szCs w:val="22"/>
        </w:rPr>
        <w:t xml:space="preserve"> </w:t>
      </w:r>
      <w:proofErr w:type="spellStart"/>
      <w:r w:rsidR="005512D6" w:rsidRPr="00390665">
        <w:rPr>
          <w:sz w:val="22"/>
          <w:szCs w:val="22"/>
        </w:rPr>
        <w:t>pelanggan</w:t>
      </w:r>
      <w:proofErr w:type="spellEnd"/>
      <w:r w:rsidR="005512D6" w:rsidRPr="00390665">
        <w:rPr>
          <w:sz w:val="22"/>
          <w:szCs w:val="22"/>
        </w:rPr>
        <w:t xml:space="preserve"> </w:t>
      </w:r>
      <w:proofErr w:type="spellStart"/>
      <w:r w:rsidR="005512D6" w:rsidRPr="00390665">
        <w:rPr>
          <w:sz w:val="22"/>
          <w:szCs w:val="22"/>
        </w:rPr>
        <w:t>terhadap</w:t>
      </w:r>
      <w:proofErr w:type="spellEnd"/>
      <w:r w:rsidR="005512D6" w:rsidRPr="00390665">
        <w:rPr>
          <w:sz w:val="22"/>
          <w:szCs w:val="22"/>
        </w:rPr>
        <w:t xml:space="preserve"> </w:t>
      </w:r>
      <w:proofErr w:type="spellStart"/>
      <w:r w:rsidR="005512D6" w:rsidRPr="00390665">
        <w:rPr>
          <w:sz w:val="22"/>
          <w:szCs w:val="22"/>
        </w:rPr>
        <w:t>layanan</w:t>
      </w:r>
      <w:proofErr w:type="spellEnd"/>
      <w:r w:rsidR="005512D6" w:rsidRPr="00390665">
        <w:rPr>
          <w:sz w:val="22"/>
          <w:szCs w:val="22"/>
        </w:rPr>
        <w:t xml:space="preserve"> </w:t>
      </w:r>
      <w:proofErr w:type="spellStart"/>
      <w:r w:rsidR="00D3698A" w:rsidRPr="00390665">
        <w:rPr>
          <w:sz w:val="22"/>
          <w:szCs w:val="22"/>
        </w:rPr>
        <w:t>aplikasi</w:t>
      </w:r>
      <w:proofErr w:type="spellEnd"/>
      <w:r w:rsidR="00D3698A" w:rsidRPr="00390665">
        <w:rPr>
          <w:sz w:val="22"/>
          <w:szCs w:val="22"/>
        </w:rPr>
        <w:t xml:space="preserve"> </w:t>
      </w:r>
      <w:proofErr w:type="spellStart"/>
      <w:r w:rsidR="00D3698A">
        <w:rPr>
          <w:sz w:val="22"/>
          <w:szCs w:val="22"/>
        </w:rPr>
        <w:t>halodoc</w:t>
      </w:r>
      <w:proofErr w:type="spellEnd"/>
      <w:r w:rsidR="005512D6" w:rsidRPr="00390665">
        <w:rPr>
          <w:sz w:val="22"/>
          <w:szCs w:val="22"/>
        </w:rPr>
        <w:t xml:space="preserve"> </w:t>
      </w:r>
      <w:proofErr w:type="spellStart"/>
      <w:r w:rsidR="005512D6" w:rsidRPr="00390665">
        <w:rPr>
          <w:sz w:val="22"/>
          <w:szCs w:val="22"/>
        </w:rPr>
        <w:t>menggunakan</w:t>
      </w:r>
      <w:proofErr w:type="spellEnd"/>
      <w:r w:rsidR="005512D6" w:rsidRPr="00390665">
        <w:rPr>
          <w:sz w:val="22"/>
          <w:szCs w:val="22"/>
        </w:rPr>
        <w:t xml:space="preserve"> </w:t>
      </w:r>
      <w:proofErr w:type="spellStart"/>
      <w:r w:rsidR="005512D6" w:rsidRPr="00390665">
        <w:rPr>
          <w:sz w:val="22"/>
          <w:szCs w:val="22"/>
        </w:rPr>
        <w:t>metode</w:t>
      </w:r>
      <w:proofErr w:type="spellEnd"/>
      <w:r w:rsidR="005512D6" w:rsidRPr="00390665">
        <w:rPr>
          <w:sz w:val="22"/>
          <w:szCs w:val="22"/>
        </w:rPr>
        <w:t xml:space="preserve"> Customer Satisfaction Index (CSI). </w:t>
      </w:r>
      <w:proofErr w:type="spellStart"/>
      <w:r w:rsidR="005512D6" w:rsidRPr="00390665">
        <w:rPr>
          <w:sz w:val="22"/>
          <w:szCs w:val="22"/>
        </w:rPr>
        <w:t>Metode</w:t>
      </w:r>
      <w:proofErr w:type="spellEnd"/>
      <w:r w:rsidR="005512D6" w:rsidRPr="00390665">
        <w:rPr>
          <w:sz w:val="22"/>
          <w:szCs w:val="22"/>
        </w:rPr>
        <w:t xml:space="preserve"> (CSI) </w:t>
      </w:r>
      <w:proofErr w:type="spellStart"/>
      <w:r w:rsidR="005512D6" w:rsidRPr="00390665">
        <w:rPr>
          <w:sz w:val="22"/>
          <w:szCs w:val="22"/>
        </w:rPr>
        <w:t>merupakan</w:t>
      </w:r>
      <w:proofErr w:type="spellEnd"/>
      <w:r w:rsidR="005512D6" w:rsidRPr="00390665">
        <w:rPr>
          <w:sz w:val="22"/>
          <w:szCs w:val="22"/>
        </w:rPr>
        <w:t xml:space="preserve"> </w:t>
      </w:r>
      <w:proofErr w:type="spellStart"/>
      <w:r w:rsidR="005512D6" w:rsidRPr="00390665">
        <w:rPr>
          <w:sz w:val="22"/>
          <w:szCs w:val="22"/>
        </w:rPr>
        <w:t>suatu</w:t>
      </w:r>
      <w:proofErr w:type="spellEnd"/>
      <w:r w:rsidR="005512D6" w:rsidRPr="00390665">
        <w:rPr>
          <w:sz w:val="22"/>
          <w:szCs w:val="22"/>
        </w:rPr>
        <w:t xml:space="preserve"> </w:t>
      </w:r>
      <w:proofErr w:type="spellStart"/>
      <w:r w:rsidR="005512D6" w:rsidRPr="00390665">
        <w:rPr>
          <w:sz w:val="22"/>
          <w:szCs w:val="22"/>
        </w:rPr>
        <w:t>skala</w:t>
      </w:r>
      <w:proofErr w:type="spellEnd"/>
      <w:r w:rsidR="005512D6" w:rsidRPr="00390665">
        <w:rPr>
          <w:sz w:val="22"/>
          <w:szCs w:val="22"/>
        </w:rPr>
        <w:t xml:space="preserve"> </w:t>
      </w:r>
      <w:proofErr w:type="spellStart"/>
      <w:r w:rsidR="005512D6" w:rsidRPr="00390665">
        <w:rPr>
          <w:sz w:val="22"/>
          <w:szCs w:val="22"/>
        </w:rPr>
        <w:t>pengukuran</w:t>
      </w:r>
      <w:proofErr w:type="spellEnd"/>
      <w:r w:rsidR="005512D6" w:rsidRPr="00390665">
        <w:rPr>
          <w:sz w:val="22"/>
          <w:szCs w:val="22"/>
        </w:rPr>
        <w:t xml:space="preserve"> yang </w:t>
      </w:r>
      <w:proofErr w:type="spellStart"/>
      <w:r w:rsidR="005512D6" w:rsidRPr="00390665">
        <w:rPr>
          <w:sz w:val="22"/>
          <w:szCs w:val="22"/>
        </w:rPr>
        <w:t>menggambarkan</w:t>
      </w:r>
      <w:proofErr w:type="spellEnd"/>
      <w:r w:rsidR="005512D6" w:rsidRPr="00390665">
        <w:rPr>
          <w:sz w:val="22"/>
          <w:szCs w:val="22"/>
        </w:rPr>
        <w:t xml:space="preserve"> </w:t>
      </w:r>
      <w:proofErr w:type="spellStart"/>
      <w:r w:rsidR="005512D6" w:rsidRPr="00390665">
        <w:rPr>
          <w:sz w:val="22"/>
          <w:szCs w:val="22"/>
        </w:rPr>
        <w:t>tingkat</w:t>
      </w:r>
      <w:proofErr w:type="spellEnd"/>
      <w:r w:rsidR="005512D6" w:rsidRPr="00390665">
        <w:rPr>
          <w:sz w:val="22"/>
          <w:szCs w:val="22"/>
        </w:rPr>
        <w:t xml:space="preserve"> </w:t>
      </w:r>
      <w:proofErr w:type="spellStart"/>
      <w:r w:rsidR="005512D6" w:rsidRPr="00390665">
        <w:rPr>
          <w:sz w:val="22"/>
          <w:szCs w:val="22"/>
        </w:rPr>
        <w:t>kepuasan</w:t>
      </w:r>
      <w:proofErr w:type="spellEnd"/>
      <w:r w:rsidR="005512D6" w:rsidRPr="00390665">
        <w:rPr>
          <w:sz w:val="22"/>
          <w:szCs w:val="22"/>
        </w:rPr>
        <w:t xml:space="preserve"> </w:t>
      </w:r>
      <w:proofErr w:type="spellStart"/>
      <w:r w:rsidR="005512D6" w:rsidRPr="00390665">
        <w:rPr>
          <w:sz w:val="22"/>
          <w:szCs w:val="22"/>
        </w:rPr>
        <w:t>konsumen</w:t>
      </w:r>
      <w:proofErr w:type="spellEnd"/>
      <w:r w:rsidR="005512D6" w:rsidRPr="00390665">
        <w:rPr>
          <w:sz w:val="22"/>
          <w:szCs w:val="22"/>
        </w:rPr>
        <w:t xml:space="preserve"> </w:t>
      </w:r>
      <w:proofErr w:type="spellStart"/>
      <w:r w:rsidR="005512D6" w:rsidRPr="00390665">
        <w:rPr>
          <w:sz w:val="22"/>
          <w:szCs w:val="22"/>
        </w:rPr>
        <w:t>terhadap</w:t>
      </w:r>
      <w:proofErr w:type="spellEnd"/>
      <w:r w:rsidR="005512D6" w:rsidRPr="00390665">
        <w:rPr>
          <w:sz w:val="22"/>
          <w:szCs w:val="22"/>
        </w:rPr>
        <w:t xml:space="preserve"> </w:t>
      </w:r>
      <w:proofErr w:type="spellStart"/>
      <w:r w:rsidR="005512D6" w:rsidRPr="00390665">
        <w:rPr>
          <w:sz w:val="22"/>
          <w:szCs w:val="22"/>
        </w:rPr>
        <w:t>suatu</w:t>
      </w:r>
      <w:proofErr w:type="spellEnd"/>
      <w:r w:rsidR="005512D6" w:rsidRPr="00390665">
        <w:rPr>
          <w:sz w:val="22"/>
          <w:szCs w:val="22"/>
        </w:rPr>
        <w:t xml:space="preserve"> </w:t>
      </w:r>
      <w:proofErr w:type="spellStart"/>
      <w:r w:rsidR="005512D6" w:rsidRPr="00390665">
        <w:rPr>
          <w:sz w:val="22"/>
          <w:szCs w:val="22"/>
        </w:rPr>
        <w:t>produk</w:t>
      </w:r>
      <w:proofErr w:type="spellEnd"/>
      <w:r w:rsidR="005512D6" w:rsidRPr="00390665">
        <w:rPr>
          <w:sz w:val="22"/>
          <w:szCs w:val="22"/>
        </w:rPr>
        <w:t xml:space="preserve">. Hasil </w:t>
      </w:r>
      <w:proofErr w:type="spellStart"/>
      <w:r w:rsidR="005512D6" w:rsidRPr="00390665">
        <w:rPr>
          <w:sz w:val="22"/>
          <w:szCs w:val="22"/>
        </w:rPr>
        <w:t>penelitian</w:t>
      </w:r>
      <w:proofErr w:type="spellEnd"/>
      <w:r w:rsidR="005512D6" w:rsidRPr="00390665">
        <w:rPr>
          <w:sz w:val="22"/>
          <w:szCs w:val="22"/>
        </w:rPr>
        <w:t xml:space="preserve"> </w:t>
      </w:r>
      <w:proofErr w:type="spellStart"/>
      <w:r w:rsidR="005512D6" w:rsidRPr="00390665">
        <w:rPr>
          <w:sz w:val="22"/>
          <w:szCs w:val="22"/>
        </w:rPr>
        <w:t>ini</w:t>
      </w:r>
      <w:proofErr w:type="spellEnd"/>
      <w:r w:rsidR="005512D6" w:rsidRPr="00390665">
        <w:rPr>
          <w:sz w:val="22"/>
          <w:szCs w:val="22"/>
        </w:rPr>
        <w:t xml:space="preserve"> </w:t>
      </w:r>
      <w:proofErr w:type="spellStart"/>
      <w:r w:rsidR="005512D6" w:rsidRPr="00390665">
        <w:rPr>
          <w:sz w:val="22"/>
          <w:szCs w:val="22"/>
        </w:rPr>
        <w:t>diharapkan</w:t>
      </w:r>
      <w:proofErr w:type="spellEnd"/>
      <w:r w:rsidR="005512D6" w:rsidRPr="00390665">
        <w:rPr>
          <w:sz w:val="22"/>
          <w:szCs w:val="22"/>
        </w:rPr>
        <w:t xml:space="preserve"> </w:t>
      </w:r>
      <w:proofErr w:type="spellStart"/>
      <w:r w:rsidR="005512D6" w:rsidRPr="00390665">
        <w:rPr>
          <w:sz w:val="22"/>
          <w:szCs w:val="22"/>
        </w:rPr>
        <w:t>dapat</w:t>
      </w:r>
      <w:proofErr w:type="spellEnd"/>
      <w:r w:rsidR="005512D6" w:rsidRPr="00390665">
        <w:rPr>
          <w:sz w:val="22"/>
          <w:szCs w:val="22"/>
        </w:rPr>
        <w:t xml:space="preserve"> </w:t>
      </w:r>
      <w:proofErr w:type="spellStart"/>
      <w:r w:rsidR="005512D6" w:rsidRPr="00390665">
        <w:rPr>
          <w:sz w:val="22"/>
          <w:szCs w:val="22"/>
        </w:rPr>
        <w:t>menjadi</w:t>
      </w:r>
      <w:proofErr w:type="spellEnd"/>
      <w:r w:rsidR="005512D6" w:rsidRPr="00390665">
        <w:rPr>
          <w:sz w:val="22"/>
          <w:szCs w:val="22"/>
        </w:rPr>
        <w:t xml:space="preserve"> </w:t>
      </w:r>
      <w:proofErr w:type="spellStart"/>
      <w:r w:rsidR="005512D6" w:rsidRPr="00390665">
        <w:rPr>
          <w:sz w:val="22"/>
          <w:szCs w:val="22"/>
        </w:rPr>
        <w:t>referensi</w:t>
      </w:r>
      <w:proofErr w:type="spellEnd"/>
      <w:r w:rsidR="005512D6" w:rsidRPr="00390665">
        <w:rPr>
          <w:sz w:val="22"/>
          <w:szCs w:val="22"/>
        </w:rPr>
        <w:t xml:space="preserve"> </w:t>
      </w:r>
      <w:proofErr w:type="spellStart"/>
      <w:r w:rsidR="005512D6" w:rsidRPr="00390665">
        <w:rPr>
          <w:sz w:val="22"/>
          <w:szCs w:val="22"/>
        </w:rPr>
        <w:t>untuk</w:t>
      </w:r>
      <w:proofErr w:type="spellEnd"/>
      <w:r w:rsidR="005512D6" w:rsidRPr="00390665">
        <w:rPr>
          <w:sz w:val="22"/>
          <w:szCs w:val="22"/>
        </w:rPr>
        <w:t xml:space="preserve"> </w:t>
      </w:r>
      <w:proofErr w:type="spellStart"/>
      <w:r w:rsidR="005512D6" w:rsidRPr="00390665">
        <w:rPr>
          <w:sz w:val="22"/>
          <w:szCs w:val="22"/>
        </w:rPr>
        <w:t>peneliti</w:t>
      </w:r>
      <w:proofErr w:type="spellEnd"/>
      <w:r w:rsidR="005512D6" w:rsidRPr="00390665">
        <w:rPr>
          <w:sz w:val="22"/>
          <w:szCs w:val="22"/>
        </w:rPr>
        <w:t xml:space="preserve"> </w:t>
      </w:r>
      <w:proofErr w:type="spellStart"/>
      <w:r w:rsidR="005512D6" w:rsidRPr="00390665">
        <w:rPr>
          <w:sz w:val="22"/>
          <w:szCs w:val="22"/>
        </w:rPr>
        <w:t>selanjutnya</w:t>
      </w:r>
      <w:proofErr w:type="spellEnd"/>
      <w:r w:rsidR="005512D6" w:rsidRPr="00390665">
        <w:rPr>
          <w:sz w:val="22"/>
          <w:szCs w:val="22"/>
        </w:rPr>
        <w:t xml:space="preserve"> </w:t>
      </w:r>
      <w:proofErr w:type="spellStart"/>
      <w:r w:rsidR="005512D6" w:rsidRPr="00390665">
        <w:rPr>
          <w:sz w:val="22"/>
          <w:szCs w:val="22"/>
        </w:rPr>
        <w:t>terutama</w:t>
      </w:r>
      <w:proofErr w:type="spellEnd"/>
      <w:r w:rsidR="005512D6" w:rsidRPr="00390665">
        <w:rPr>
          <w:sz w:val="22"/>
          <w:szCs w:val="22"/>
        </w:rPr>
        <w:t xml:space="preserve"> yang </w:t>
      </w:r>
      <w:proofErr w:type="spellStart"/>
      <w:r w:rsidR="005512D6" w:rsidRPr="00390665">
        <w:rPr>
          <w:sz w:val="22"/>
          <w:szCs w:val="22"/>
        </w:rPr>
        <w:t>berkaitan</w:t>
      </w:r>
      <w:proofErr w:type="spellEnd"/>
      <w:r w:rsidR="005512D6" w:rsidRPr="00390665">
        <w:rPr>
          <w:sz w:val="22"/>
          <w:szCs w:val="22"/>
        </w:rPr>
        <w:t xml:space="preserve"> </w:t>
      </w:r>
      <w:proofErr w:type="spellStart"/>
      <w:r w:rsidR="005512D6" w:rsidRPr="00390665">
        <w:rPr>
          <w:sz w:val="22"/>
          <w:szCs w:val="22"/>
        </w:rPr>
        <w:t>dengan</w:t>
      </w:r>
      <w:proofErr w:type="spellEnd"/>
      <w:r w:rsidR="005512D6" w:rsidRPr="00390665">
        <w:rPr>
          <w:sz w:val="22"/>
          <w:szCs w:val="22"/>
        </w:rPr>
        <w:t xml:space="preserve"> </w:t>
      </w:r>
      <w:proofErr w:type="spellStart"/>
      <w:r w:rsidR="005512D6" w:rsidRPr="00390665">
        <w:rPr>
          <w:sz w:val="22"/>
          <w:szCs w:val="22"/>
        </w:rPr>
        <w:t>kualitas</w:t>
      </w:r>
      <w:proofErr w:type="spellEnd"/>
      <w:r w:rsidR="005512D6" w:rsidRPr="00390665">
        <w:rPr>
          <w:sz w:val="22"/>
          <w:szCs w:val="22"/>
        </w:rPr>
        <w:t xml:space="preserve"> </w:t>
      </w:r>
      <w:proofErr w:type="spellStart"/>
      <w:r w:rsidR="005512D6" w:rsidRPr="00390665">
        <w:rPr>
          <w:sz w:val="22"/>
          <w:szCs w:val="22"/>
        </w:rPr>
        <w:t>pelayanan</w:t>
      </w:r>
      <w:proofErr w:type="spellEnd"/>
      <w:r w:rsidR="005512D6" w:rsidRPr="00390665">
        <w:rPr>
          <w:sz w:val="22"/>
          <w:szCs w:val="22"/>
        </w:rPr>
        <w:t xml:space="preserve">, </w:t>
      </w:r>
      <w:proofErr w:type="spellStart"/>
      <w:r w:rsidR="005512D6" w:rsidRPr="00390665">
        <w:rPr>
          <w:sz w:val="22"/>
          <w:szCs w:val="22"/>
        </w:rPr>
        <w:t>nilai</w:t>
      </w:r>
      <w:proofErr w:type="spellEnd"/>
      <w:r w:rsidR="005512D6" w:rsidRPr="00390665">
        <w:rPr>
          <w:sz w:val="22"/>
          <w:szCs w:val="22"/>
        </w:rPr>
        <w:t xml:space="preserve"> </w:t>
      </w:r>
      <w:proofErr w:type="spellStart"/>
      <w:r w:rsidR="005512D6" w:rsidRPr="00390665">
        <w:rPr>
          <w:sz w:val="22"/>
          <w:szCs w:val="22"/>
        </w:rPr>
        <w:t>pelanggan</w:t>
      </w:r>
      <w:proofErr w:type="spellEnd"/>
      <w:r w:rsidR="005512D6" w:rsidRPr="00390665">
        <w:rPr>
          <w:sz w:val="22"/>
          <w:szCs w:val="22"/>
        </w:rPr>
        <w:t xml:space="preserve"> </w:t>
      </w:r>
      <w:proofErr w:type="spellStart"/>
      <w:r w:rsidR="005512D6" w:rsidRPr="00390665">
        <w:rPr>
          <w:sz w:val="22"/>
          <w:szCs w:val="22"/>
        </w:rPr>
        <w:t>terhadap</w:t>
      </w:r>
      <w:proofErr w:type="spellEnd"/>
      <w:r w:rsidR="005512D6" w:rsidRPr="00390665">
        <w:rPr>
          <w:sz w:val="22"/>
          <w:szCs w:val="22"/>
        </w:rPr>
        <w:t xml:space="preserve"> </w:t>
      </w:r>
      <w:proofErr w:type="spellStart"/>
      <w:r w:rsidR="005512D6" w:rsidRPr="00390665">
        <w:rPr>
          <w:sz w:val="22"/>
          <w:szCs w:val="22"/>
        </w:rPr>
        <w:t>loyalitas</w:t>
      </w:r>
      <w:proofErr w:type="spellEnd"/>
      <w:r w:rsidR="005512D6" w:rsidRPr="00390665">
        <w:rPr>
          <w:sz w:val="22"/>
          <w:szCs w:val="22"/>
        </w:rPr>
        <w:t xml:space="preserve"> </w:t>
      </w:r>
      <w:proofErr w:type="spellStart"/>
      <w:r w:rsidR="005512D6" w:rsidRPr="00390665">
        <w:rPr>
          <w:sz w:val="22"/>
          <w:szCs w:val="22"/>
        </w:rPr>
        <w:t>pelanggan</w:t>
      </w:r>
      <w:proofErr w:type="spellEnd"/>
      <w:r w:rsidR="005512D6" w:rsidRPr="00390665">
        <w:rPr>
          <w:sz w:val="22"/>
          <w:szCs w:val="22"/>
        </w:rPr>
        <w:t xml:space="preserve"> </w:t>
      </w:r>
      <w:proofErr w:type="spellStart"/>
      <w:r w:rsidR="005512D6" w:rsidRPr="00390665">
        <w:rPr>
          <w:sz w:val="22"/>
          <w:szCs w:val="22"/>
        </w:rPr>
        <w:t>serta</w:t>
      </w:r>
      <w:proofErr w:type="spellEnd"/>
      <w:r w:rsidR="005512D6" w:rsidRPr="00390665">
        <w:rPr>
          <w:sz w:val="22"/>
          <w:szCs w:val="22"/>
        </w:rPr>
        <w:t xml:space="preserve"> </w:t>
      </w:r>
      <w:proofErr w:type="spellStart"/>
      <w:r w:rsidR="005512D6" w:rsidRPr="00390665">
        <w:rPr>
          <w:sz w:val="22"/>
          <w:szCs w:val="22"/>
        </w:rPr>
        <w:t>menjadi</w:t>
      </w:r>
      <w:proofErr w:type="spellEnd"/>
      <w:r w:rsidR="005512D6" w:rsidRPr="00390665">
        <w:rPr>
          <w:sz w:val="22"/>
          <w:szCs w:val="22"/>
        </w:rPr>
        <w:t xml:space="preserve"> </w:t>
      </w:r>
      <w:proofErr w:type="spellStart"/>
      <w:r w:rsidR="005512D6" w:rsidRPr="00390665">
        <w:rPr>
          <w:sz w:val="22"/>
          <w:szCs w:val="22"/>
        </w:rPr>
        <w:t>masukan</w:t>
      </w:r>
      <w:proofErr w:type="spellEnd"/>
      <w:r w:rsidR="005512D6" w:rsidRPr="00390665">
        <w:rPr>
          <w:sz w:val="22"/>
          <w:szCs w:val="22"/>
        </w:rPr>
        <w:t xml:space="preserve"> </w:t>
      </w:r>
      <w:proofErr w:type="spellStart"/>
      <w:r w:rsidR="005512D6" w:rsidRPr="00390665">
        <w:rPr>
          <w:sz w:val="22"/>
          <w:szCs w:val="22"/>
        </w:rPr>
        <w:t>kepada</w:t>
      </w:r>
      <w:proofErr w:type="spellEnd"/>
      <w:r w:rsidR="005512D6" w:rsidRPr="00390665">
        <w:rPr>
          <w:sz w:val="22"/>
          <w:szCs w:val="22"/>
        </w:rPr>
        <w:t xml:space="preserve"> </w:t>
      </w:r>
      <w:proofErr w:type="spellStart"/>
      <w:r w:rsidR="005512D6" w:rsidRPr="00390665">
        <w:rPr>
          <w:sz w:val="22"/>
          <w:szCs w:val="22"/>
        </w:rPr>
        <w:t>perusahaan</w:t>
      </w:r>
      <w:proofErr w:type="spellEnd"/>
      <w:r w:rsidR="005512D6" w:rsidRPr="00390665">
        <w:rPr>
          <w:sz w:val="22"/>
          <w:szCs w:val="22"/>
        </w:rPr>
        <w:t xml:space="preserve"> </w:t>
      </w:r>
      <w:proofErr w:type="spellStart"/>
      <w:r w:rsidR="005512D6" w:rsidRPr="00390665">
        <w:rPr>
          <w:sz w:val="22"/>
          <w:szCs w:val="22"/>
        </w:rPr>
        <w:t>dalam</w:t>
      </w:r>
      <w:proofErr w:type="spellEnd"/>
      <w:r w:rsidR="005512D6" w:rsidRPr="00390665">
        <w:rPr>
          <w:sz w:val="22"/>
          <w:szCs w:val="22"/>
        </w:rPr>
        <w:t xml:space="preserve"> </w:t>
      </w:r>
      <w:proofErr w:type="spellStart"/>
      <w:r w:rsidR="005512D6" w:rsidRPr="00390665">
        <w:rPr>
          <w:sz w:val="22"/>
          <w:szCs w:val="22"/>
        </w:rPr>
        <w:t>meningkatkan</w:t>
      </w:r>
      <w:proofErr w:type="spellEnd"/>
      <w:r w:rsidR="005512D6" w:rsidRPr="00390665">
        <w:rPr>
          <w:sz w:val="22"/>
          <w:szCs w:val="22"/>
        </w:rPr>
        <w:t xml:space="preserve"> </w:t>
      </w:r>
      <w:proofErr w:type="spellStart"/>
      <w:r w:rsidR="005512D6" w:rsidRPr="00390665">
        <w:rPr>
          <w:sz w:val="22"/>
          <w:szCs w:val="22"/>
        </w:rPr>
        <w:t>loyalitas</w:t>
      </w:r>
      <w:proofErr w:type="spellEnd"/>
      <w:r w:rsidR="005512D6" w:rsidRPr="00390665">
        <w:rPr>
          <w:sz w:val="22"/>
          <w:szCs w:val="22"/>
        </w:rPr>
        <w:t xml:space="preserve"> </w:t>
      </w:r>
      <w:proofErr w:type="spellStart"/>
      <w:r w:rsidR="005512D6" w:rsidRPr="00390665">
        <w:rPr>
          <w:sz w:val="22"/>
          <w:szCs w:val="22"/>
        </w:rPr>
        <w:t>pasien</w:t>
      </w:r>
      <w:proofErr w:type="spellEnd"/>
      <w:r w:rsidR="005512D6" w:rsidRPr="00390665">
        <w:rPr>
          <w:sz w:val="22"/>
          <w:szCs w:val="22"/>
        </w:rPr>
        <w:t xml:space="preserve"> </w:t>
      </w:r>
      <w:proofErr w:type="spellStart"/>
      <w:r w:rsidR="005512D6" w:rsidRPr="00390665">
        <w:rPr>
          <w:sz w:val="22"/>
          <w:szCs w:val="22"/>
        </w:rPr>
        <w:t>dalam</w:t>
      </w:r>
      <w:proofErr w:type="spellEnd"/>
      <w:r w:rsidR="005512D6" w:rsidRPr="00390665">
        <w:rPr>
          <w:sz w:val="22"/>
          <w:szCs w:val="22"/>
        </w:rPr>
        <w:t xml:space="preserve"> </w:t>
      </w:r>
      <w:proofErr w:type="spellStart"/>
      <w:r w:rsidR="005512D6" w:rsidRPr="00390665">
        <w:rPr>
          <w:sz w:val="22"/>
          <w:szCs w:val="22"/>
        </w:rPr>
        <w:t>menggunakan</w:t>
      </w:r>
      <w:proofErr w:type="spellEnd"/>
      <w:r w:rsidR="005512D6" w:rsidRPr="00390665">
        <w:rPr>
          <w:sz w:val="22"/>
          <w:szCs w:val="22"/>
        </w:rPr>
        <w:t xml:space="preserve"> </w:t>
      </w:r>
      <w:proofErr w:type="spellStart"/>
      <w:r w:rsidR="005512D6" w:rsidRPr="00390665">
        <w:rPr>
          <w:sz w:val="22"/>
          <w:szCs w:val="22"/>
        </w:rPr>
        <w:t>aplikasi</w:t>
      </w:r>
      <w:proofErr w:type="spellEnd"/>
      <w:r w:rsidR="005512D6" w:rsidRPr="00390665">
        <w:rPr>
          <w:sz w:val="22"/>
          <w:szCs w:val="22"/>
        </w:rPr>
        <w:t xml:space="preserve"> </w:t>
      </w:r>
      <w:proofErr w:type="spellStart"/>
      <w:r w:rsidR="00D3698A">
        <w:rPr>
          <w:sz w:val="22"/>
          <w:szCs w:val="22"/>
        </w:rPr>
        <w:t>h</w:t>
      </w:r>
      <w:r w:rsidR="005512D6" w:rsidRPr="00390665">
        <w:rPr>
          <w:sz w:val="22"/>
          <w:szCs w:val="22"/>
        </w:rPr>
        <w:t>alodoc</w:t>
      </w:r>
      <w:proofErr w:type="spellEnd"/>
      <w:r w:rsidR="005512D6" w:rsidRPr="00390665">
        <w:rPr>
          <w:sz w:val="22"/>
          <w:szCs w:val="22"/>
        </w:rPr>
        <w:t>.</w:t>
      </w:r>
    </w:p>
    <w:p w14:paraId="5DCDAF55" w14:textId="77777777" w:rsidR="007460CC" w:rsidRPr="001C2885" w:rsidRDefault="007460CC" w:rsidP="00927184">
      <w:pPr>
        <w:jc w:val="both"/>
        <w:rPr>
          <w:sz w:val="20"/>
          <w:szCs w:val="22"/>
          <w:lang w:val="en-GB"/>
        </w:rPr>
      </w:pPr>
    </w:p>
    <w:p w14:paraId="09142BEE" w14:textId="7C8ED9CF" w:rsidR="00A11E5D" w:rsidRPr="00390665" w:rsidRDefault="007460CC" w:rsidP="00927184">
      <w:pPr>
        <w:jc w:val="both"/>
        <w:rPr>
          <w:i/>
          <w:iCs/>
          <w:sz w:val="22"/>
          <w:szCs w:val="22"/>
          <w:lang w:val="id-ID"/>
        </w:rPr>
      </w:pPr>
      <w:r w:rsidRPr="00390665">
        <w:rPr>
          <w:b/>
          <w:sz w:val="22"/>
          <w:szCs w:val="22"/>
        </w:rPr>
        <w:t xml:space="preserve">Kata </w:t>
      </w:r>
      <w:proofErr w:type="spellStart"/>
      <w:r w:rsidRPr="00390665">
        <w:rPr>
          <w:b/>
          <w:sz w:val="22"/>
          <w:szCs w:val="22"/>
        </w:rPr>
        <w:t>kunci</w:t>
      </w:r>
      <w:proofErr w:type="spellEnd"/>
      <w:r w:rsidRPr="00390665">
        <w:rPr>
          <w:b/>
          <w:sz w:val="22"/>
          <w:szCs w:val="22"/>
        </w:rPr>
        <w:t>:</w:t>
      </w:r>
      <w:r w:rsidRPr="00390665">
        <w:rPr>
          <w:sz w:val="22"/>
          <w:szCs w:val="22"/>
        </w:rPr>
        <w:t xml:space="preserve"> </w:t>
      </w:r>
      <w:r w:rsidR="00390665" w:rsidRPr="00390665">
        <w:rPr>
          <w:color w:val="000000" w:themeColor="text1"/>
          <w:sz w:val="22"/>
          <w:szCs w:val="22"/>
          <w:lang w:val="en"/>
        </w:rPr>
        <w:t>CSI,</w:t>
      </w:r>
      <w:r w:rsidR="00D3698A">
        <w:rPr>
          <w:color w:val="000000" w:themeColor="text1"/>
          <w:sz w:val="22"/>
          <w:szCs w:val="22"/>
          <w:lang w:val="en"/>
        </w:rPr>
        <w:t xml:space="preserve"> </w:t>
      </w:r>
      <w:proofErr w:type="spellStart"/>
      <w:r w:rsidR="00D3698A">
        <w:rPr>
          <w:color w:val="000000" w:themeColor="text1"/>
          <w:sz w:val="22"/>
          <w:szCs w:val="22"/>
          <w:lang w:val="en"/>
        </w:rPr>
        <w:t>h</w:t>
      </w:r>
      <w:r w:rsidR="00390665" w:rsidRPr="00390665">
        <w:rPr>
          <w:color w:val="000000" w:themeColor="text1"/>
          <w:sz w:val="22"/>
          <w:szCs w:val="22"/>
          <w:lang w:val="en"/>
        </w:rPr>
        <w:t>alodoc</w:t>
      </w:r>
      <w:proofErr w:type="spellEnd"/>
      <w:r w:rsidR="00390665" w:rsidRPr="00390665">
        <w:rPr>
          <w:color w:val="000000" w:themeColor="text1"/>
          <w:sz w:val="22"/>
          <w:szCs w:val="22"/>
          <w:lang w:val="en"/>
        </w:rPr>
        <w:t>,</w:t>
      </w:r>
      <w:r w:rsidR="00D3698A">
        <w:rPr>
          <w:color w:val="000000" w:themeColor="text1"/>
          <w:sz w:val="22"/>
          <w:szCs w:val="22"/>
          <w:lang w:val="en"/>
        </w:rPr>
        <w:t xml:space="preserve"> </w:t>
      </w:r>
      <w:proofErr w:type="spellStart"/>
      <w:r w:rsidR="00390665">
        <w:rPr>
          <w:color w:val="000000" w:themeColor="text1"/>
          <w:sz w:val="22"/>
          <w:szCs w:val="22"/>
          <w:lang w:val="en"/>
        </w:rPr>
        <w:t>p</w:t>
      </w:r>
      <w:r w:rsidR="00390665" w:rsidRPr="00390665">
        <w:rPr>
          <w:color w:val="000000" w:themeColor="text1"/>
          <w:sz w:val="22"/>
          <w:szCs w:val="22"/>
          <w:lang w:val="en"/>
        </w:rPr>
        <w:t>asien</w:t>
      </w:r>
      <w:proofErr w:type="spellEnd"/>
    </w:p>
    <w:p w14:paraId="4BEAA58E" w14:textId="77777777" w:rsidR="00E543A9" w:rsidRPr="00E543A9" w:rsidRDefault="00E543A9" w:rsidP="00927184">
      <w:pPr>
        <w:jc w:val="both"/>
        <w:rPr>
          <w:sz w:val="20"/>
          <w:szCs w:val="22"/>
          <w:lang w:val="id-ID"/>
        </w:rPr>
        <w:sectPr w:rsidR="00E543A9" w:rsidRPr="00E543A9" w:rsidSect="00A04E99">
          <w:footerReference w:type="default" r:id="rId8"/>
          <w:type w:val="continuous"/>
          <w:pgSz w:w="11907" w:h="16839" w:code="9"/>
          <w:pgMar w:top="1722" w:right="1701" w:bottom="1701" w:left="1701" w:header="720" w:footer="720" w:gutter="0"/>
          <w:pgNumType w:start="401"/>
          <w:cols w:space="454"/>
          <w:docGrid w:linePitch="360"/>
        </w:sectPr>
      </w:pPr>
    </w:p>
    <w:p w14:paraId="65E60421" w14:textId="2243A9C2" w:rsidR="001A467C" w:rsidRDefault="004421DC" w:rsidP="00927184">
      <w:pPr>
        <w:autoSpaceDE w:val="0"/>
        <w:autoSpaceDN w:val="0"/>
        <w:adjustRightInd w:val="0"/>
        <w:jc w:val="both"/>
        <w:rPr>
          <w:b/>
          <w:color w:val="000000" w:themeColor="text1"/>
        </w:rPr>
      </w:pPr>
      <w:r w:rsidRPr="004421DC">
        <w:rPr>
          <w:b/>
          <w:color w:val="000000" w:themeColor="text1"/>
        </w:rPr>
        <w:lastRenderedPageBreak/>
        <w:t>INTRODUCTION</w:t>
      </w:r>
    </w:p>
    <w:p w14:paraId="18D42E67" w14:textId="77777777" w:rsidR="00ED7DD2" w:rsidRDefault="00ED7DD2" w:rsidP="00927184">
      <w:pPr>
        <w:autoSpaceDE w:val="0"/>
        <w:autoSpaceDN w:val="0"/>
        <w:adjustRightInd w:val="0"/>
        <w:jc w:val="both"/>
        <w:rPr>
          <w:b/>
          <w:color w:val="000000" w:themeColor="text1"/>
        </w:rPr>
      </w:pPr>
    </w:p>
    <w:p w14:paraId="0687CAFB" w14:textId="1FFF8BA7" w:rsidR="00B466B4" w:rsidRPr="00B466B4" w:rsidRDefault="00B466B4" w:rsidP="00B466B4">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Pr>
          <w:color w:val="000000" w:themeColor="text1"/>
          <w:lang w:val="en"/>
        </w:rPr>
        <w:tab/>
      </w:r>
      <w:r w:rsidRPr="00B466B4">
        <w:rPr>
          <w:color w:val="000000" w:themeColor="text1"/>
          <w:lang w:val="en"/>
        </w:rPr>
        <w:t xml:space="preserve">Information technology in various operational aspects is used to increase access to the fields of education, health, and business. One of the uses in the health sector is to prevent the spread of Covid-19, one of which is </w:t>
      </w:r>
      <w:proofErr w:type="spellStart"/>
      <w:r w:rsidRPr="00B466B4">
        <w:rPr>
          <w:color w:val="000000" w:themeColor="text1"/>
          <w:lang w:val="en"/>
        </w:rPr>
        <w:t>Halodoc</w:t>
      </w:r>
      <w:proofErr w:type="spellEnd"/>
      <w:r w:rsidRPr="00B466B4">
        <w:rPr>
          <w:color w:val="000000" w:themeColor="text1"/>
          <w:lang w:val="en"/>
        </w:rPr>
        <w:t xml:space="preserve"> [1]. </w:t>
      </w:r>
      <w:proofErr w:type="spellStart"/>
      <w:r w:rsidRPr="00B466B4">
        <w:rPr>
          <w:color w:val="000000" w:themeColor="text1"/>
          <w:lang w:val="en"/>
        </w:rPr>
        <w:t>Halodoc</w:t>
      </w:r>
      <w:proofErr w:type="spellEnd"/>
      <w:r w:rsidRPr="00B466B4">
        <w:rPr>
          <w:color w:val="000000" w:themeColor="text1"/>
          <w:lang w:val="en"/>
        </w:rPr>
        <w:t xml:space="preserve"> health services aim to provide more efficient, accessible, and innovative solutions in health services, and this technology helps overcome geographical limitations in time and allows wider access to health services for the community. </w:t>
      </w:r>
      <w:proofErr w:type="spellStart"/>
      <w:r w:rsidRPr="00B466B4">
        <w:rPr>
          <w:color w:val="000000" w:themeColor="text1"/>
          <w:lang w:val="en"/>
        </w:rPr>
        <w:t>Halodoc</w:t>
      </w:r>
      <w:proofErr w:type="spellEnd"/>
      <w:r w:rsidRPr="00B466B4">
        <w:rPr>
          <w:color w:val="000000" w:themeColor="text1"/>
          <w:lang w:val="en"/>
        </w:rPr>
        <w:t xml:space="preserve"> is a health service that utilizes the internet to provide health services for its users [2].</w:t>
      </w:r>
    </w:p>
    <w:p w14:paraId="78E43B00" w14:textId="299D4702" w:rsidR="00B466B4" w:rsidRPr="00B466B4" w:rsidRDefault="00B466B4" w:rsidP="00B466B4">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Pr>
          <w:color w:val="000000" w:themeColor="text1"/>
          <w:lang w:val="en"/>
        </w:rPr>
        <w:tab/>
      </w:r>
      <w:r w:rsidRPr="00B466B4">
        <w:rPr>
          <w:color w:val="000000" w:themeColor="text1"/>
          <w:lang w:val="en"/>
        </w:rPr>
        <w:t>Technological developments have given rise to various types of activities and services, one of which is facilitating access to health service facilities. Advances in supporting technology such as hardware and computer software have encouraged the development of various telemedicine systems for various types of applications [3]. The Ministry of Health of the Republic of Indonesia launched four health applications to accommodate and facilitate the public in obtaining accurate, credible, and trustworthy health services [4].</w:t>
      </w:r>
    </w:p>
    <w:p w14:paraId="4510D946" w14:textId="7D74E0B7" w:rsidR="00ED7DD2" w:rsidRPr="00B466B4" w:rsidRDefault="00B466B4" w:rsidP="00B46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B466B4">
        <w:rPr>
          <w:color w:val="000000" w:themeColor="text1"/>
          <w:lang w:val="en"/>
        </w:rPr>
        <w:t xml:space="preserve">The increasing use of smartphones in Indonesia because of increasing internet use has given rise to various innovations that can facilitate various activities. According to research conducted by the Indonesian Internet Service Providers Association (APJII) between 2019 and 2020, there was a significant increase in the number of users of around </w:t>
      </w:r>
      <w:r w:rsidR="00241D90" w:rsidRPr="00B466B4">
        <w:rPr>
          <w:color w:val="000000" w:themeColor="text1"/>
          <w:lang w:val="en"/>
        </w:rPr>
        <w:t>8.9% or</w:t>
      </w:r>
      <w:r w:rsidRPr="00B466B4">
        <w:rPr>
          <w:color w:val="000000" w:themeColor="text1"/>
          <w:lang w:val="en"/>
        </w:rPr>
        <w:t xml:space="preserve"> reaching 73.7% or more than 196.7 million users in Indonesia [5]</w:t>
      </w:r>
      <w:r>
        <w:rPr>
          <w:color w:val="000000" w:themeColor="text1"/>
          <w:lang w:val="en"/>
        </w:rPr>
        <w:t>.</w:t>
      </w:r>
    </w:p>
    <w:p w14:paraId="7AAE8C3D" w14:textId="3BC4E7A4" w:rsidR="00ED7DD2" w:rsidRPr="00B466B4" w:rsidRDefault="00B466B4" w:rsidP="00B46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B466B4">
        <w:rPr>
          <w:color w:val="000000" w:themeColor="text1"/>
          <w:lang w:val="en"/>
        </w:rPr>
        <w:t xml:space="preserve">With the help of the internet, smartphones have the benefit of searching for information. M-Health and </w:t>
      </w:r>
      <w:proofErr w:type="spellStart"/>
      <w:r w:rsidRPr="00B466B4">
        <w:rPr>
          <w:color w:val="000000" w:themeColor="text1"/>
          <w:lang w:val="en"/>
        </w:rPr>
        <w:t>halodoc</w:t>
      </w:r>
      <w:proofErr w:type="spellEnd"/>
      <w:r w:rsidRPr="00B466B4">
        <w:rPr>
          <w:color w:val="000000" w:themeColor="text1"/>
          <w:lang w:val="en"/>
        </w:rPr>
        <w:t xml:space="preserve"> are digital services in the health sector that have been downloaded by more than one million users with high ratings [6]. Continuous technological developments from year to year have resulted in several new innovations being discovered [7]. The amount of e-commerce in Indonesia is also increasing during this pandemic, one of which is health-focused applications such as </w:t>
      </w:r>
      <w:proofErr w:type="spellStart"/>
      <w:r w:rsidRPr="00B466B4">
        <w:rPr>
          <w:color w:val="000000" w:themeColor="text1"/>
          <w:lang w:val="en"/>
        </w:rPr>
        <w:t>halodoc</w:t>
      </w:r>
      <w:proofErr w:type="spellEnd"/>
      <w:r w:rsidRPr="00B466B4">
        <w:rPr>
          <w:color w:val="000000" w:themeColor="text1"/>
          <w:lang w:val="en"/>
        </w:rPr>
        <w:t xml:space="preserve">, </w:t>
      </w:r>
      <w:proofErr w:type="spellStart"/>
      <w:r w:rsidRPr="00B466B4">
        <w:rPr>
          <w:color w:val="000000" w:themeColor="text1"/>
          <w:lang w:val="en"/>
        </w:rPr>
        <w:t>Alodokter</w:t>
      </w:r>
      <w:proofErr w:type="spellEnd"/>
      <w:r w:rsidRPr="00B466B4">
        <w:rPr>
          <w:color w:val="000000" w:themeColor="text1"/>
          <w:lang w:val="en"/>
        </w:rPr>
        <w:t>, Go-</w:t>
      </w:r>
      <w:proofErr w:type="spellStart"/>
      <w:r w:rsidRPr="00B466B4">
        <w:rPr>
          <w:color w:val="000000" w:themeColor="text1"/>
          <w:lang w:val="en"/>
        </w:rPr>
        <w:t>Dok</w:t>
      </w:r>
      <w:proofErr w:type="spellEnd"/>
      <w:r w:rsidRPr="00B466B4">
        <w:rPr>
          <w:color w:val="000000" w:themeColor="text1"/>
          <w:lang w:val="en"/>
        </w:rPr>
        <w:t xml:space="preserve">, and others which offer a few features that can make things easier for their users. to carry out consultations, buy medicine, even make appointments at their homes [8]. Thanks to the promotion of the </w:t>
      </w:r>
      <w:proofErr w:type="spellStart"/>
      <w:r w:rsidRPr="00B466B4">
        <w:rPr>
          <w:color w:val="000000" w:themeColor="text1"/>
          <w:lang w:val="en"/>
        </w:rPr>
        <w:t>Halodoc</w:t>
      </w:r>
      <w:proofErr w:type="spellEnd"/>
      <w:r w:rsidRPr="00B466B4">
        <w:rPr>
          <w:color w:val="000000" w:themeColor="text1"/>
          <w:lang w:val="en"/>
        </w:rPr>
        <w:t xml:space="preserve"> application through various media, including television, YouTube, and other online media, the </w:t>
      </w:r>
      <w:proofErr w:type="spellStart"/>
      <w:r w:rsidRPr="00B466B4">
        <w:rPr>
          <w:color w:val="000000" w:themeColor="text1"/>
          <w:lang w:val="en"/>
        </w:rPr>
        <w:t>Halodoc</w:t>
      </w:r>
      <w:proofErr w:type="spellEnd"/>
      <w:r w:rsidRPr="00B466B4">
        <w:rPr>
          <w:color w:val="000000" w:themeColor="text1"/>
          <w:lang w:val="en"/>
        </w:rPr>
        <w:t xml:space="preserve"> application is increasingly known among the public [9]</w:t>
      </w:r>
      <w:r>
        <w:rPr>
          <w:color w:val="000000" w:themeColor="text1"/>
          <w:lang w:val="en"/>
        </w:rPr>
        <w:t>.</w:t>
      </w:r>
    </w:p>
    <w:p w14:paraId="2F30B578" w14:textId="085161B5" w:rsidR="00ED7DD2" w:rsidRPr="00B466B4" w:rsidRDefault="00B466B4" w:rsidP="00B46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E8EAED"/>
          <w:lang w:val="en-ID"/>
        </w:rPr>
      </w:pPr>
      <w:r w:rsidRPr="00B466B4">
        <w:rPr>
          <w:color w:val="000000" w:themeColor="text1"/>
          <w:lang w:val="en"/>
        </w:rPr>
        <w:t>Digital health services have experienced a continuous and significant increase, in 2020 there was an increase in health service consultations via video by &gt;6500 or reflecting a 2000% increase in health service consultations. This does not rule out the possibility of an increase after the pandemic [10].</w:t>
      </w:r>
    </w:p>
    <w:p w14:paraId="511B8D8C" w14:textId="4874DD5D" w:rsidR="00241D90" w:rsidRPr="00241D90" w:rsidRDefault="00241D90" w:rsidP="00241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241D90">
        <w:rPr>
          <w:color w:val="000000" w:themeColor="text1"/>
          <w:lang w:val="en"/>
        </w:rPr>
        <w:t xml:space="preserve">Based on the background above, the problem identification that will be discussed in this research is: Does Service Quality Influence Customer Value of the </w:t>
      </w:r>
      <w:proofErr w:type="spellStart"/>
      <w:r w:rsidRPr="00241D90">
        <w:rPr>
          <w:color w:val="000000" w:themeColor="text1"/>
          <w:lang w:val="en"/>
        </w:rPr>
        <w:t>Halodoc</w:t>
      </w:r>
      <w:proofErr w:type="spellEnd"/>
      <w:r w:rsidRPr="00241D90">
        <w:rPr>
          <w:color w:val="000000" w:themeColor="text1"/>
          <w:lang w:val="en"/>
        </w:rPr>
        <w:t xml:space="preserve"> E-Health Application? Does Customer Value Influence Customer Loyalty of the </w:t>
      </w:r>
      <w:proofErr w:type="spellStart"/>
      <w:r w:rsidRPr="00241D90">
        <w:rPr>
          <w:color w:val="000000" w:themeColor="text1"/>
          <w:lang w:val="en"/>
        </w:rPr>
        <w:t>Halodoc</w:t>
      </w:r>
      <w:proofErr w:type="spellEnd"/>
      <w:r w:rsidRPr="00241D90">
        <w:rPr>
          <w:color w:val="000000" w:themeColor="text1"/>
          <w:lang w:val="en"/>
        </w:rPr>
        <w:t xml:space="preserve"> E-Health Application? Does Service Quality Influence Customer Loyalty of the Halo-doc E-Health Application? Does Service Quality Influence Customer Loyalty through E-Health Application customer value </w:t>
      </w:r>
      <w:proofErr w:type="spellStart"/>
      <w:r w:rsidRPr="00241D90">
        <w:rPr>
          <w:color w:val="000000" w:themeColor="text1"/>
          <w:lang w:val="en"/>
        </w:rPr>
        <w:t>Hellodoc</w:t>
      </w:r>
      <w:proofErr w:type="spellEnd"/>
      <w:r w:rsidRPr="00241D90">
        <w:rPr>
          <w:color w:val="000000" w:themeColor="text1"/>
          <w:lang w:val="en"/>
        </w:rPr>
        <w:t>?</w:t>
      </w:r>
    </w:p>
    <w:p w14:paraId="1310CC19" w14:textId="13B9BB47" w:rsidR="00241D90" w:rsidRPr="00241D90" w:rsidRDefault="00241D90" w:rsidP="00241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E8EAED"/>
          <w:lang w:val="en-ID"/>
        </w:rPr>
      </w:pPr>
      <w:r w:rsidRPr="00241D90">
        <w:rPr>
          <w:color w:val="000000" w:themeColor="text1"/>
          <w:lang w:val="en"/>
        </w:rPr>
        <w:t xml:space="preserve">The following is the research objective of analyzing customer satisfaction with the </w:t>
      </w:r>
      <w:proofErr w:type="spellStart"/>
      <w:r w:rsidR="00D3698A">
        <w:rPr>
          <w:color w:val="000000" w:themeColor="text1"/>
          <w:lang w:val="en"/>
        </w:rPr>
        <w:t>h</w:t>
      </w:r>
      <w:r w:rsidRPr="00241D90">
        <w:rPr>
          <w:color w:val="000000" w:themeColor="text1"/>
          <w:lang w:val="en"/>
        </w:rPr>
        <w:t>alodoc</w:t>
      </w:r>
      <w:proofErr w:type="spellEnd"/>
      <w:r w:rsidRPr="00241D90">
        <w:rPr>
          <w:color w:val="000000" w:themeColor="text1"/>
          <w:lang w:val="en"/>
        </w:rPr>
        <w:t xml:space="preserve"> application service using the Customer Satisfaction Index (CSI) method: Finding consumers who are influenced by technology readiness and their interest in using </w:t>
      </w:r>
      <w:proofErr w:type="spellStart"/>
      <w:r w:rsidRPr="00241D90">
        <w:rPr>
          <w:color w:val="000000" w:themeColor="text1"/>
          <w:lang w:val="en"/>
        </w:rPr>
        <w:t>Halodoc</w:t>
      </w:r>
      <w:proofErr w:type="spellEnd"/>
      <w:r w:rsidRPr="00241D90">
        <w:rPr>
          <w:color w:val="000000" w:themeColor="text1"/>
          <w:lang w:val="en"/>
        </w:rPr>
        <w:t xml:space="preserve">, finding consumers who know the benefits of </w:t>
      </w:r>
      <w:r>
        <w:rPr>
          <w:color w:val="000000" w:themeColor="text1"/>
          <w:lang w:val="en"/>
        </w:rPr>
        <w:t xml:space="preserve">   </w:t>
      </w:r>
      <w:proofErr w:type="spellStart"/>
      <w:proofErr w:type="gramStart"/>
      <w:r w:rsidR="00D3698A">
        <w:rPr>
          <w:color w:val="000000" w:themeColor="text1"/>
          <w:lang w:val="en"/>
        </w:rPr>
        <w:t>h</w:t>
      </w:r>
      <w:r w:rsidRPr="00241D90">
        <w:rPr>
          <w:color w:val="000000" w:themeColor="text1"/>
          <w:lang w:val="en"/>
        </w:rPr>
        <w:t>alodoc</w:t>
      </w:r>
      <w:proofErr w:type="spellEnd"/>
      <w:proofErr w:type="gramEnd"/>
      <w:r w:rsidRPr="00241D90">
        <w:rPr>
          <w:color w:val="000000" w:themeColor="text1"/>
          <w:lang w:val="en"/>
        </w:rPr>
        <w:t xml:space="preserve"> so they don't hesitate to use it, Finding consumers are not confused about using the </w:t>
      </w:r>
      <w:proofErr w:type="spellStart"/>
      <w:r w:rsidRPr="00241D90">
        <w:rPr>
          <w:color w:val="000000" w:themeColor="text1"/>
          <w:lang w:val="en"/>
        </w:rPr>
        <w:t>Halodoc</w:t>
      </w:r>
      <w:proofErr w:type="spellEnd"/>
      <w:r w:rsidRPr="00241D90">
        <w:rPr>
          <w:color w:val="000000" w:themeColor="text1"/>
          <w:lang w:val="en"/>
        </w:rPr>
        <w:t xml:space="preserve"> application, so many consumers try to use the </w:t>
      </w:r>
      <w:proofErr w:type="spellStart"/>
      <w:r w:rsidRPr="00241D90">
        <w:rPr>
          <w:color w:val="000000" w:themeColor="text1"/>
          <w:lang w:val="en"/>
        </w:rPr>
        <w:t>Halodoc</w:t>
      </w:r>
      <w:proofErr w:type="spellEnd"/>
      <w:r w:rsidRPr="00241D90">
        <w:rPr>
          <w:color w:val="000000" w:themeColor="text1"/>
          <w:lang w:val="en"/>
        </w:rPr>
        <w:t xml:space="preserve"> application.</w:t>
      </w:r>
    </w:p>
    <w:p w14:paraId="3F139014" w14:textId="2694CD34" w:rsidR="00241D90" w:rsidRPr="00241D90" w:rsidRDefault="00241D90" w:rsidP="00241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proofErr w:type="spellStart"/>
      <w:r w:rsidRPr="00241D90">
        <w:rPr>
          <w:color w:val="000000" w:themeColor="text1"/>
          <w:lang w:val="en"/>
        </w:rPr>
        <w:t>Halodoc</w:t>
      </w:r>
      <w:proofErr w:type="spellEnd"/>
      <w:r w:rsidRPr="00241D90">
        <w:rPr>
          <w:color w:val="000000" w:themeColor="text1"/>
          <w:lang w:val="en"/>
        </w:rPr>
        <w:t xml:space="preserve"> is a technology company originating from Indonesia. </w:t>
      </w:r>
      <w:proofErr w:type="spellStart"/>
      <w:r w:rsidRPr="00241D90">
        <w:rPr>
          <w:color w:val="000000" w:themeColor="text1"/>
          <w:lang w:val="en"/>
        </w:rPr>
        <w:t>Halodoc</w:t>
      </w:r>
      <w:proofErr w:type="spellEnd"/>
      <w:r w:rsidRPr="00241D90">
        <w:rPr>
          <w:color w:val="000000" w:themeColor="text1"/>
          <w:lang w:val="en"/>
        </w:rPr>
        <w:t xml:space="preserve"> serves in the health sector and was founded in 2016 in Jakarta by Jonathan </w:t>
      </w:r>
      <w:proofErr w:type="spellStart"/>
      <w:r w:rsidRPr="00241D90">
        <w:rPr>
          <w:color w:val="000000" w:themeColor="text1"/>
          <w:lang w:val="en"/>
        </w:rPr>
        <w:t>Sudharta</w:t>
      </w:r>
      <w:proofErr w:type="spellEnd"/>
      <w:r w:rsidRPr="00241D90">
        <w:rPr>
          <w:color w:val="000000" w:themeColor="text1"/>
          <w:lang w:val="en"/>
        </w:rPr>
        <w:t xml:space="preserve">. The aim of the </w:t>
      </w:r>
      <w:proofErr w:type="spellStart"/>
      <w:r w:rsidRPr="00241D90">
        <w:rPr>
          <w:color w:val="000000" w:themeColor="text1"/>
          <w:lang w:val="en"/>
        </w:rPr>
        <w:t>Halodoc</w:t>
      </w:r>
      <w:proofErr w:type="spellEnd"/>
      <w:r w:rsidRPr="00241D90">
        <w:rPr>
          <w:color w:val="000000" w:themeColor="text1"/>
          <w:lang w:val="en"/>
        </w:rPr>
        <w:t xml:space="preserve"> application is to simplify healthcare or provide easy access to health for the Indonesian people. </w:t>
      </w:r>
      <w:proofErr w:type="spellStart"/>
      <w:r w:rsidRPr="00241D90">
        <w:rPr>
          <w:color w:val="000000" w:themeColor="text1"/>
          <w:lang w:val="en"/>
        </w:rPr>
        <w:t>Halodoc</w:t>
      </w:r>
      <w:proofErr w:type="spellEnd"/>
      <w:r w:rsidRPr="00241D90">
        <w:rPr>
          <w:color w:val="000000" w:themeColor="text1"/>
          <w:lang w:val="en"/>
        </w:rPr>
        <w:t xml:space="preserve"> is a secure platform that connects patients with licensed doctors, insurance, laboratories, and pharmacies into one mobile application.</w:t>
      </w:r>
    </w:p>
    <w:p w14:paraId="3E675B66" w14:textId="48811F50" w:rsidR="00241D90" w:rsidRPr="00241D90" w:rsidRDefault="00241D90" w:rsidP="00241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241D90">
        <w:rPr>
          <w:color w:val="000000" w:themeColor="text1"/>
          <w:lang w:val="en"/>
        </w:rPr>
        <w:t>People's limitations in accessing health services during the pandemic have shifted people's interest in considering long-distance access to health using telemedicine soon. The government is also developing telemedicine to increase access to quality health services amidst the Covid-19 pandemic. The Ministry of Health is developing the use of technological developments, to make it easier for people to seek treatment without having to meet a doctor face to face. Telemedicine services are health services provided by doctors using information and communication technology to diagnose, treat, prevent, and evaluate patients' health conditions. This service allows doctors to provide services without face-to-face contact</w:t>
      </w:r>
    </w:p>
    <w:p w14:paraId="3C6B18F2" w14:textId="77777777" w:rsidR="00133B4B" w:rsidRPr="00133B4B" w:rsidRDefault="00133B4B" w:rsidP="00133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133B4B">
        <w:rPr>
          <w:color w:val="000000" w:themeColor="text1"/>
          <w:lang w:val="en"/>
        </w:rPr>
        <w:t xml:space="preserve">Until 2018, the total funding received was around US$13 million or around Rp. 170 billion; Some of its investors include </w:t>
      </w:r>
      <w:proofErr w:type="spellStart"/>
      <w:r w:rsidRPr="00133B4B">
        <w:rPr>
          <w:color w:val="000000" w:themeColor="text1"/>
          <w:lang w:val="en"/>
        </w:rPr>
        <w:t>Gojek</w:t>
      </w:r>
      <w:proofErr w:type="spellEnd"/>
      <w:r w:rsidRPr="00133B4B">
        <w:rPr>
          <w:color w:val="000000" w:themeColor="text1"/>
          <w:lang w:val="en"/>
        </w:rPr>
        <w:t xml:space="preserve">, Blibli, Clermont, and NSI Ventures. </w:t>
      </w:r>
      <w:proofErr w:type="spellStart"/>
      <w:r w:rsidRPr="00133B4B">
        <w:rPr>
          <w:color w:val="000000" w:themeColor="text1"/>
          <w:lang w:val="en"/>
        </w:rPr>
        <w:t>Halodoc</w:t>
      </w:r>
      <w:proofErr w:type="spellEnd"/>
      <w:r w:rsidRPr="00133B4B">
        <w:rPr>
          <w:color w:val="000000" w:themeColor="text1"/>
          <w:lang w:val="en"/>
        </w:rPr>
        <w:t xml:space="preserve"> announced a collaboration with </w:t>
      </w:r>
      <w:proofErr w:type="spellStart"/>
      <w:r w:rsidRPr="00133B4B">
        <w:rPr>
          <w:color w:val="000000" w:themeColor="text1"/>
          <w:lang w:val="en"/>
        </w:rPr>
        <w:t>Gojek</w:t>
      </w:r>
      <w:proofErr w:type="spellEnd"/>
      <w:r w:rsidRPr="00133B4B">
        <w:rPr>
          <w:color w:val="000000" w:themeColor="text1"/>
          <w:lang w:val="en"/>
        </w:rPr>
        <w:t xml:space="preserve"> in May 2018. Through this collaboration, </w:t>
      </w:r>
      <w:proofErr w:type="spellStart"/>
      <w:r w:rsidRPr="00133B4B">
        <w:rPr>
          <w:color w:val="000000" w:themeColor="text1"/>
          <w:lang w:val="en"/>
        </w:rPr>
        <w:t>Gojek</w:t>
      </w:r>
      <w:proofErr w:type="spellEnd"/>
      <w:r w:rsidRPr="00133B4B">
        <w:rPr>
          <w:color w:val="000000" w:themeColor="text1"/>
          <w:lang w:val="en"/>
        </w:rPr>
        <w:t xml:space="preserve"> will connect the </w:t>
      </w:r>
      <w:proofErr w:type="spellStart"/>
      <w:r w:rsidRPr="00133B4B">
        <w:rPr>
          <w:color w:val="000000" w:themeColor="text1"/>
          <w:lang w:val="en"/>
        </w:rPr>
        <w:t>Gomed</w:t>
      </w:r>
      <w:proofErr w:type="spellEnd"/>
      <w:r w:rsidRPr="00133B4B">
        <w:rPr>
          <w:color w:val="000000" w:themeColor="text1"/>
          <w:lang w:val="en"/>
        </w:rPr>
        <w:t xml:space="preserve"> feature in the </w:t>
      </w:r>
      <w:proofErr w:type="spellStart"/>
      <w:r w:rsidRPr="00133B4B">
        <w:rPr>
          <w:color w:val="000000" w:themeColor="text1"/>
          <w:lang w:val="en"/>
        </w:rPr>
        <w:t>Gojek</w:t>
      </w:r>
      <w:proofErr w:type="spellEnd"/>
      <w:r w:rsidRPr="00133B4B">
        <w:rPr>
          <w:color w:val="000000" w:themeColor="text1"/>
          <w:lang w:val="en"/>
        </w:rPr>
        <w:t xml:space="preserve"> application with the </w:t>
      </w:r>
      <w:proofErr w:type="spellStart"/>
      <w:r w:rsidRPr="00133B4B">
        <w:rPr>
          <w:color w:val="000000" w:themeColor="text1"/>
          <w:lang w:val="en"/>
        </w:rPr>
        <w:t>Halodoc</w:t>
      </w:r>
      <w:proofErr w:type="spellEnd"/>
      <w:r w:rsidRPr="00133B4B">
        <w:rPr>
          <w:color w:val="000000" w:themeColor="text1"/>
          <w:lang w:val="en"/>
        </w:rPr>
        <w:t xml:space="preserve"> application. So Go-</w:t>
      </w:r>
      <w:proofErr w:type="spellStart"/>
      <w:r w:rsidRPr="00133B4B">
        <w:rPr>
          <w:color w:val="000000" w:themeColor="text1"/>
          <w:lang w:val="en"/>
        </w:rPr>
        <w:t>jek</w:t>
      </w:r>
      <w:proofErr w:type="spellEnd"/>
      <w:r w:rsidRPr="00133B4B">
        <w:rPr>
          <w:color w:val="000000" w:themeColor="text1"/>
          <w:lang w:val="en"/>
        </w:rPr>
        <w:t xml:space="preserve"> users will be directly directed to the </w:t>
      </w:r>
      <w:proofErr w:type="spellStart"/>
      <w:r w:rsidRPr="00133B4B">
        <w:rPr>
          <w:color w:val="000000" w:themeColor="text1"/>
          <w:lang w:val="en"/>
        </w:rPr>
        <w:t>Halodoc</w:t>
      </w:r>
      <w:proofErr w:type="spellEnd"/>
      <w:r w:rsidRPr="00133B4B">
        <w:rPr>
          <w:color w:val="000000" w:themeColor="text1"/>
          <w:lang w:val="en"/>
        </w:rPr>
        <w:t xml:space="preserve"> application to order medical needs such as medicine or vitamins.</w:t>
      </w:r>
    </w:p>
    <w:p w14:paraId="4AF7B697" w14:textId="1E15F207" w:rsidR="00F8025A" w:rsidRPr="00F8025A" w:rsidRDefault="00F8025A" w:rsidP="00F8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F8025A">
        <w:rPr>
          <w:color w:val="000000" w:themeColor="text1"/>
          <w:lang w:val="en"/>
        </w:rPr>
        <w:t xml:space="preserve">According to the Halodoc.com website, </w:t>
      </w:r>
      <w:proofErr w:type="spellStart"/>
      <w:r w:rsidRPr="00F8025A">
        <w:rPr>
          <w:color w:val="000000" w:themeColor="text1"/>
          <w:lang w:val="en"/>
        </w:rPr>
        <w:t>Halodoc</w:t>
      </w:r>
      <w:proofErr w:type="spellEnd"/>
      <w:r w:rsidRPr="00F8025A">
        <w:rPr>
          <w:color w:val="000000" w:themeColor="text1"/>
          <w:lang w:val="en"/>
        </w:rPr>
        <w:t xml:space="preserve"> provides the most complete health solutions in Indonesia, such as chatting with doctors, buying medicine, making hospital appointments, lab checks, the latest information about health and others that can be accessed anywhere, anytime. </w:t>
      </w:r>
      <w:proofErr w:type="spellStart"/>
      <w:r w:rsidRPr="00F8025A">
        <w:rPr>
          <w:color w:val="000000" w:themeColor="text1"/>
          <w:lang w:val="en"/>
        </w:rPr>
        <w:t>Halodoc</w:t>
      </w:r>
      <w:proofErr w:type="spellEnd"/>
      <w:r w:rsidRPr="00F8025A">
        <w:rPr>
          <w:color w:val="000000" w:themeColor="text1"/>
          <w:lang w:val="en"/>
        </w:rPr>
        <w:t xml:space="preserve"> services are available in more than 100 cities throughout Indonesia for drug delivery, to more than 20,000 doctors with various specialties, and to 1,600 hospitals throughout Indonesia</w:t>
      </w:r>
      <w:r>
        <w:rPr>
          <w:color w:val="000000" w:themeColor="text1"/>
          <w:lang w:val="en"/>
        </w:rPr>
        <w:t>.</w:t>
      </w:r>
    </w:p>
    <w:p w14:paraId="4EE328E5" w14:textId="6A887CBD" w:rsidR="00F8025A" w:rsidRPr="00964A0E" w:rsidRDefault="00F8025A" w:rsidP="00F8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F8025A">
        <w:rPr>
          <w:color w:val="000000" w:themeColor="text1"/>
          <w:lang w:val="en"/>
        </w:rPr>
        <w:t xml:space="preserve">There are 4 types of business models available at </w:t>
      </w:r>
      <w:proofErr w:type="spellStart"/>
      <w:r w:rsidRPr="00F8025A">
        <w:rPr>
          <w:color w:val="000000" w:themeColor="text1"/>
          <w:lang w:val="en"/>
        </w:rPr>
        <w:t>halodoc</w:t>
      </w:r>
      <w:proofErr w:type="spellEnd"/>
      <w:r w:rsidRPr="00F8025A">
        <w:rPr>
          <w:color w:val="000000" w:themeColor="text1"/>
          <w:lang w:val="en"/>
        </w:rPr>
        <w:t xml:space="preserve"> including: </w:t>
      </w:r>
      <w:r w:rsidR="00964A0E">
        <w:rPr>
          <w:color w:val="000000" w:themeColor="text1"/>
          <w:lang w:val="en"/>
        </w:rPr>
        <w:t xml:space="preserve">First </w:t>
      </w:r>
      <w:r w:rsidRPr="00F8025A">
        <w:rPr>
          <w:color w:val="000000" w:themeColor="text1"/>
          <w:lang w:val="en"/>
        </w:rPr>
        <w:t>Consult</w:t>
      </w:r>
      <w:r w:rsidR="00964A0E">
        <w:rPr>
          <w:color w:val="000000" w:themeColor="text1"/>
          <w:lang w:val="en"/>
        </w:rPr>
        <w:t xml:space="preserve"> i</w:t>
      </w:r>
      <w:r w:rsidRPr="00F8025A">
        <w:rPr>
          <w:color w:val="000000" w:themeColor="text1"/>
          <w:lang w:val="en"/>
        </w:rPr>
        <w:t xml:space="preserve">n the consult business model, there are several services available to patients, including: Users can consult a general practitioner or specialist doctor. Users will be charged a consultation service fee with prices starting from Rp. 15,000, Users will be given a few minutes to consult via chat with several selected doctors. After sufficient consultation, the doctor will prepare a prescription for the user's medication needs. Next, the medication will be ordered through the </w:t>
      </w:r>
      <w:proofErr w:type="spellStart"/>
      <w:r w:rsidRPr="00F8025A">
        <w:rPr>
          <w:color w:val="000000" w:themeColor="text1"/>
          <w:lang w:val="en"/>
        </w:rPr>
        <w:t>Halodoc</w:t>
      </w:r>
      <w:proofErr w:type="spellEnd"/>
      <w:r w:rsidRPr="00F8025A">
        <w:rPr>
          <w:color w:val="000000" w:themeColor="text1"/>
          <w:lang w:val="en"/>
        </w:rPr>
        <w:t xml:space="preserve"> partnership pharmacy and will be sent directly to the home. Book. In the book business model, there are several services available to patients, including: Patients simply make an appointment with a doctor online at the hospital of their choice and arrive at the specified time.</w:t>
      </w:r>
    </w:p>
    <w:p w14:paraId="68EAC389" w14:textId="040E97F9" w:rsidR="00F8025A" w:rsidRPr="00F8025A" w:rsidRDefault="00F8025A" w:rsidP="00F8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F8025A">
        <w:rPr>
          <w:color w:val="000000" w:themeColor="text1"/>
          <w:lang w:val="en"/>
        </w:rPr>
        <w:t xml:space="preserve">To use it, patients only need to go to the 'Hospital' section on the official </w:t>
      </w:r>
      <w:proofErr w:type="spellStart"/>
      <w:r w:rsidRPr="00F8025A">
        <w:rPr>
          <w:color w:val="000000" w:themeColor="text1"/>
          <w:lang w:val="en"/>
        </w:rPr>
        <w:t>Halodoc</w:t>
      </w:r>
      <w:proofErr w:type="spellEnd"/>
      <w:r w:rsidRPr="00F8025A">
        <w:rPr>
          <w:color w:val="000000" w:themeColor="text1"/>
          <w:lang w:val="en"/>
        </w:rPr>
        <w:t xml:space="preserve"> website. Then, select the hospital you want to visit and determine the type of registration. Next, the patient just </w:t>
      </w:r>
      <w:r w:rsidR="007306F5" w:rsidRPr="00F8025A">
        <w:rPr>
          <w:color w:val="000000" w:themeColor="text1"/>
          <w:lang w:val="en"/>
        </w:rPr>
        <w:t>must</w:t>
      </w:r>
      <w:r w:rsidRPr="00F8025A">
        <w:rPr>
          <w:color w:val="000000" w:themeColor="text1"/>
          <w:lang w:val="en"/>
        </w:rPr>
        <w:t xml:space="preserve"> choose the type of treatment based on the polyclinic, select a doctor, then determine the date and time of the consultation. After determining the schedule, the patient only needs to fill in the requested data. If approved, a confirmation SMS will be sent to the patient's cellphone number via SMS. Next, patients only need to come to the hospital 30 minutes before the scheduled consultation, then show the verification code to confirm attendance. Orders. In the order business model, there are several services available to patients, including: The </w:t>
      </w:r>
      <w:proofErr w:type="spellStart"/>
      <w:r w:rsidRPr="00F8025A">
        <w:rPr>
          <w:color w:val="000000" w:themeColor="text1"/>
          <w:lang w:val="en"/>
        </w:rPr>
        <w:t>Halodoc</w:t>
      </w:r>
      <w:proofErr w:type="spellEnd"/>
      <w:r w:rsidRPr="00F8025A">
        <w:rPr>
          <w:color w:val="000000" w:themeColor="text1"/>
          <w:lang w:val="en"/>
        </w:rPr>
        <w:t xml:space="preserve"> application is equipped with a Health Shop which allows us to buy online medicines, supplements, vitamins, and medicines with a doctor's prescription. Online orders are a Pharmacy Delivery service where orders are placed directly by the buyer or on the recommendation of the doctor who handles the patient/buyer based on previous online consultations carried out by the patient. Offline Orders is a service where the Pharmacy (user) and Patient Relations Officer make orders for patients/buyers based on a doctor's prescription. Orders made can be sent via the Go-Jek delivery service (Delivery Order) or patients can pick up the medicine directly at the Pharmacy (Pickup Order). Insurance. In the insurance business model, there are several services available to patients, including: FWD Insurance Indonesia (FWD Insurance) is improving the FWD Max application service through collaboration with </w:t>
      </w:r>
      <w:proofErr w:type="spellStart"/>
      <w:r w:rsidRPr="00F8025A">
        <w:rPr>
          <w:color w:val="000000" w:themeColor="text1"/>
          <w:lang w:val="en"/>
        </w:rPr>
        <w:t>Halodoc</w:t>
      </w:r>
      <w:proofErr w:type="spellEnd"/>
      <w:r w:rsidRPr="00F8025A">
        <w:rPr>
          <w:color w:val="000000" w:themeColor="text1"/>
          <w:lang w:val="en"/>
        </w:rPr>
        <w:t xml:space="preserve">. Making it easier for the public to access health services, by providing features to ask a doctor, buy medicine, laboratory tests, and make appointments with doctors at hospitals via the application. Easy access to health services at </w:t>
      </w:r>
      <w:proofErr w:type="spellStart"/>
      <w:r w:rsidR="005B55C4">
        <w:rPr>
          <w:color w:val="000000" w:themeColor="text1"/>
          <w:lang w:val="en"/>
        </w:rPr>
        <w:t>h</w:t>
      </w:r>
      <w:r w:rsidRPr="00F8025A">
        <w:rPr>
          <w:color w:val="000000" w:themeColor="text1"/>
          <w:lang w:val="en"/>
        </w:rPr>
        <w:t>alodoc</w:t>
      </w:r>
      <w:proofErr w:type="spellEnd"/>
      <w:r w:rsidRPr="00F8025A">
        <w:rPr>
          <w:color w:val="000000" w:themeColor="text1"/>
          <w:lang w:val="en"/>
        </w:rPr>
        <w:t xml:space="preserve"> can also be connected to your health insurance.</w:t>
      </w:r>
    </w:p>
    <w:p w14:paraId="5964C7C7" w14:textId="2FCB5C5B" w:rsidR="002D6780" w:rsidRDefault="002D6780" w:rsidP="00F2110F">
      <w:pPr>
        <w:jc w:val="both"/>
      </w:pPr>
      <w:r>
        <w:rPr>
          <w:b/>
          <w:bCs/>
          <w:noProof/>
        </w:rPr>
        <w:drawing>
          <wp:inline distT="0" distB="0" distL="0" distR="0" wp14:anchorId="34D2254C" wp14:editId="058E8577">
            <wp:extent cx="2555240" cy="3366198"/>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9651" cy="3385182"/>
                    </a:xfrm>
                    <a:prstGeom prst="rect">
                      <a:avLst/>
                    </a:prstGeom>
                  </pic:spPr>
                </pic:pic>
              </a:graphicData>
            </a:graphic>
          </wp:inline>
        </w:drawing>
      </w:r>
    </w:p>
    <w:p w14:paraId="2C5DF8CD" w14:textId="1D1E4E1A" w:rsidR="002D6780" w:rsidRPr="007D7C65" w:rsidRDefault="007D7C65" w:rsidP="004C2F3C">
      <w:pPr>
        <w:jc w:val="center"/>
        <w:rPr>
          <w:b/>
          <w:bCs/>
        </w:rPr>
      </w:pPr>
      <w:r w:rsidRPr="007D7C65">
        <w:rPr>
          <w:b/>
          <w:bCs/>
        </w:rPr>
        <w:t>Picture 1</w:t>
      </w:r>
      <w:r w:rsidR="002D6780" w:rsidRPr="007D7C65">
        <w:rPr>
          <w:b/>
          <w:bCs/>
        </w:rPr>
        <w:t xml:space="preserve"> </w:t>
      </w:r>
      <w:r w:rsidR="004C2F3C" w:rsidRPr="007D7C65">
        <w:rPr>
          <w:b/>
          <w:bCs/>
        </w:rPr>
        <w:t xml:space="preserve">Business Process Flowchart </w:t>
      </w:r>
      <w:proofErr w:type="spellStart"/>
      <w:r w:rsidR="004C2F3C" w:rsidRPr="007D7C65">
        <w:rPr>
          <w:b/>
          <w:bCs/>
        </w:rPr>
        <w:t>Halodoc</w:t>
      </w:r>
      <w:proofErr w:type="spellEnd"/>
    </w:p>
    <w:p w14:paraId="5D9A1C3E" w14:textId="1D5A544D" w:rsidR="00F8025A" w:rsidRPr="00F8025A" w:rsidRDefault="00F8025A" w:rsidP="00F8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F8025A">
        <w:rPr>
          <w:color w:val="000000" w:themeColor="text1"/>
          <w:lang w:val="en"/>
        </w:rPr>
        <w:t xml:space="preserve">According to </w:t>
      </w:r>
      <w:proofErr w:type="spellStart"/>
      <w:r w:rsidRPr="00F8025A">
        <w:rPr>
          <w:color w:val="000000" w:themeColor="text1"/>
          <w:lang w:val="en"/>
        </w:rPr>
        <w:t>Kasmir</w:t>
      </w:r>
      <w:proofErr w:type="spellEnd"/>
      <w:r w:rsidRPr="00F8025A">
        <w:rPr>
          <w:color w:val="000000" w:themeColor="text1"/>
          <w:lang w:val="en"/>
        </w:rPr>
        <w:t xml:space="preserve">, service is the actions or deeds of a person or organization to provide satisfaction to customers, fellow </w:t>
      </w:r>
      <w:r w:rsidR="004C2F3C" w:rsidRPr="00F8025A">
        <w:rPr>
          <w:color w:val="000000" w:themeColor="text1"/>
          <w:lang w:val="en"/>
        </w:rPr>
        <w:t>employees,</w:t>
      </w:r>
      <w:r w:rsidRPr="00F8025A">
        <w:rPr>
          <w:color w:val="000000" w:themeColor="text1"/>
          <w:lang w:val="en"/>
        </w:rPr>
        <w:t xml:space="preserve"> and leaders.</w:t>
      </w:r>
    </w:p>
    <w:p w14:paraId="7C3A51EF" w14:textId="5A2EAA8F" w:rsidR="00F8025A" w:rsidRPr="00F8025A" w:rsidRDefault="00F8025A" w:rsidP="00F8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F8025A">
        <w:rPr>
          <w:color w:val="000000" w:themeColor="text1"/>
          <w:lang w:val="en"/>
        </w:rPr>
        <w:t>A service or service is an appearance performance, intangible and can be felt, disappears more quickly, and can be owned or imitated, and customers are more able to participate actively in the process of using or utilizing the service. Services are a form of service consisting of appearance, activities and benefits or satisfaction which are basically intangible and do not result in a transfer of ownership but can be felt.</w:t>
      </w:r>
    </w:p>
    <w:p w14:paraId="37462137" w14:textId="77777777" w:rsidR="005512D6" w:rsidRDefault="005512D6" w:rsidP="005512D6"/>
    <w:p w14:paraId="500F2570" w14:textId="75AC8F7D" w:rsidR="00B35871" w:rsidRDefault="00620D8E" w:rsidP="00927184">
      <w:pPr>
        <w:widowControl w:val="0"/>
        <w:ind w:right="-86"/>
        <w:jc w:val="both"/>
        <w:rPr>
          <w:b/>
        </w:rPr>
      </w:pPr>
      <w:r w:rsidRPr="001A550E">
        <w:rPr>
          <w:b/>
        </w:rPr>
        <w:t>MET</w:t>
      </w:r>
      <w:r w:rsidR="00FC5D2B" w:rsidRPr="001A550E">
        <w:rPr>
          <w:b/>
        </w:rPr>
        <w:t>ODE</w:t>
      </w:r>
    </w:p>
    <w:p w14:paraId="78099E80" w14:textId="77777777" w:rsidR="002D6780" w:rsidRDefault="002D6780" w:rsidP="00927184">
      <w:pPr>
        <w:widowControl w:val="0"/>
        <w:ind w:right="-86"/>
        <w:jc w:val="both"/>
        <w:rPr>
          <w:b/>
        </w:rPr>
      </w:pPr>
    </w:p>
    <w:p w14:paraId="4206257A" w14:textId="733CFC17" w:rsidR="00F8025A" w:rsidRPr="00F8025A" w:rsidRDefault="00F8025A" w:rsidP="00F8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F8025A">
        <w:rPr>
          <w:color w:val="000000" w:themeColor="text1"/>
          <w:lang w:val="en"/>
        </w:rPr>
        <w:t xml:space="preserve">The following is a research data collection technique for customer satisfaction analysis of </w:t>
      </w:r>
      <w:proofErr w:type="spellStart"/>
      <w:r w:rsidRPr="00F8025A">
        <w:rPr>
          <w:color w:val="000000" w:themeColor="text1"/>
          <w:lang w:val="en"/>
        </w:rPr>
        <w:t>Halodoc</w:t>
      </w:r>
      <w:proofErr w:type="spellEnd"/>
      <w:r w:rsidRPr="00F8025A">
        <w:rPr>
          <w:color w:val="000000" w:themeColor="text1"/>
          <w:lang w:val="en"/>
        </w:rPr>
        <w:t xml:space="preserve"> application services using the Customer Satisfaction Index (CSI) method</w:t>
      </w:r>
      <w:r w:rsidR="00D171C2">
        <w:rPr>
          <w:color w:val="000000" w:themeColor="text1"/>
          <w:lang w:val="en"/>
        </w:rPr>
        <w:t xml:space="preserve"> </w:t>
      </w:r>
      <w:r w:rsidR="00D171C2">
        <w:fldChar w:fldCharType="begin" w:fldLock="1"/>
      </w:r>
      <w:r w:rsidR="00D171C2">
        <w:instrText>ADDIN CSL_CITATION {"citationItems":[{"id":"ITEM-1","itemData":{"abstract":"The development of e-commerce at this time more rapidly marked by the increasing of internet user in Indonesia. Business to Customer is one of the e-commerce model that is a business process where the seller (producer) dealing directly with the buyer. The nature of the business is open and free exploited by the general public, how to access it through a website provided by the seller. Conventional trading process is still widely used in the era of the rapid development of Internet technology. But the conventional selling process is less efficient because it requires sellers and buyers to meet directly and also include the sales sense is less broad, so it needs an efficient sales media and has a wide coverage. So that the problem is not sustainable it will be built an e-commerce website business to customer model. E-Commerce built will provide a questionnaire page for customers who will be implemented customer satisfaction index (CSI) method that produces the index of customer satisfaction on e-commerce that has been built. For software development, using PHP (Pear Hypertext Prepocessor) and HTML (HyperText Markup Language) as the programming language, MySQL as database server, Sublime Text 3 as a programming support tool.","author":[{"dropping-particle":"","family":"Widodo","given":"Sanusi Mulyo","non-dropping-particle":"","parse-names":false,"suffix":""},{"dropping-particle":"","family":"Sutopo","given":"Joko","non-dropping-particle":"","parse-names":false,"suffix":""}],"container-title":"Jurnal Informatika Upgris","id":"ITEM-1","issue":"1","issued":{"date-parts":[["2018"]]},"title":"Metode &lt;i&gt;Customer Satisfaction Index&lt;/i&gt; (CSI) Untuk Mengetahui Pola Kepuasan Pelanggan Pada &lt;i&gt;E-Commerce&lt;/i&gt; Model &lt;i&gt;Business to Customer&lt;/i&gt;","type":"article-journal","volume":"4"},"uris":["http://www.mendeley.com/documents/?uuid=b792c776-ad02-3dde-bd2b-ff5d8b03d074"]}],"mendeley":{"formattedCitation":"[12]","plainTextFormattedCitation":"[12]","previouslyFormattedCitation":"[11]"},"properties":{"noteIndex":0},"schema":"https://github.com/citation-style-language/schema/raw/master/csl-citation.json"}</w:instrText>
      </w:r>
      <w:r w:rsidR="00D171C2">
        <w:fldChar w:fldCharType="separate"/>
      </w:r>
      <w:r w:rsidR="00D171C2" w:rsidRPr="008A6E70">
        <w:rPr>
          <w:noProof/>
        </w:rPr>
        <w:t>[12]</w:t>
      </w:r>
      <w:r w:rsidR="00D171C2">
        <w:fldChar w:fldCharType="end"/>
      </w:r>
      <w:r w:rsidR="00D171C2">
        <w:t>.</w:t>
      </w:r>
    </w:p>
    <w:p w14:paraId="7A2C3595" w14:textId="75FEF1B9" w:rsidR="00F8025A" w:rsidRPr="00964A0E" w:rsidRDefault="00F8025A" w:rsidP="00F8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F8025A">
        <w:rPr>
          <w:color w:val="000000" w:themeColor="text1"/>
          <w:lang w:val="en"/>
        </w:rPr>
        <w:t xml:space="preserve">Data collection in this research used observation and literature study methods. Observations are carried out to study problems in the </w:t>
      </w:r>
      <w:proofErr w:type="spellStart"/>
      <w:r w:rsidRPr="00F8025A">
        <w:rPr>
          <w:color w:val="000000" w:themeColor="text1"/>
          <w:lang w:val="en"/>
        </w:rPr>
        <w:t>fieldwhich</w:t>
      </w:r>
      <w:proofErr w:type="spellEnd"/>
      <w:r w:rsidRPr="00F8025A">
        <w:rPr>
          <w:color w:val="000000" w:themeColor="text1"/>
          <w:lang w:val="en"/>
        </w:rPr>
        <w:t xml:space="preserve"> is related to the object under study. Literature Study This method is carried out by looking for materials that support the definition of the problem through books, journals, and the internet. Questionnaire, a method used to collect user opinions and experiences regarding the digital health services provided.</w:t>
      </w:r>
    </w:p>
    <w:p w14:paraId="0B1AC144" w14:textId="77777777" w:rsidR="00F8025A" w:rsidRPr="00F8025A" w:rsidRDefault="00F8025A" w:rsidP="00F802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p>
    <w:p w14:paraId="000AB042" w14:textId="5E86C11D" w:rsidR="00983589" w:rsidRDefault="00983589" w:rsidP="0038340F">
      <w:pPr>
        <w:jc w:val="both"/>
      </w:pPr>
      <w:r>
        <w:rPr>
          <w:bCs/>
          <w:noProof/>
        </w:rPr>
        <w:drawing>
          <wp:inline distT="0" distB="0" distL="0" distR="0" wp14:anchorId="089E43FE" wp14:editId="355EE0F3">
            <wp:extent cx="2612571" cy="1914525"/>
            <wp:effectExtent l="0" t="0" r="3810" b="3175"/>
            <wp:docPr id="25" name="Picture 25"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diagram of a proces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8319" cy="1918737"/>
                    </a:xfrm>
                    <a:prstGeom prst="rect">
                      <a:avLst/>
                    </a:prstGeom>
                  </pic:spPr>
                </pic:pic>
              </a:graphicData>
            </a:graphic>
          </wp:inline>
        </w:drawing>
      </w:r>
    </w:p>
    <w:p w14:paraId="31198729" w14:textId="5819C386" w:rsidR="00983589" w:rsidRPr="0038340F" w:rsidRDefault="007D7C65" w:rsidP="00983589">
      <w:pPr>
        <w:spacing w:line="360" w:lineRule="auto"/>
        <w:jc w:val="center"/>
        <w:rPr>
          <w:b/>
        </w:rPr>
      </w:pPr>
      <w:r>
        <w:rPr>
          <w:b/>
        </w:rPr>
        <w:t>Picture</w:t>
      </w:r>
      <w:r w:rsidR="00983589" w:rsidRPr="0038340F">
        <w:rPr>
          <w:b/>
        </w:rPr>
        <w:t xml:space="preserve"> </w:t>
      </w:r>
      <w:r>
        <w:rPr>
          <w:b/>
        </w:rPr>
        <w:t>2</w:t>
      </w:r>
      <w:r w:rsidR="00983589" w:rsidRPr="0038340F">
        <w:rPr>
          <w:b/>
        </w:rPr>
        <w:t xml:space="preserve"> </w:t>
      </w:r>
      <w:r w:rsidR="004C2F3C" w:rsidRPr="0038340F">
        <w:rPr>
          <w:b/>
        </w:rPr>
        <w:t>Research Diagram</w:t>
      </w:r>
    </w:p>
    <w:p w14:paraId="61EB9B24" w14:textId="77777777" w:rsidR="00350ACE" w:rsidRPr="00350ACE" w:rsidRDefault="00350ACE" w:rsidP="0035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350ACE">
        <w:rPr>
          <w:color w:val="000000" w:themeColor="text1"/>
          <w:lang w:val="en"/>
        </w:rPr>
        <w:t>The following is a research design for customer satisfaction analysis of the halo-doc application service using the Customer Sat-</w:t>
      </w:r>
      <w:proofErr w:type="spellStart"/>
      <w:r w:rsidRPr="00350ACE">
        <w:rPr>
          <w:color w:val="000000" w:themeColor="text1"/>
          <w:lang w:val="en"/>
        </w:rPr>
        <w:t>isfaction</w:t>
      </w:r>
      <w:proofErr w:type="spellEnd"/>
      <w:r w:rsidRPr="00350ACE">
        <w:rPr>
          <w:color w:val="000000" w:themeColor="text1"/>
          <w:lang w:val="en"/>
        </w:rPr>
        <w:t xml:space="preserve"> Index (CSI) method: Objective Identification</w:t>
      </w:r>
    </w:p>
    <w:p w14:paraId="26ABA6DF" w14:textId="0E38AEC8" w:rsidR="00350ACE" w:rsidRDefault="00350ACE" w:rsidP="0035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350ACE">
        <w:rPr>
          <w:color w:val="000000" w:themeColor="text1"/>
          <w:lang w:val="en"/>
        </w:rPr>
        <w:t xml:space="preserve">The research aims to determine the overall level of customer satisfaction using the approach and consideration of the product attributes being measured, so that the level of customer satisfaction is obtained to be evaluated periodically by making improvements that are lacking to improve health services. Study of literature. To understand the conceptual framework, previous research findings and current trends in related research, so that significant results will be obtained. Definition of population and sample. Determine the </w:t>
      </w:r>
      <w:proofErr w:type="spellStart"/>
      <w:r w:rsidRPr="00350ACE">
        <w:rPr>
          <w:color w:val="000000" w:themeColor="text1"/>
          <w:lang w:val="en"/>
        </w:rPr>
        <w:t>halodoc</w:t>
      </w:r>
      <w:proofErr w:type="spellEnd"/>
      <w:r w:rsidRPr="00350ACE">
        <w:rPr>
          <w:color w:val="000000" w:themeColor="text1"/>
          <w:lang w:val="en"/>
        </w:rPr>
        <w:t xml:space="preserve"> population and sample to reflect the diversity of users for more representative results.</w:t>
      </w:r>
    </w:p>
    <w:p w14:paraId="2F95D698" w14:textId="225657F1" w:rsidR="00350ACE" w:rsidRDefault="00350ACE" w:rsidP="0035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65788068" w14:textId="5AE2F709" w:rsidR="00350ACE" w:rsidRDefault="00350ACE" w:rsidP="0035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502C0BA1" w14:textId="44C706E4" w:rsidR="00350ACE" w:rsidRDefault="00350ACE" w:rsidP="0035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226025C8" w14:textId="5D963209" w:rsidR="00350ACE" w:rsidRDefault="00350ACE" w:rsidP="0035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660A6EF1" w14:textId="77777777" w:rsidR="00350ACE" w:rsidRPr="00350ACE" w:rsidRDefault="00350ACE" w:rsidP="0035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p>
    <w:p w14:paraId="24964381" w14:textId="7C7823CB" w:rsidR="00F33910" w:rsidRPr="00151A5F" w:rsidRDefault="00F33910" w:rsidP="00F33910">
      <w:pPr>
        <w:pStyle w:val="NormalWeb"/>
        <w:spacing w:before="0" w:beforeAutospacing="0" w:after="0" w:afterAutospacing="0"/>
        <w:ind w:right="-228"/>
        <w:jc w:val="center"/>
        <w:rPr>
          <w:b/>
        </w:rPr>
      </w:pPr>
      <w:proofErr w:type="spellStart"/>
      <w:r w:rsidRPr="00151A5F">
        <w:rPr>
          <w:b/>
        </w:rPr>
        <w:t>Tabel</w:t>
      </w:r>
      <w:proofErr w:type="spellEnd"/>
      <w:r w:rsidRPr="00151A5F">
        <w:rPr>
          <w:b/>
        </w:rPr>
        <w:t xml:space="preserve"> </w:t>
      </w:r>
      <w:r w:rsidR="00151A5F" w:rsidRPr="00151A5F">
        <w:rPr>
          <w:b/>
        </w:rPr>
        <w:t>1</w:t>
      </w:r>
    </w:p>
    <w:p w14:paraId="78E2DFD3" w14:textId="5908BE68" w:rsidR="00F33910" w:rsidRPr="00151A5F" w:rsidRDefault="0038340F" w:rsidP="0038340F">
      <w:pPr>
        <w:pStyle w:val="NormalWeb"/>
        <w:spacing w:before="0" w:beforeAutospacing="0" w:after="0" w:afterAutospacing="0"/>
        <w:ind w:right="-228"/>
        <w:rPr>
          <w:b/>
        </w:rPr>
      </w:pPr>
      <w:r>
        <w:rPr>
          <w:b/>
        </w:rPr>
        <w:t xml:space="preserve">   </w:t>
      </w:r>
      <w:r w:rsidR="00F33910" w:rsidRPr="00151A5F">
        <w:rPr>
          <w:b/>
        </w:rPr>
        <w:t xml:space="preserve">Customer Satisfaction </w:t>
      </w:r>
      <w:proofErr w:type="spellStart"/>
      <w:r w:rsidR="00F33910" w:rsidRPr="00151A5F">
        <w:rPr>
          <w:b/>
        </w:rPr>
        <w:t>Indeks</w:t>
      </w:r>
      <w:proofErr w:type="spellEnd"/>
      <w:r w:rsidR="00F33910" w:rsidRPr="00151A5F">
        <w:rPr>
          <w:b/>
        </w:rPr>
        <w:t xml:space="preserve"> (CSI)</w:t>
      </w:r>
    </w:p>
    <w:tbl>
      <w:tblPr>
        <w:tblStyle w:val="TableGrid"/>
        <w:tblW w:w="3737" w:type="dxa"/>
        <w:tblInd w:w="137"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
        <w:gridCol w:w="925"/>
        <w:gridCol w:w="864"/>
        <w:gridCol w:w="952"/>
      </w:tblGrid>
      <w:tr w:rsidR="00F33910" w:rsidRPr="00F33910" w14:paraId="3E6721AC" w14:textId="77777777" w:rsidTr="00F33910">
        <w:tc>
          <w:tcPr>
            <w:tcW w:w="996" w:type="dxa"/>
            <w:tcBorders>
              <w:bottom w:val="single" w:sz="4" w:space="0" w:color="auto"/>
            </w:tcBorders>
          </w:tcPr>
          <w:p w14:paraId="32B18D66" w14:textId="77777777" w:rsidR="00F33910" w:rsidRPr="00F33910" w:rsidRDefault="00F33910" w:rsidP="00F33910">
            <w:pPr>
              <w:pStyle w:val="NormalWeb"/>
              <w:spacing w:before="0" w:beforeAutospacing="0" w:after="0" w:afterAutospacing="0"/>
              <w:jc w:val="center"/>
              <w:rPr>
                <w:bCs/>
                <w:sz w:val="22"/>
                <w:szCs w:val="22"/>
              </w:rPr>
            </w:pPr>
            <w:proofErr w:type="spellStart"/>
            <w:r w:rsidRPr="00F33910">
              <w:rPr>
                <w:bCs/>
                <w:sz w:val="22"/>
                <w:szCs w:val="22"/>
              </w:rPr>
              <w:t>Atribut</w:t>
            </w:r>
            <w:proofErr w:type="spellEnd"/>
          </w:p>
        </w:tc>
        <w:tc>
          <w:tcPr>
            <w:tcW w:w="925" w:type="dxa"/>
            <w:tcBorders>
              <w:bottom w:val="single" w:sz="4" w:space="0" w:color="auto"/>
            </w:tcBorders>
          </w:tcPr>
          <w:p w14:paraId="608A63AF" w14:textId="101A3010" w:rsidR="00F33910" w:rsidRPr="00F33910" w:rsidRDefault="005F2A09" w:rsidP="00F33910">
            <w:pPr>
              <w:pStyle w:val="NormalWeb"/>
              <w:spacing w:before="0" w:beforeAutospacing="0" w:after="0" w:afterAutospacing="0"/>
              <w:jc w:val="center"/>
              <w:rPr>
                <w:bCs/>
                <w:sz w:val="22"/>
                <w:szCs w:val="22"/>
              </w:rPr>
            </w:pPr>
            <w:r>
              <w:rPr>
                <w:bCs/>
                <w:sz w:val="22"/>
                <w:szCs w:val="22"/>
              </w:rPr>
              <w:t>Interest</w:t>
            </w:r>
          </w:p>
          <w:p w14:paraId="381F246A" w14:textId="77777777" w:rsidR="00F33910" w:rsidRPr="00F33910" w:rsidRDefault="00F33910" w:rsidP="00F33910">
            <w:pPr>
              <w:pStyle w:val="NormalWeb"/>
              <w:spacing w:before="0" w:beforeAutospacing="0" w:after="0" w:afterAutospacing="0"/>
              <w:jc w:val="center"/>
              <w:rPr>
                <w:bCs/>
                <w:sz w:val="22"/>
                <w:szCs w:val="22"/>
              </w:rPr>
            </w:pPr>
            <w:r w:rsidRPr="00F33910">
              <w:rPr>
                <w:bCs/>
                <w:sz w:val="22"/>
                <w:szCs w:val="22"/>
              </w:rPr>
              <w:t>(I)</w:t>
            </w:r>
          </w:p>
        </w:tc>
        <w:tc>
          <w:tcPr>
            <w:tcW w:w="864" w:type="dxa"/>
            <w:tcBorders>
              <w:bottom w:val="single" w:sz="4" w:space="0" w:color="auto"/>
            </w:tcBorders>
          </w:tcPr>
          <w:p w14:paraId="1DC4C94E" w14:textId="07A694BE" w:rsidR="00F33910" w:rsidRPr="00F33910" w:rsidRDefault="005F2A09" w:rsidP="005F2A09">
            <w:pPr>
              <w:pStyle w:val="NormalWeb"/>
              <w:spacing w:before="0" w:beforeAutospacing="0" w:after="0" w:afterAutospacing="0"/>
              <w:ind w:left="-172"/>
              <w:jc w:val="center"/>
              <w:rPr>
                <w:bCs/>
                <w:sz w:val="22"/>
                <w:szCs w:val="22"/>
              </w:rPr>
            </w:pPr>
            <w:r>
              <w:rPr>
                <w:bCs/>
                <w:sz w:val="22"/>
                <w:szCs w:val="22"/>
              </w:rPr>
              <w:t xml:space="preserve"> Satisfaction</w:t>
            </w:r>
          </w:p>
          <w:p w14:paraId="216B842A" w14:textId="77777777" w:rsidR="00F33910" w:rsidRPr="00F33910" w:rsidRDefault="00F33910" w:rsidP="005F2A09">
            <w:pPr>
              <w:pStyle w:val="NormalWeb"/>
              <w:spacing w:before="0" w:beforeAutospacing="0" w:after="0" w:afterAutospacing="0"/>
              <w:ind w:left="-183"/>
              <w:jc w:val="center"/>
              <w:rPr>
                <w:bCs/>
                <w:sz w:val="22"/>
                <w:szCs w:val="22"/>
              </w:rPr>
            </w:pPr>
            <w:r w:rsidRPr="00F33910">
              <w:rPr>
                <w:bCs/>
                <w:sz w:val="22"/>
                <w:szCs w:val="22"/>
              </w:rPr>
              <w:t>(P)</w:t>
            </w:r>
          </w:p>
        </w:tc>
        <w:tc>
          <w:tcPr>
            <w:tcW w:w="952" w:type="dxa"/>
            <w:tcBorders>
              <w:bottom w:val="single" w:sz="4" w:space="0" w:color="auto"/>
            </w:tcBorders>
          </w:tcPr>
          <w:p w14:paraId="34B9F608" w14:textId="1EA59C19" w:rsidR="00F33910" w:rsidRPr="00F33910" w:rsidRDefault="00F33910" w:rsidP="00F33910">
            <w:pPr>
              <w:pStyle w:val="NormalWeb"/>
              <w:spacing w:before="0" w:beforeAutospacing="0" w:after="0" w:afterAutospacing="0"/>
              <w:jc w:val="center"/>
              <w:rPr>
                <w:bCs/>
                <w:sz w:val="22"/>
                <w:szCs w:val="22"/>
              </w:rPr>
            </w:pPr>
            <w:r w:rsidRPr="00F33910">
              <w:rPr>
                <w:bCs/>
                <w:sz w:val="22"/>
                <w:szCs w:val="22"/>
              </w:rPr>
              <w:t>S</w:t>
            </w:r>
            <w:r w:rsidR="005F2A09">
              <w:rPr>
                <w:bCs/>
                <w:sz w:val="22"/>
                <w:szCs w:val="22"/>
              </w:rPr>
              <w:t>c</w:t>
            </w:r>
            <w:r w:rsidRPr="00F33910">
              <w:rPr>
                <w:bCs/>
                <w:sz w:val="22"/>
                <w:szCs w:val="22"/>
              </w:rPr>
              <w:t>or</w:t>
            </w:r>
            <w:r w:rsidR="005F2A09">
              <w:rPr>
                <w:bCs/>
                <w:sz w:val="22"/>
                <w:szCs w:val="22"/>
              </w:rPr>
              <w:t>e</w:t>
            </w:r>
          </w:p>
          <w:p w14:paraId="5D206247" w14:textId="77777777" w:rsidR="00F33910" w:rsidRPr="00F33910" w:rsidRDefault="00F33910" w:rsidP="00F33910">
            <w:pPr>
              <w:pStyle w:val="NormalWeb"/>
              <w:spacing w:before="0" w:beforeAutospacing="0" w:after="0" w:afterAutospacing="0"/>
              <w:jc w:val="center"/>
              <w:rPr>
                <w:bCs/>
                <w:sz w:val="22"/>
                <w:szCs w:val="22"/>
              </w:rPr>
            </w:pPr>
            <w:r w:rsidRPr="00F33910">
              <w:rPr>
                <w:bCs/>
                <w:sz w:val="22"/>
                <w:szCs w:val="22"/>
              </w:rPr>
              <w:t>(S)</w:t>
            </w:r>
          </w:p>
        </w:tc>
      </w:tr>
      <w:tr w:rsidR="00F33910" w:rsidRPr="00F33910" w14:paraId="6FD0932F" w14:textId="77777777" w:rsidTr="00F33910">
        <w:tc>
          <w:tcPr>
            <w:tcW w:w="996" w:type="dxa"/>
            <w:tcBorders>
              <w:top w:val="single" w:sz="4" w:space="0" w:color="auto"/>
              <w:bottom w:val="single" w:sz="4" w:space="0" w:color="auto"/>
            </w:tcBorders>
          </w:tcPr>
          <w:p w14:paraId="1583A232" w14:textId="77777777" w:rsidR="00F33910" w:rsidRPr="00F33910" w:rsidRDefault="00F33910" w:rsidP="00F33910">
            <w:pPr>
              <w:pStyle w:val="NormalWeb"/>
              <w:spacing w:before="0" w:beforeAutospacing="0" w:after="0" w:afterAutospacing="0"/>
              <w:rPr>
                <w:bCs/>
                <w:sz w:val="22"/>
                <w:szCs w:val="22"/>
              </w:rPr>
            </w:pPr>
          </w:p>
        </w:tc>
        <w:tc>
          <w:tcPr>
            <w:tcW w:w="925" w:type="dxa"/>
            <w:tcBorders>
              <w:top w:val="single" w:sz="4" w:space="0" w:color="auto"/>
              <w:bottom w:val="single" w:sz="4" w:space="0" w:color="auto"/>
            </w:tcBorders>
          </w:tcPr>
          <w:p w14:paraId="75F2226A" w14:textId="19259698" w:rsidR="00F33910" w:rsidRPr="00F33910" w:rsidRDefault="00F33910" w:rsidP="00F33910">
            <w:pPr>
              <w:pStyle w:val="NormalWeb"/>
              <w:spacing w:before="0" w:beforeAutospacing="0" w:after="0" w:afterAutospacing="0"/>
              <w:jc w:val="center"/>
              <w:rPr>
                <w:bCs/>
                <w:sz w:val="22"/>
                <w:szCs w:val="22"/>
              </w:rPr>
            </w:pPr>
            <w:r w:rsidRPr="00F33910">
              <w:rPr>
                <w:bCs/>
                <w:sz w:val="22"/>
                <w:szCs w:val="22"/>
              </w:rPr>
              <w:t>S</w:t>
            </w:r>
            <w:r w:rsidR="005F2A09">
              <w:rPr>
                <w:bCs/>
                <w:sz w:val="22"/>
                <w:szCs w:val="22"/>
              </w:rPr>
              <w:t>c</w:t>
            </w:r>
            <w:r w:rsidRPr="00F33910">
              <w:rPr>
                <w:bCs/>
                <w:sz w:val="22"/>
                <w:szCs w:val="22"/>
              </w:rPr>
              <w:t>ala 1-5</w:t>
            </w:r>
          </w:p>
        </w:tc>
        <w:tc>
          <w:tcPr>
            <w:tcW w:w="864" w:type="dxa"/>
            <w:tcBorders>
              <w:top w:val="single" w:sz="4" w:space="0" w:color="auto"/>
              <w:bottom w:val="single" w:sz="4" w:space="0" w:color="auto"/>
            </w:tcBorders>
          </w:tcPr>
          <w:p w14:paraId="651F3CEF" w14:textId="2519A2CF" w:rsidR="00F33910" w:rsidRPr="00F33910" w:rsidRDefault="00F33910" w:rsidP="005F2A09">
            <w:pPr>
              <w:pStyle w:val="NormalWeb"/>
              <w:spacing w:before="0" w:beforeAutospacing="0" w:after="0" w:afterAutospacing="0"/>
              <w:jc w:val="center"/>
              <w:rPr>
                <w:bCs/>
                <w:sz w:val="22"/>
                <w:szCs w:val="22"/>
              </w:rPr>
            </w:pPr>
            <w:r w:rsidRPr="00F33910">
              <w:rPr>
                <w:bCs/>
                <w:sz w:val="22"/>
                <w:szCs w:val="22"/>
              </w:rPr>
              <w:t>S</w:t>
            </w:r>
            <w:r w:rsidR="005F2A09">
              <w:rPr>
                <w:bCs/>
                <w:sz w:val="22"/>
                <w:szCs w:val="22"/>
              </w:rPr>
              <w:t>c</w:t>
            </w:r>
            <w:r w:rsidRPr="00F33910">
              <w:rPr>
                <w:bCs/>
                <w:sz w:val="22"/>
                <w:szCs w:val="22"/>
              </w:rPr>
              <w:t>ala 1-5</w:t>
            </w:r>
          </w:p>
        </w:tc>
        <w:tc>
          <w:tcPr>
            <w:tcW w:w="952" w:type="dxa"/>
            <w:tcBorders>
              <w:top w:val="single" w:sz="4" w:space="0" w:color="auto"/>
              <w:bottom w:val="single" w:sz="4" w:space="0" w:color="auto"/>
            </w:tcBorders>
          </w:tcPr>
          <w:p w14:paraId="4A7A8F0D" w14:textId="77777777" w:rsidR="00F33910" w:rsidRPr="00F33910" w:rsidRDefault="00F33910" w:rsidP="00F33910">
            <w:pPr>
              <w:pStyle w:val="NormalWeb"/>
              <w:spacing w:before="0" w:beforeAutospacing="0" w:after="0" w:afterAutospacing="0"/>
              <w:jc w:val="center"/>
              <w:rPr>
                <w:bCs/>
                <w:sz w:val="22"/>
                <w:szCs w:val="22"/>
              </w:rPr>
            </w:pPr>
            <w:r w:rsidRPr="00F33910">
              <w:rPr>
                <w:bCs/>
                <w:sz w:val="22"/>
                <w:szCs w:val="22"/>
              </w:rPr>
              <w:t xml:space="preserve">(S) = </w:t>
            </w:r>
          </w:p>
          <w:p w14:paraId="7A71838C" w14:textId="4C0081A6" w:rsidR="00F33910" w:rsidRPr="00F33910" w:rsidRDefault="00F33910" w:rsidP="00F33910">
            <w:pPr>
              <w:pStyle w:val="NormalWeb"/>
              <w:spacing w:before="0" w:beforeAutospacing="0" w:after="0" w:afterAutospacing="0"/>
              <w:jc w:val="center"/>
              <w:rPr>
                <w:bCs/>
                <w:sz w:val="22"/>
                <w:szCs w:val="22"/>
              </w:rPr>
            </w:pPr>
            <w:r w:rsidRPr="00F33910">
              <w:rPr>
                <w:bCs/>
                <w:sz w:val="22"/>
                <w:szCs w:val="22"/>
              </w:rPr>
              <w:t>(I) x (P)</w:t>
            </w:r>
          </w:p>
        </w:tc>
      </w:tr>
      <w:tr w:rsidR="00F33910" w:rsidRPr="00F33910" w14:paraId="3222D85B" w14:textId="77777777" w:rsidTr="00F33910">
        <w:tc>
          <w:tcPr>
            <w:tcW w:w="996" w:type="dxa"/>
            <w:tcBorders>
              <w:top w:val="single" w:sz="4" w:space="0" w:color="auto"/>
              <w:bottom w:val="single" w:sz="4" w:space="0" w:color="auto"/>
            </w:tcBorders>
          </w:tcPr>
          <w:p w14:paraId="2FAB5FB2" w14:textId="77777777" w:rsidR="00F33910" w:rsidRPr="00F33910" w:rsidRDefault="00F33910" w:rsidP="00F33910">
            <w:pPr>
              <w:pStyle w:val="NormalWeb"/>
              <w:spacing w:before="0" w:beforeAutospacing="0" w:after="0" w:afterAutospacing="0"/>
              <w:rPr>
                <w:bCs/>
                <w:sz w:val="22"/>
                <w:szCs w:val="22"/>
              </w:rPr>
            </w:pPr>
            <w:r w:rsidRPr="00F33910">
              <w:rPr>
                <w:bCs/>
                <w:sz w:val="22"/>
                <w:szCs w:val="22"/>
              </w:rPr>
              <w:t>……….</w:t>
            </w:r>
          </w:p>
        </w:tc>
        <w:tc>
          <w:tcPr>
            <w:tcW w:w="925" w:type="dxa"/>
            <w:tcBorders>
              <w:top w:val="single" w:sz="4" w:space="0" w:color="auto"/>
              <w:bottom w:val="single" w:sz="4" w:space="0" w:color="auto"/>
            </w:tcBorders>
          </w:tcPr>
          <w:p w14:paraId="5C82FF9C" w14:textId="77777777" w:rsidR="00F33910" w:rsidRPr="00F33910" w:rsidRDefault="00F33910" w:rsidP="00F33910">
            <w:pPr>
              <w:pStyle w:val="NormalWeb"/>
              <w:spacing w:before="0" w:beforeAutospacing="0" w:after="0" w:afterAutospacing="0"/>
              <w:rPr>
                <w:bCs/>
                <w:sz w:val="22"/>
                <w:szCs w:val="22"/>
              </w:rPr>
            </w:pPr>
          </w:p>
        </w:tc>
        <w:tc>
          <w:tcPr>
            <w:tcW w:w="864" w:type="dxa"/>
            <w:tcBorders>
              <w:top w:val="single" w:sz="4" w:space="0" w:color="auto"/>
              <w:bottom w:val="single" w:sz="4" w:space="0" w:color="auto"/>
            </w:tcBorders>
          </w:tcPr>
          <w:p w14:paraId="2894FC9C" w14:textId="77777777" w:rsidR="00F33910" w:rsidRPr="00F33910" w:rsidRDefault="00F33910" w:rsidP="005F2A09">
            <w:pPr>
              <w:pStyle w:val="NormalWeb"/>
              <w:spacing w:before="0" w:beforeAutospacing="0" w:after="0" w:afterAutospacing="0"/>
              <w:rPr>
                <w:bCs/>
                <w:sz w:val="22"/>
                <w:szCs w:val="22"/>
              </w:rPr>
            </w:pPr>
          </w:p>
        </w:tc>
        <w:tc>
          <w:tcPr>
            <w:tcW w:w="952" w:type="dxa"/>
            <w:tcBorders>
              <w:top w:val="single" w:sz="4" w:space="0" w:color="auto"/>
              <w:bottom w:val="single" w:sz="4" w:space="0" w:color="auto"/>
            </w:tcBorders>
          </w:tcPr>
          <w:p w14:paraId="76ABA697" w14:textId="77777777" w:rsidR="00F33910" w:rsidRPr="00F33910" w:rsidRDefault="00F33910" w:rsidP="00F33910">
            <w:pPr>
              <w:pStyle w:val="NormalWeb"/>
              <w:spacing w:before="0" w:beforeAutospacing="0" w:after="0" w:afterAutospacing="0"/>
              <w:rPr>
                <w:bCs/>
                <w:sz w:val="22"/>
                <w:szCs w:val="22"/>
              </w:rPr>
            </w:pPr>
          </w:p>
        </w:tc>
      </w:tr>
      <w:tr w:rsidR="00F33910" w:rsidRPr="00F33910" w14:paraId="65F7ED2B" w14:textId="77777777" w:rsidTr="00F33910">
        <w:tc>
          <w:tcPr>
            <w:tcW w:w="996" w:type="dxa"/>
            <w:tcBorders>
              <w:top w:val="single" w:sz="4" w:space="0" w:color="auto"/>
              <w:bottom w:val="single" w:sz="4" w:space="0" w:color="auto"/>
            </w:tcBorders>
          </w:tcPr>
          <w:p w14:paraId="7DD2EB4E" w14:textId="77777777" w:rsidR="00F33910" w:rsidRPr="00F33910" w:rsidRDefault="00F33910" w:rsidP="00F33910">
            <w:pPr>
              <w:pStyle w:val="NormalWeb"/>
              <w:spacing w:before="0" w:beforeAutospacing="0" w:after="0" w:afterAutospacing="0"/>
              <w:rPr>
                <w:bCs/>
                <w:sz w:val="22"/>
                <w:szCs w:val="22"/>
              </w:rPr>
            </w:pPr>
            <w:r w:rsidRPr="00F33910">
              <w:rPr>
                <w:bCs/>
                <w:sz w:val="22"/>
                <w:szCs w:val="22"/>
              </w:rPr>
              <w:t>……….</w:t>
            </w:r>
          </w:p>
        </w:tc>
        <w:tc>
          <w:tcPr>
            <w:tcW w:w="925" w:type="dxa"/>
            <w:tcBorders>
              <w:top w:val="single" w:sz="4" w:space="0" w:color="auto"/>
              <w:bottom w:val="single" w:sz="4" w:space="0" w:color="auto"/>
            </w:tcBorders>
          </w:tcPr>
          <w:p w14:paraId="1F99FDC8" w14:textId="77777777" w:rsidR="00F33910" w:rsidRPr="00F33910" w:rsidRDefault="00F33910" w:rsidP="00F33910">
            <w:pPr>
              <w:pStyle w:val="NormalWeb"/>
              <w:spacing w:before="0" w:beforeAutospacing="0" w:after="0" w:afterAutospacing="0"/>
              <w:rPr>
                <w:bCs/>
                <w:sz w:val="22"/>
                <w:szCs w:val="22"/>
              </w:rPr>
            </w:pPr>
          </w:p>
        </w:tc>
        <w:tc>
          <w:tcPr>
            <w:tcW w:w="864" w:type="dxa"/>
            <w:tcBorders>
              <w:top w:val="single" w:sz="4" w:space="0" w:color="auto"/>
              <w:bottom w:val="single" w:sz="4" w:space="0" w:color="auto"/>
            </w:tcBorders>
          </w:tcPr>
          <w:p w14:paraId="71A9B19A" w14:textId="77777777" w:rsidR="00F33910" w:rsidRPr="00F33910" w:rsidRDefault="00F33910" w:rsidP="005F2A09">
            <w:pPr>
              <w:pStyle w:val="NormalWeb"/>
              <w:spacing w:before="0" w:beforeAutospacing="0" w:after="0" w:afterAutospacing="0"/>
              <w:rPr>
                <w:bCs/>
                <w:sz w:val="22"/>
                <w:szCs w:val="22"/>
              </w:rPr>
            </w:pPr>
          </w:p>
        </w:tc>
        <w:tc>
          <w:tcPr>
            <w:tcW w:w="952" w:type="dxa"/>
            <w:tcBorders>
              <w:top w:val="single" w:sz="4" w:space="0" w:color="auto"/>
              <w:bottom w:val="single" w:sz="4" w:space="0" w:color="auto"/>
            </w:tcBorders>
          </w:tcPr>
          <w:p w14:paraId="160F59E2" w14:textId="77777777" w:rsidR="00F33910" w:rsidRPr="00F33910" w:rsidRDefault="00F33910" w:rsidP="00F33910">
            <w:pPr>
              <w:pStyle w:val="NormalWeb"/>
              <w:spacing w:before="0" w:beforeAutospacing="0" w:after="0" w:afterAutospacing="0"/>
              <w:rPr>
                <w:bCs/>
                <w:sz w:val="22"/>
                <w:szCs w:val="22"/>
              </w:rPr>
            </w:pPr>
          </w:p>
        </w:tc>
      </w:tr>
      <w:tr w:rsidR="00F33910" w:rsidRPr="00F33910" w14:paraId="6F3685AD" w14:textId="77777777" w:rsidTr="00F33910">
        <w:tc>
          <w:tcPr>
            <w:tcW w:w="996" w:type="dxa"/>
            <w:tcBorders>
              <w:top w:val="single" w:sz="4" w:space="0" w:color="auto"/>
              <w:bottom w:val="single" w:sz="4" w:space="0" w:color="auto"/>
            </w:tcBorders>
          </w:tcPr>
          <w:p w14:paraId="7352820E" w14:textId="2CBBFEBD" w:rsidR="00F33910" w:rsidRPr="00F33910" w:rsidRDefault="00F33910" w:rsidP="00F33910">
            <w:pPr>
              <w:pStyle w:val="NormalWeb"/>
              <w:spacing w:before="0" w:beforeAutospacing="0" w:after="0" w:afterAutospacing="0"/>
              <w:rPr>
                <w:bCs/>
                <w:sz w:val="22"/>
                <w:szCs w:val="22"/>
              </w:rPr>
            </w:pPr>
            <w:r w:rsidRPr="00F33910">
              <w:rPr>
                <w:bCs/>
                <w:sz w:val="22"/>
                <w:szCs w:val="22"/>
              </w:rPr>
              <w:t>S</w:t>
            </w:r>
            <w:r w:rsidR="005F2A09">
              <w:rPr>
                <w:bCs/>
                <w:sz w:val="22"/>
                <w:szCs w:val="22"/>
              </w:rPr>
              <w:t>c</w:t>
            </w:r>
            <w:r w:rsidRPr="00F33910">
              <w:rPr>
                <w:bCs/>
                <w:sz w:val="22"/>
                <w:szCs w:val="22"/>
              </w:rPr>
              <w:t>or</w:t>
            </w:r>
            <w:r w:rsidR="005F2A09">
              <w:rPr>
                <w:bCs/>
                <w:sz w:val="22"/>
                <w:szCs w:val="22"/>
              </w:rPr>
              <w:t>e</w:t>
            </w:r>
            <w:r w:rsidRPr="00F33910">
              <w:rPr>
                <w:bCs/>
                <w:sz w:val="22"/>
                <w:szCs w:val="22"/>
              </w:rPr>
              <w:t xml:space="preserve"> Total</w:t>
            </w:r>
          </w:p>
        </w:tc>
        <w:tc>
          <w:tcPr>
            <w:tcW w:w="925" w:type="dxa"/>
            <w:tcBorders>
              <w:top w:val="single" w:sz="4" w:space="0" w:color="auto"/>
              <w:bottom w:val="single" w:sz="4" w:space="0" w:color="auto"/>
            </w:tcBorders>
          </w:tcPr>
          <w:p w14:paraId="3F544175" w14:textId="647EBB0D" w:rsidR="00F33910" w:rsidRPr="00F33910" w:rsidRDefault="00F33910" w:rsidP="00F33910">
            <w:pPr>
              <w:pStyle w:val="NormalWeb"/>
              <w:spacing w:before="0" w:beforeAutospacing="0" w:after="0" w:afterAutospacing="0"/>
              <w:rPr>
                <w:bCs/>
                <w:sz w:val="22"/>
                <w:szCs w:val="22"/>
              </w:rPr>
            </w:pPr>
            <w:r w:rsidRPr="00F33910">
              <w:rPr>
                <w:bCs/>
                <w:sz w:val="22"/>
                <w:szCs w:val="22"/>
              </w:rPr>
              <w:t>Total (I)=(Y)</w:t>
            </w:r>
          </w:p>
        </w:tc>
        <w:tc>
          <w:tcPr>
            <w:tcW w:w="864" w:type="dxa"/>
            <w:tcBorders>
              <w:top w:val="single" w:sz="4" w:space="0" w:color="auto"/>
              <w:bottom w:val="single" w:sz="4" w:space="0" w:color="auto"/>
            </w:tcBorders>
          </w:tcPr>
          <w:p w14:paraId="1E5FEE69" w14:textId="77777777" w:rsidR="00F33910" w:rsidRPr="00F33910" w:rsidRDefault="00F33910" w:rsidP="005F2A09">
            <w:pPr>
              <w:pStyle w:val="NormalWeb"/>
              <w:spacing w:before="0" w:beforeAutospacing="0" w:after="0" w:afterAutospacing="0"/>
              <w:rPr>
                <w:bCs/>
                <w:sz w:val="22"/>
                <w:szCs w:val="22"/>
              </w:rPr>
            </w:pPr>
          </w:p>
        </w:tc>
        <w:tc>
          <w:tcPr>
            <w:tcW w:w="952" w:type="dxa"/>
            <w:tcBorders>
              <w:top w:val="single" w:sz="4" w:space="0" w:color="auto"/>
              <w:bottom w:val="single" w:sz="4" w:space="0" w:color="auto"/>
            </w:tcBorders>
          </w:tcPr>
          <w:p w14:paraId="614A01DE" w14:textId="77777777" w:rsidR="00F33910" w:rsidRPr="00F33910" w:rsidRDefault="00F33910" w:rsidP="00F33910">
            <w:pPr>
              <w:pStyle w:val="NormalWeb"/>
              <w:spacing w:before="0" w:beforeAutospacing="0" w:after="0" w:afterAutospacing="0"/>
              <w:rPr>
                <w:bCs/>
                <w:sz w:val="22"/>
                <w:szCs w:val="22"/>
              </w:rPr>
            </w:pPr>
            <w:r w:rsidRPr="00F33910">
              <w:rPr>
                <w:bCs/>
                <w:sz w:val="22"/>
                <w:szCs w:val="22"/>
              </w:rPr>
              <w:t>Total (S)=(T)</w:t>
            </w:r>
          </w:p>
        </w:tc>
      </w:tr>
    </w:tbl>
    <w:p w14:paraId="2448D999" w14:textId="77777777" w:rsidR="005512D6" w:rsidRDefault="005512D6" w:rsidP="00F33910">
      <w:pPr>
        <w:pStyle w:val="NormalWeb"/>
        <w:spacing w:before="0" w:beforeAutospacing="0" w:after="0" w:afterAutospacing="0"/>
      </w:pPr>
    </w:p>
    <w:p w14:paraId="115CC301" w14:textId="77777777" w:rsidR="00350ACE" w:rsidRPr="00350ACE" w:rsidRDefault="00350ACE" w:rsidP="0035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
        </w:rPr>
      </w:pPr>
      <w:r w:rsidRPr="00350ACE">
        <w:rPr>
          <w:color w:val="000000" w:themeColor="text1"/>
          <w:lang w:val="en"/>
        </w:rPr>
        <w:t>Customer Satisfaction Index (CSI)</w:t>
      </w:r>
    </w:p>
    <w:p w14:paraId="2EB1A860" w14:textId="77777777" w:rsidR="00350ACE" w:rsidRPr="00350ACE" w:rsidRDefault="00350ACE" w:rsidP="0035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ID"/>
        </w:rPr>
      </w:pPr>
      <w:r w:rsidRPr="00350ACE">
        <w:rPr>
          <w:color w:val="000000" w:themeColor="text1"/>
          <w:lang w:val="en"/>
        </w:rPr>
        <w:t>calculated by the formula:</w:t>
      </w:r>
    </w:p>
    <w:p w14:paraId="77A92878" w14:textId="7E53E512" w:rsidR="00F33910" w:rsidRDefault="00F33910" w:rsidP="00F33910">
      <w:pPr>
        <w:pStyle w:val="NormalWeb"/>
        <w:spacing w:before="0" w:beforeAutospacing="0" w:after="0" w:afterAutospacing="0"/>
        <w:rPr>
          <w:b/>
        </w:rPr>
      </w:pPr>
      <w:r>
        <w:t xml:space="preserve">CSI = </w:t>
      </w:r>
      <m:oMath>
        <m:f>
          <m:fPr>
            <m:ctrlPr>
              <w:rPr>
                <w:rFonts w:ascii="Cambria Math" w:hAnsi="Cambria Math"/>
                <w:i/>
              </w:rPr>
            </m:ctrlPr>
          </m:fPr>
          <m:num>
            <m:r>
              <w:rPr>
                <w:rFonts w:ascii="Cambria Math" w:hAnsi="Cambria Math"/>
              </w:rPr>
              <m:t>T</m:t>
            </m:r>
          </m:num>
          <m:den>
            <m:r>
              <w:rPr>
                <w:rFonts w:ascii="Cambria Math" w:hAnsi="Cambria Math"/>
              </w:rPr>
              <m:t>5Y</m:t>
            </m:r>
          </m:den>
        </m:f>
        <m:r>
          <w:rPr>
            <w:rFonts w:ascii="Cambria Math" w:hAnsi="Cambria Math"/>
          </w:rPr>
          <m:t xml:space="preserve"> x 100%………………………</m:t>
        </m:r>
      </m:oMath>
    </w:p>
    <w:p w14:paraId="07BF3006" w14:textId="77777777" w:rsidR="00F33910" w:rsidRDefault="00F33910" w:rsidP="00F33910">
      <w:pPr>
        <w:pStyle w:val="NormalWeb"/>
        <w:spacing w:before="0" w:beforeAutospacing="0" w:after="0" w:afterAutospacing="0"/>
        <w:rPr>
          <w:bCs/>
        </w:rPr>
      </w:pPr>
    </w:p>
    <w:p w14:paraId="4E07CBE3" w14:textId="110F01A7" w:rsidR="00F33910" w:rsidRPr="007B2427" w:rsidRDefault="00F33910" w:rsidP="00F33910">
      <w:pPr>
        <w:pStyle w:val="NormalWeb"/>
        <w:spacing w:before="0" w:beforeAutospacing="0" w:after="0" w:afterAutospacing="0"/>
        <w:rPr>
          <w:bCs/>
        </w:rPr>
      </w:pPr>
      <w:proofErr w:type="spellStart"/>
      <w:r w:rsidRPr="007B2427">
        <w:rPr>
          <w:bCs/>
        </w:rPr>
        <w:t>Keterangan</w:t>
      </w:r>
      <w:proofErr w:type="spellEnd"/>
      <w:r w:rsidRPr="007B2427">
        <w:rPr>
          <w:bCs/>
        </w:rPr>
        <w:t>:</w:t>
      </w:r>
    </w:p>
    <w:p w14:paraId="1C25B043" w14:textId="69E64C22" w:rsidR="00F33910" w:rsidRPr="007B2427" w:rsidRDefault="00F33910" w:rsidP="00F33910">
      <w:pPr>
        <w:pStyle w:val="NormalWeb"/>
        <w:spacing w:before="0" w:beforeAutospacing="0" w:after="0" w:afterAutospacing="0"/>
        <w:rPr>
          <w:bCs/>
        </w:rPr>
      </w:pPr>
      <w:r w:rsidRPr="007B2427">
        <w:rPr>
          <w:bCs/>
        </w:rPr>
        <w:t xml:space="preserve">T </w:t>
      </w:r>
      <w:r>
        <w:rPr>
          <w:bCs/>
        </w:rPr>
        <w:t xml:space="preserve">  </w:t>
      </w:r>
      <w:r w:rsidRPr="007B2427">
        <w:rPr>
          <w:bCs/>
        </w:rPr>
        <w:t xml:space="preserve">= </w:t>
      </w:r>
      <w:r w:rsidR="005F2A09">
        <w:rPr>
          <w:bCs/>
        </w:rPr>
        <w:t>Total CSI Value</w:t>
      </w:r>
    </w:p>
    <w:p w14:paraId="4C8D3B8D" w14:textId="77777777" w:rsidR="005F2A09" w:rsidRDefault="00F33910" w:rsidP="005F2A09">
      <w:pPr>
        <w:pStyle w:val="NormalWeb"/>
        <w:numPr>
          <w:ilvl w:val="0"/>
          <w:numId w:val="13"/>
        </w:numPr>
        <w:spacing w:before="0" w:beforeAutospacing="0" w:after="0" w:afterAutospacing="0"/>
        <w:rPr>
          <w:bCs/>
        </w:rPr>
      </w:pPr>
      <w:r w:rsidRPr="007B2427">
        <w:rPr>
          <w:bCs/>
        </w:rPr>
        <w:t xml:space="preserve">= </w:t>
      </w:r>
      <w:r w:rsidR="005F2A09">
        <w:rPr>
          <w:bCs/>
        </w:rPr>
        <w:t xml:space="preserve">Maximum value on scale </w:t>
      </w:r>
    </w:p>
    <w:p w14:paraId="6CE7CA49" w14:textId="1955C2D5" w:rsidR="00F33910" w:rsidRPr="007B2427" w:rsidRDefault="005F2A09" w:rsidP="005F2A09">
      <w:pPr>
        <w:pStyle w:val="NormalWeb"/>
        <w:spacing w:before="0" w:beforeAutospacing="0" w:after="0" w:afterAutospacing="0"/>
        <w:ind w:left="360"/>
        <w:rPr>
          <w:bCs/>
        </w:rPr>
      </w:pPr>
      <w:r>
        <w:rPr>
          <w:bCs/>
        </w:rPr>
        <w:t xml:space="preserve">   measurement</w:t>
      </w:r>
    </w:p>
    <w:p w14:paraId="0DADEE05" w14:textId="66588E21" w:rsidR="00F33910" w:rsidRDefault="00F33910" w:rsidP="00983589">
      <w:pPr>
        <w:pStyle w:val="NormalWeb"/>
        <w:spacing w:before="0" w:beforeAutospacing="0" w:after="0" w:afterAutospacing="0"/>
        <w:rPr>
          <w:bCs/>
        </w:rPr>
      </w:pPr>
      <w:r w:rsidRPr="007B2427">
        <w:rPr>
          <w:bCs/>
        </w:rPr>
        <w:t xml:space="preserve">Y   = </w:t>
      </w:r>
      <w:r w:rsidR="005F2A09">
        <w:rPr>
          <w:bCs/>
        </w:rPr>
        <w:t xml:space="preserve">Total Value of the expected </w:t>
      </w:r>
      <w:proofErr w:type="spellStart"/>
      <w:r w:rsidR="005F2A09">
        <w:rPr>
          <w:bCs/>
        </w:rPr>
        <w:t>colum</w:t>
      </w:r>
      <w:proofErr w:type="spellEnd"/>
    </w:p>
    <w:p w14:paraId="65AB4CB8" w14:textId="77777777" w:rsidR="00983589" w:rsidRPr="00983589" w:rsidRDefault="00983589" w:rsidP="00983589">
      <w:pPr>
        <w:pStyle w:val="NormalWeb"/>
        <w:spacing w:before="0" w:beforeAutospacing="0" w:after="0" w:afterAutospacing="0"/>
        <w:rPr>
          <w:bCs/>
        </w:rPr>
      </w:pPr>
    </w:p>
    <w:p w14:paraId="2675C53F" w14:textId="729991C0" w:rsidR="00F33910" w:rsidRPr="00151A5F" w:rsidRDefault="00F33910" w:rsidP="00F33910">
      <w:pPr>
        <w:pStyle w:val="NormalWeb"/>
        <w:spacing w:before="0" w:beforeAutospacing="0" w:after="0" w:afterAutospacing="0" w:line="360" w:lineRule="auto"/>
        <w:jc w:val="center"/>
        <w:rPr>
          <w:b/>
        </w:rPr>
      </w:pPr>
      <w:proofErr w:type="spellStart"/>
      <w:r w:rsidRPr="00151A5F">
        <w:rPr>
          <w:b/>
        </w:rPr>
        <w:t>Tabel</w:t>
      </w:r>
      <w:proofErr w:type="spellEnd"/>
      <w:r w:rsidRPr="00151A5F">
        <w:rPr>
          <w:b/>
        </w:rPr>
        <w:t xml:space="preserve"> </w:t>
      </w:r>
      <w:r w:rsidR="00151A5F" w:rsidRPr="00151A5F">
        <w:rPr>
          <w:b/>
        </w:rPr>
        <w:t>2</w:t>
      </w:r>
      <w:r w:rsidRPr="00151A5F">
        <w:rPr>
          <w:b/>
        </w:rPr>
        <w:t xml:space="preserve"> </w:t>
      </w:r>
      <w:proofErr w:type="spellStart"/>
      <w:r w:rsidRPr="00151A5F">
        <w:rPr>
          <w:b/>
        </w:rPr>
        <w:t>kriteria</w:t>
      </w:r>
      <w:proofErr w:type="spellEnd"/>
      <w:r w:rsidRPr="00151A5F">
        <w:rPr>
          <w:b/>
        </w:rPr>
        <w:t xml:space="preserve"> Tingkat </w:t>
      </w:r>
      <w:proofErr w:type="spellStart"/>
      <w:r w:rsidRPr="00151A5F">
        <w:rPr>
          <w:b/>
        </w:rPr>
        <w:t>Kepuasan</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
        <w:gridCol w:w="1695"/>
        <w:gridCol w:w="1702"/>
      </w:tblGrid>
      <w:tr w:rsidR="00F33910" w:rsidRPr="00F33910" w14:paraId="6F627DE1" w14:textId="77777777" w:rsidTr="00983589">
        <w:tc>
          <w:tcPr>
            <w:tcW w:w="628" w:type="dxa"/>
            <w:tcBorders>
              <w:top w:val="single" w:sz="4" w:space="0" w:color="auto"/>
              <w:bottom w:val="single" w:sz="4" w:space="0" w:color="auto"/>
            </w:tcBorders>
          </w:tcPr>
          <w:p w14:paraId="0F1CCCD1" w14:textId="77777777" w:rsidR="00F33910" w:rsidRPr="00F33910" w:rsidRDefault="00F33910" w:rsidP="00F33910">
            <w:pPr>
              <w:pStyle w:val="NormalWeb"/>
              <w:spacing w:before="0" w:beforeAutospacing="0" w:after="0" w:afterAutospacing="0"/>
              <w:rPr>
                <w:bCs/>
                <w:sz w:val="22"/>
                <w:szCs w:val="22"/>
              </w:rPr>
            </w:pPr>
            <w:r w:rsidRPr="00F33910">
              <w:rPr>
                <w:bCs/>
                <w:sz w:val="22"/>
                <w:szCs w:val="22"/>
              </w:rPr>
              <w:t>No</w:t>
            </w:r>
          </w:p>
        </w:tc>
        <w:tc>
          <w:tcPr>
            <w:tcW w:w="1695" w:type="dxa"/>
            <w:tcBorders>
              <w:top w:val="single" w:sz="4" w:space="0" w:color="auto"/>
              <w:bottom w:val="single" w:sz="4" w:space="0" w:color="auto"/>
            </w:tcBorders>
          </w:tcPr>
          <w:p w14:paraId="5EEA39FA" w14:textId="77777777" w:rsidR="00F33910" w:rsidRPr="00F33910" w:rsidRDefault="00F33910" w:rsidP="00F33910">
            <w:pPr>
              <w:pStyle w:val="NormalWeb"/>
              <w:spacing w:before="0" w:beforeAutospacing="0" w:after="0" w:afterAutospacing="0"/>
              <w:rPr>
                <w:bCs/>
                <w:sz w:val="22"/>
                <w:szCs w:val="22"/>
              </w:rPr>
            </w:pPr>
            <w:r w:rsidRPr="00F33910">
              <w:rPr>
                <w:bCs/>
                <w:sz w:val="22"/>
                <w:szCs w:val="22"/>
              </w:rPr>
              <w:t>Nilai CSI (%)</w:t>
            </w:r>
          </w:p>
        </w:tc>
        <w:tc>
          <w:tcPr>
            <w:tcW w:w="1702" w:type="dxa"/>
            <w:tcBorders>
              <w:top w:val="single" w:sz="4" w:space="0" w:color="auto"/>
              <w:bottom w:val="single" w:sz="4" w:space="0" w:color="auto"/>
            </w:tcBorders>
          </w:tcPr>
          <w:p w14:paraId="5ABF13AB" w14:textId="77777777" w:rsidR="00F33910" w:rsidRPr="00F33910" w:rsidRDefault="00F33910" w:rsidP="00983589">
            <w:pPr>
              <w:pStyle w:val="NormalWeb"/>
              <w:spacing w:before="0" w:beforeAutospacing="0" w:after="0" w:afterAutospacing="0"/>
              <w:jc w:val="center"/>
              <w:rPr>
                <w:bCs/>
                <w:sz w:val="22"/>
                <w:szCs w:val="22"/>
              </w:rPr>
            </w:pPr>
            <w:proofErr w:type="spellStart"/>
            <w:r w:rsidRPr="00F33910">
              <w:rPr>
                <w:bCs/>
                <w:sz w:val="22"/>
                <w:szCs w:val="22"/>
              </w:rPr>
              <w:t>Keterangan</w:t>
            </w:r>
            <w:proofErr w:type="spellEnd"/>
            <w:r w:rsidRPr="00F33910">
              <w:rPr>
                <w:bCs/>
                <w:sz w:val="22"/>
                <w:szCs w:val="22"/>
              </w:rPr>
              <w:t xml:space="preserve"> (CSI)</w:t>
            </w:r>
          </w:p>
        </w:tc>
      </w:tr>
      <w:tr w:rsidR="00F33910" w:rsidRPr="00F33910" w14:paraId="4CED2DF7" w14:textId="77777777" w:rsidTr="00983589">
        <w:tc>
          <w:tcPr>
            <w:tcW w:w="628" w:type="dxa"/>
            <w:tcBorders>
              <w:top w:val="single" w:sz="4" w:space="0" w:color="auto"/>
            </w:tcBorders>
          </w:tcPr>
          <w:p w14:paraId="30841D1F" w14:textId="77777777" w:rsidR="00F33910" w:rsidRPr="00F33910" w:rsidRDefault="00F33910" w:rsidP="005512D6">
            <w:pPr>
              <w:pStyle w:val="NormalWeb"/>
              <w:spacing w:before="0" w:beforeAutospacing="0" w:after="0" w:afterAutospacing="0"/>
              <w:rPr>
                <w:bCs/>
                <w:sz w:val="22"/>
                <w:szCs w:val="22"/>
              </w:rPr>
            </w:pPr>
            <w:r w:rsidRPr="00F33910">
              <w:rPr>
                <w:bCs/>
                <w:sz w:val="22"/>
                <w:szCs w:val="22"/>
              </w:rPr>
              <w:t>1</w:t>
            </w:r>
          </w:p>
        </w:tc>
        <w:tc>
          <w:tcPr>
            <w:tcW w:w="1695" w:type="dxa"/>
            <w:tcBorders>
              <w:top w:val="single" w:sz="4" w:space="0" w:color="auto"/>
            </w:tcBorders>
          </w:tcPr>
          <w:p w14:paraId="575DF5D1" w14:textId="77777777" w:rsidR="00F33910" w:rsidRPr="00F33910" w:rsidRDefault="00F33910" w:rsidP="005512D6">
            <w:pPr>
              <w:pStyle w:val="NormalWeb"/>
              <w:spacing w:before="0" w:beforeAutospacing="0" w:after="0" w:afterAutospacing="0"/>
              <w:rPr>
                <w:bCs/>
                <w:sz w:val="22"/>
                <w:szCs w:val="22"/>
              </w:rPr>
            </w:pPr>
            <w:r w:rsidRPr="00F33910">
              <w:rPr>
                <w:bCs/>
                <w:sz w:val="22"/>
                <w:szCs w:val="22"/>
              </w:rPr>
              <w:t>81% - 100%</w:t>
            </w:r>
          </w:p>
        </w:tc>
        <w:tc>
          <w:tcPr>
            <w:tcW w:w="1702" w:type="dxa"/>
            <w:tcBorders>
              <w:top w:val="single" w:sz="4" w:space="0" w:color="auto"/>
            </w:tcBorders>
          </w:tcPr>
          <w:p w14:paraId="4AAC3EAC" w14:textId="3EF1BAA1" w:rsidR="00F33910" w:rsidRPr="00F33910" w:rsidRDefault="005F2A09" w:rsidP="005512D6">
            <w:pPr>
              <w:pStyle w:val="NormalWeb"/>
              <w:spacing w:before="0" w:beforeAutospacing="0" w:after="0" w:afterAutospacing="0"/>
              <w:rPr>
                <w:bCs/>
                <w:sz w:val="22"/>
                <w:szCs w:val="22"/>
              </w:rPr>
            </w:pPr>
            <w:r>
              <w:rPr>
                <w:bCs/>
                <w:sz w:val="22"/>
                <w:szCs w:val="22"/>
              </w:rPr>
              <w:t>Very satisfied</w:t>
            </w:r>
          </w:p>
        </w:tc>
      </w:tr>
      <w:tr w:rsidR="00F33910" w:rsidRPr="00F33910" w14:paraId="3851CD3F" w14:textId="77777777" w:rsidTr="00983589">
        <w:tc>
          <w:tcPr>
            <w:tcW w:w="628" w:type="dxa"/>
          </w:tcPr>
          <w:p w14:paraId="420942A2" w14:textId="77777777" w:rsidR="00F33910" w:rsidRPr="00F33910" w:rsidRDefault="00F33910" w:rsidP="005512D6">
            <w:pPr>
              <w:pStyle w:val="NormalWeb"/>
              <w:spacing w:before="0" w:beforeAutospacing="0" w:after="0" w:afterAutospacing="0"/>
              <w:rPr>
                <w:bCs/>
                <w:sz w:val="22"/>
                <w:szCs w:val="22"/>
              </w:rPr>
            </w:pPr>
            <w:r w:rsidRPr="00F33910">
              <w:rPr>
                <w:bCs/>
                <w:sz w:val="22"/>
                <w:szCs w:val="22"/>
              </w:rPr>
              <w:t>2</w:t>
            </w:r>
          </w:p>
        </w:tc>
        <w:tc>
          <w:tcPr>
            <w:tcW w:w="1695" w:type="dxa"/>
          </w:tcPr>
          <w:p w14:paraId="784E1BE3" w14:textId="77777777" w:rsidR="00F33910" w:rsidRPr="00F33910" w:rsidRDefault="00F33910" w:rsidP="005512D6">
            <w:pPr>
              <w:pStyle w:val="NormalWeb"/>
              <w:spacing w:before="0" w:beforeAutospacing="0" w:after="0" w:afterAutospacing="0"/>
              <w:rPr>
                <w:bCs/>
                <w:sz w:val="22"/>
                <w:szCs w:val="22"/>
              </w:rPr>
            </w:pPr>
            <w:r w:rsidRPr="00F33910">
              <w:rPr>
                <w:bCs/>
                <w:sz w:val="22"/>
                <w:szCs w:val="22"/>
              </w:rPr>
              <w:t>66% - 80.99%</w:t>
            </w:r>
          </w:p>
        </w:tc>
        <w:tc>
          <w:tcPr>
            <w:tcW w:w="1702" w:type="dxa"/>
          </w:tcPr>
          <w:p w14:paraId="6790C7E7" w14:textId="38A89DEF" w:rsidR="00F33910" w:rsidRPr="00F33910" w:rsidRDefault="005F2A09" w:rsidP="005512D6">
            <w:pPr>
              <w:pStyle w:val="NormalWeb"/>
              <w:spacing w:before="0" w:beforeAutospacing="0" w:after="0" w:afterAutospacing="0"/>
              <w:rPr>
                <w:bCs/>
                <w:sz w:val="22"/>
                <w:szCs w:val="22"/>
              </w:rPr>
            </w:pPr>
            <w:r>
              <w:rPr>
                <w:bCs/>
                <w:sz w:val="22"/>
                <w:szCs w:val="22"/>
              </w:rPr>
              <w:t>Satisfied</w:t>
            </w:r>
          </w:p>
        </w:tc>
      </w:tr>
      <w:tr w:rsidR="00F33910" w:rsidRPr="00F33910" w14:paraId="09A624BE" w14:textId="77777777" w:rsidTr="00983589">
        <w:tc>
          <w:tcPr>
            <w:tcW w:w="628" w:type="dxa"/>
          </w:tcPr>
          <w:p w14:paraId="353BCC0B" w14:textId="77777777" w:rsidR="00F33910" w:rsidRPr="00F33910" w:rsidRDefault="00F33910" w:rsidP="005512D6">
            <w:pPr>
              <w:pStyle w:val="NormalWeb"/>
              <w:spacing w:before="0" w:beforeAutospacing="0" w:after="0" w:afterAutospacing="0"/>
              <w:rPr>
                <w:bCs/>
                <w:sz w:val="22"/>
                <w:szCs w:val="22"/>
              </w:rPr>
            </w:pPr>
            <w:r w:rsidRPr="00F33910">
              <w:rPr>
                <w:bCs/>
                <w:sz w:val="22"/>
                <w:szCs w:val="22"/>
              </w:rPr>
              <w:t>3</w:t>
            </w:r>
          </w:p>
        </w:tc>
        <w:tc>
          <w:tcPr>
            <w:tcW w:w="1695" w:type="dxa"/>
          </w:tcPr>
          <w:p w14:paraId="520F99E3" w14:textId="77777777" w:rsidR="00F33910" w:rsidRPr="00F33910" w:rsidRDefault="00F33910" w:rsidP="005512D6">
            <w:pPr>
              <w:pStyle w:val="NormalWeb"/>
              <w:spacing w:before="0" w:beforeAutospacing="0" w:after="0" w:afterAutospacing="0"/>
              <w:rPr>
                <w:bCs/>
                <w:sz w:val="22"/>
                <w:szCs w:val="22"/>
              </w:rPr>
            </w:pPr>
            <w:r w:rsidRPr="00F33910">
              <w:rPr>
                <w:bCs/>
                <w:sz w:val="22"/>
                <w:szCs w:val="22"/>
              </w:rPr>
              <w:t>51% - 65.99%</w:t>
            </w:r>
          </w:p>
        </w:tc>
        <w:tc>
          <w:tcPr>
            <w:tcW w:w="1702" w:type="dxa"/>
          </w:tcPr>
          <w:p w14:paraId="3B8F75C7" w14:textId="0C246891" w:rsidR="00F33910" w:rsidRPr="00F33910" w:rsidRDefault="005F2A09" w:rsidP="005512D6">
            <w:pPr>
              <w:pStyle w:val="NormalWeb"/>
              <w:spacing w:before="0" w:beforeAutospacing="0" w:after="0" w:afterAutospacing="0"/>
              <w:rPr>
                <w:bCs/>
                <w:sz w:val="22"/>
                <w:szCs w:val="22"/>
              </w:rPr>
            </w:pPr>
            <w:r>
              <w:rPr>
                <w:bCs/>
                <w:sz w:val="22"/>
                <w:szCs w:val="22"/>
              </w:rPr>
              <w:t>Quite satisfied</w:t>
            </w:r>
          </w:p>
        </w:tc>
      </w:tr>
      <w:tr w:rsidR="00F33910" w:rsidRPr="00F33910" w14:paraId="5C099C20" w14:textId="77777777" w:rsidTr="00983589">
        <w:tc>
          <w:tcPr>
            <w:tcW w:w="628" w:type="dxa"/>
          </w:tcPr>
          <w:p w14:paraId="45DC5182" w14:textId="77777777" w:rsidR="00F33910" w:rsidRPr="00F33910" w:rsidRDefault="00F33910" w:rsidP="005512D6">
            <w:pPr>
              <w:pStyle w:val="NormalWeb"/>
              <w:spacing w:before="0" w:beforeAutospacing="0" w:after="0" w:afterAutospacing="0"/>
              <w:rPr>
                <w:bCs/>
                <w:sz w:val="22"/>
                <w:szCs w:val="22"/>
              </w:rPr>
            </w:pPr>
            <w:r w:rsidRPr="00F33910">
              <w:rPr>
                <w:bCs/>
                <w:sz w:val="22"/>
                <w:szCs w:val="22"/>
              </w:rPr>
              <w:t>4</w:t>
            </w:r>
          </w:p>
        </w:tc>
        <w:tc>
          <w:tcPr>
            <w:tcW w:w="1695" w:type="dxa"/>
          </w:tcPr>
          <w:p w14:paraId="302FC2D1" w14:textId="77777777" w:rsidR="00F33910" w:rsidRPr="00F33910" w:rsidRDefault="00F33910" w:rsidP="005512D6">
            <w:pPr>
              <w:pStyle w:val="NormalWeb"/>
              <w:spacing w:before="0" w:beforeAutospacing="0" w:after="0" w:afterAutospacing="0"/>
              <w:rPr>
                <w:bCs/>
                <w:sz w:val="22"/>
                <w:szCs w:val="22"/>
              </w:rPr>
            </w:pPr>
            <w:r w:rsidRPr="00F33910">
              <w:rPr>
                <w:bCs/>
                <w:sz w:val="22"/>
                <w:szCs w:val="22"/>
              </w:rPr>
              <w:t>35% - 50.99%</w:t>
            </w:r>
          </w:p>
        </w:tc>
        <w:tc>
          <w:tcPr>
            <w:tcW w:w="1702" w:type="dxa"/>
          </w:tcPr>
          <w:p w14:paraId="3351968E" w14:textId="2615AF34" w:rsidR="00F33910" w:rsidRPr="00F33910" w:rsidRDefault="005F2A09" w:rsidP="005512D6">
            <w:pPr>
              <w:pStyle w:val="NormalWeb"/>
              <w:spacing w:before="0" w:beforeAutospacing="0" w:after="0" w:afterAutospacing="0"/>
              <w:rPr>
                <w:bCs/>
                <w:sz w:val="22"/>
                <w:szCs w:val="22"/>
              </w:rPr>
            </w:pPr>
            <w:r>
              <w:rPr>
                <w:bCs/>
                <w:sz w:val="22"/>
                <w:szCs w:val="22"/>
              </w:rPr>
              <w:t>Less</w:t>
            </w:r>
            <w:r w:rsidR="00F33910" w:rsidRPr="00F33910">
              <w:rPr>
                <w:bCs/>
                <w:sz w:val="22"/>
                <w:szCs w:val="22"/>
              </w:rPr>
              <w:t xml:space="preserve"> </w:t>
            </w:r>
            <w:proofErr w:type="spellStart"/>
            <w:r w:rsidR="00F33910" w:rsidRPr="00F33910">
              <w:rPr>
                <w:bCs/>
                <w:sz w:val="22"/>
                <w:szCs w:val="22"/>
              </w:rPr>
              <w:t>Puas</w:t>
            </w:r>
            <w:proofErr w:type="spellEnd"/>
          </w:p>
        </w:tc>
      </w:tr>
      <w:tr w:rsidR="00F33910" w:rsidRPr="00F33910" w14:paraId="5BD22D52" w14:textId="77777777" w:rsidTr="00983589">
        <w:tc>
          <w:tcPr>
            <w:tcW w:w="628" w:type="dxa"/>
            <w:tcBorders>
              <w:bottom w:val="single" w:sz="4" w:space="0" w:color="auto"/>
            </w:tcBorders>
          </w:tcPr>
          <w:p w14:paraId="77B76FF5" w14:textId="77777777" w:rsidR="00F33910" w:rsidRPr="00F33910" w:rsidRDefault="00F33910" w:rsidP="005512D6">
            <w:pPr>
              <w:pStyle w:val="NormalWeb"/>
              <w:spacing w:before="0" w:beforeAutospacing="0" w:after="0" w:afterAutospacing="0"/>
              <w:rPr>
                <w:bCs/>
                <w:sz w:val="22"/>
                <w:szCs w:val="22"/>
              </w:rPr>
            </w:pPr>
            <w:r w:rsidRPr="00F33910">
              <w:rPr>
                <w:bCs/>
                <w:sz w:val="22"/>
                <w:szCs w:val="22"/>
              </w:rPr>
              <w:t>5</w:t>
            </w:r>
          </w:p>
        </w:tc>
        <w:tc>
          <w:tcPr>
            <w:tcW w:w="1695" w:type="dxa"/>
            <w:tcBorders>
              <w:bottom w:val="single" w:sz="4" w:space="0" w:color="auto"/>
            </w:tcBorders>
          </w:tcPr>
          <w:p w14:paraId="534EFF44" w14:textId="77777777" w:rsidR="00F33910" w:rsidRPr="00F33910" w:rsidRDefault="00F33910" w:rsidP="005512D6">
            <w:pPr>
              <w:pStyle w:val="NormalWeb"/>
              <w:spacing w:before="0" w:beforeAutospacing="0" w:after="0" w:afterAutospacing="0"/>
              <w:rPr>
                <w:bCs/>
                <w:sz w:val="22"/>
                <w:szCs w:val="22"/>
              </w:rPr>
            </w:pPr>
            <w:r w:rsidRPr="00F33910">
              <w:rPr>
                <w:bCs/>
                <w:sz w:val="22"/>
                <w:szCs w:val="22"/>
              </w:rPr>
              <w:t>0% - 34.99%</w:t>
            </w:r>
          </w:p>
        </w:tc>
        <w:tc>
          <w:tcPr>
            <w:tcW w:w="1702" w:type="dxa"/>
            <w:tcBorders>
              <w:bottom w:val="single" w:sz="4" w:space="0" w:color="auto"/>
            </w:tcBorders>
          </w:tcPr>
          <w:p w14:paraId="18A3B7E3" w14:textId="3A7EB18F" w:rsidR="00F33910" w:rsidRPr="00F33910" w:rsidRDefault="00B51339" w:rsidP="005512D6">
            <w:pPr>
              <w:pStyle w:val="NormalWeb"/>
              <w:spacing w:before="0" w:beforeAutospacing="0" w:after="0" w:afterAutospacing="0"/>
              <w:rPr>
                <w:bCs/>
                <w:sz w:val="22"/>
                <w:szCs w:val="22"/>
              </w:rPr>
            </w:pPr>
            <w:r>
              <w:rPr>
                <w:bCs/>
                <w:sz w:val="22"/>
                <w:szCs w:val="22"/>
              </w:rPr>
              <w:t>Not</w:t>
            </w:r>
            <w:r w:rsidR="00F33910" w:rsidRPr="00F33910">
              <w:rPr>
                <w:bCs/>
                <w:sz w:val="22"/>
                <w:szCs w:val="22"/>
              </w:rPr>
              <w:t xml:space="preserve"> </w:t>
            </w:r>
            <w:proofErr w:type="spellStart"/>
            <w:r w:rsidR="00F33910" w:rsidRPr="00F33910">
              <w:rPr>
                <w:bCs/>
                <w:sz w:val="22"/>
                <w:szCs w:val="22"/>
              </w:rPr>
              <w:t>Puas</w:t>
            </w:r>
            <w:proofErr w:type="spellEnd"/>
          </w:p>
        </w:tc>
      </w:tr>
    </w:tbl>
    <w:p w14:paraId="7A6F9F90" w14:textId="77777777" w:rsidR="00983589" w:rsidRDefault="00983589" w:rsidP="00983589">
      <w:pPr>
        <w:pStyle w:val="NormalWeb"/>
        <w:spacing w:before="0" w:beforeAutospacing="0" w:after="0" w:afterAutospacing="0" w:line="360" w:lineRule="auto"/>
        <w:jc w:val="both"/>
        <w:rPr>
          <w:rFonts w:ascii="TimesNewRomanPSMT" w:hAnsi="TimesNewRomanPSMT"/>
          <w:szCs w:val="22"/>
        </w:rPr>
      </w:pPr>
    </w:p>
    <w:p w14:paraId="036A105E" w14:textId="77777777" w:rsidR="00350ACE" w:rsidRPr="00350ACE" w:rsidRDefault="00350ACE" w:rsidP="0035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350ACE">
        <w:rPr>
          <w:color w:val="000000" w:themeColor="text1"/>
          <w:lang w:val="en"/>
        </w:rPr>
        <w:t>The maximum CSI value is 100%. A CSI value of 50% or lower indicates poor service performance. A CSI value of 80% or higher indicates that users are satisfied with service performance.</w:t>
      </w:r>
    </w:p>
    <w:p w14:paraId="321BC130" w14:textId="77777777" w:rsidR="005512D6" w:rsidRDefault="005512D6" w:rsidP="00983589">
      <w:pPr>
        <w:widowControl w:val="0"/>
        <w:jc w:val="both"/>
        <w:rPr>
          <w:b/>
          <w:color w:val="000000" w:themeColor="text1"/>
        </w:rPr>
      </w:pPr>
    </w:p>
    <w:p w14:paraId="7A13D53D" w14:textId="2AEE83FD" w:rsidR="00983589" w:rsidRDefault="00983589" w:rsidP="00983589">
      <w:pPr>
        <w:widowControl w:val="0"/>
        <w:jc w:val="both"/>
        <w:rPr>
          <w:b/>
          <w:color w:val="000000" w:themeColor="text1"/>
        </w:rPr>
      </w:pPr>
      <w:r w:rsidRPr="00B42373">
        <w:rPr>
          <w:b/>
          <w:color w:val="000000" w:themeColor="text1"/>
        </w:rPr>
        <w:t>RESULT</w:t>
      </w:r>
    </w:p>
    <w:p w14:paraId="1B4A5BA7" w14:textId="0EAAC7E0" w:rsidR="007D7C65" w:rsidRDefault="007D7C65" w:rsidP="00983589">
      <w:pPr>
        <w:widowControl w:val="0"/>
        <w:jc w:val="both"/>
        <w:rPr>
          <w:b/>
          <w:color w:val="000000" w:themeColor="text1"/>
        </w:rPr>
      </w:pPr>
    </w:p>
    <w:p w14:paraId="1AAEEFAA" w14:textId="0620CC56" w:rsidR="007D7C65" w:rsidRDefault="007D7C65"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7D7C65">
        <w:rPr>
          <w:color w:val="000000" w:themeColor="text1"/>
          <w:lang w:val="en"/>
        </w:rPr>
        <w:t xml:space="preserve">Continuous technological developments from year to year have resulted in several new innovations being discovered. The </w:t>
      </w:r>
      <w:r w:rsidR="00964A0E" w:rsidRPr="007D7C65">
        <w:rPr>
          <w:color w:val="000000" w:themeColor="text1"/>
          <w:lang w:val="en"/>
        </w:rPr>
        <w:t>amount</w:t>
      </w:r>
      <w:r w:rsidRPr="007D7C65">
        <w:rPr>
          <w:color w:val="000000" w:themeColor="text1"/>
          <w:lang w:val="en"/>
        </w:rPr>
        <w:t xml:space="preserve"> of e-commerce in Indonesia has also increased during this pandemic, one of which is health-focused applications such as </w:t>
      </w:r>
      <w:proofErr w:type="spellStart"/>
      <w:r w:rsidRPr="007D7C65">
        <w:rPr>
          <w:color w:val="000000" w:themeColor="text1"/>
          <w:lang w:val="en"/>
        </w:rPr>
        <w:t>Halodoc</w:t>
      </w:r>
      <w:proofErr w:type="spellEnd"/>
      <w:r w:rsidRPr="007D7C65">
        <w:rPr>
          <w:color w:val="000000" w:themeColor="text1"/>
          <w:lang w:val="en"/>
        </w:rPr>
        <w:t xml:space="preserve">, </w:t>
      </w:r>
      <w:proofErr w:type="spellStart"/>
      <w:r w:rsidRPr="007D7C65">
        <w:rPr>
          <w:color w:val="000000" w:themeColor="text1"/>
          <w:lang w:val="en"/>
        </w:rPr>
        <w:t>Alodokter</w:t>
      </w:r>
      <w:proofErr w:type="spellEnd"/>
      <w:r w:rsidRPr="007D7C65">
        <w:rPr>
          <w:color w:val="000000" w:themeColor="text1"/>
          <w:lang w:val="en"/>
        </w:rPr>
        <w:t>, Go-</w:t>
      </w:r>
      <w:proofErr w:type="spellStart"/>
      <w:r w:rsidRPr="007D7C65">
        <w:rPr>
          <w:color w:val="000000" w:themeColor="text1"/>
          <w:lang w:val="en"/>
        </w:rPr>
        <w:t>Dok</w:t>
      </w:r>
      <w:proofErr w:type="spellEnd"/>
      <w:r w:rsidRPr="007D7C65">
        <w:rPr>
          <w:color w:val="000000" w:themeColor="text1"/>
          <w:lang w:val="en"/>
        </w:rPr>
        <w:t xml:space="preserve">, and others which offer a number of features that can make things easier for their users. to carry out consultations, buy medicine, even make appointments at their homes. Thanks to the promotion of the </w:t>
      </w:r>
      <w:proofErr w:type="spellStart"/>
      <w:r w:rsidRPr="007D7C65">
        <w:rPr>
          <w:color w:val="000000" w:themeColor="text1"/>
          <w:lang w:val="en"/>
        </w:rPr>
        <w:t>Halodoc</w:t>
      </w:r>
      <w:proofErr w:type="spellEnd"/>
      <w:r w:rsidRPr="007D7C65">
        <w:rPr>
          <w:color w:val="000000" w:themeColor="text1"/>
          <w:lang w:val="en"/>
        </w:rPr>
        <w:t xml:space="preserve"> application through various media, including television, </w:t>
      </w:r>
      <w:proofErr w:type="gramStart"/>
      <w:r w:rsidRPr="007D7C65">
        <w:rPr>
          <w:color w:val="000000" w:themeColor="text1"/>
          <w:lang w:val="en"/>
        </w:rPr>
        <w:t>YouTube</w:t>
      </w:r>
      <w:proofErr w:type="gramEnd"/>
      <w:r w:rsidRPr="007D7C65">
        <w:rPr>
          <w:color w:val="000000" w:themeColor="text1"/>
          <w:lang w:val="en"/>
        </w:rPr>
        <w:t xml:space="preserve"> and other online media, the </w:t>
      </w:r>
      <w:proofErr w:type="spellStart"/>
      <w:r w:rsidRPr="007D7C65">
        <w:rPr>
          <w:color w:val="000000" w:themeColor="text1"/>
          <w:lang w:val="en"/>
        </w:rPr>
        <w:t>Halodoc</w:t>
      </w:r>
      <w:proofErr w:type="spellEnd"/>
      <w:r w:rsidRPr="007D7C65">
        <w:rPr>
          <w:color w:val="000000" w:themeColor="text1"/>
          <w:lang w:val="en"/>
        </w:rPr>
        <w:t xml:space="preserve"> application is becoming increasingly well known among the general public.</w:t>
      </w:r>
      <w:r>
        <w:rPr>
          <w:color w:val="000000" w:themeColor="text1"/>
          <w:lang w:val="en"/>
        </w:rPr>
        <w:t xml:space="preserve"> </w:t>
      </w:r>
      <w:r w:rsidRPr="007D7C65">
        <w:rPr>
          <w:color w:val="000000" w:themeColor="text1"/>
          <w:lang w:val="en"/>
        </w:rPr>
        <w:t>The following are the results of demographic data on the distribution of respondents.</w:t>
      </w:r>
    </w:p>
    <w:p w14:paraId="26AFEC67" w14:textId="0270B771" w:rsidR="007D7C65" w:rsidRPr="007D7C65" w:rsidRDefault="007D7C65"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Pr>
          <w:color w:val="000000" w:themeColor="text1"/>
          <w:lang w:val="en"/>
        </w:rPr>
        <w:t xml:space="preserve">Respondent demographics </w:t>
      </w:r>
      <w:proofErr w:type="spellStart"/>
      <w:r>
        <w:rPr>
          <w:color w:val="000000" w:themeColor="text1"/>
          <w:lang w:val="en"/>
        </w:rPr>
        <w:t>base</w:t>
      </w:r>
      <w:proofErr w:type="spellEnd"/>
      <w:r>
        <w:rPr>
          <w:color w:val="000000" w:themeColor="text1"/>
          <w:lang w:val="en"/>
        </w:rPr>
        <w:t xml:space="preserve"> on age b</w:t>
      </w:r>
      <w:r w:rsidRPr="007D7C65">
        <w:rPr>
          <w:color w:val="000000" w:themeColor="text1"/>
          <w:lang w:val="en"/>
        </w:rPr>
        <w:t xml:space="preserve">ased on the data that has been collected, it can be concluded as in Figure 4.1, showing that most respondents who use the </w:t>
      </w:r>
      <w:proofErr w:type="spellStart"/>
      <w:r w:rsidRPr="007D7C65">
        <w:rPr>
          <w:color w:val="000000" w:themeColor="text1"/>
          <w:lang w:val="en"/>
        </w:rPr>
        <w:t>halodoc</w:t>
      </w:r>
      <w:proofErr w:type="spellEnd"/>
      <w:r w:rsidRPr="007D7C65">
        <w:rPr>
          <w:color w:val="000000" w:themeColor="text1"/>
          <w:lang w:val="en"/>
        </w:rPr>
        <w:t xml:space="preserve"> application are aged 19 to 25, numbering 14 or 70%, then those aged 26 to 35 are 6 people out of 20 respondents or 30%.</w:t>
      </w:r>
    </w:p>
    <w:p w14:paraId="16641F61" w14:textId="6F6EBF86" w:rsidR="007D7C65" w:rsidRDefault="007D7C65"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8E23B6">
        <w:rPr>
          <w:noProof/>
        </w:rPr>
        <w:drawing>
          <wp:inline distT="0" distB="0" distL="0" distR="0" wp14:anchorId="7E43582C" wp14:editId="3370ED42">
            <wp:extent cx="2555875" cy="1937518"/>
            <wp:effectExtent l="0" t="0" r="9525" b="18415"/>
            <wp:docPr id="11" name="Chart 11">
              <a:extLst xmlns:a="http://schemas.openxmlformats.org/drawingml/2006/main">
                <a:ext uri="{FF2B5EF4-FFF2-40B4-BE49-F238E27FC236}">
                  <a16:creationId xmlns:a16="http://schemas.microsoft.com/office/drawing/2014/main" id="{73C5A8D6-7157-4918-B27B-15E676B8E6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B65B57" w14:textId="18235227" w:rsidR="007D7C65" w:rsidRPr="007D7C65" w:rsidRDefault="007D7C65"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lang w:val="en"/>
        </w:rPr>
      </w:pPr>
      <w:r w:rsidRPr="007D7C65">
        <w:rPr>
          <w:b/>
        </w:rPr>
        <w:t xml:space="preserve">Picture 2 </w:t>
      </w:r>
      <w:r w:rsidRPr="007D7C65">
        <w:rPr>
          <w:b/>
          <w:color w:val="000000" w:themeColor="text1"/>
          <w:lang w:val="en"/>
        </w:rPr>
        <w:t xml:space="preserve">Respondent demographics </w:t>
      </w:r>
      <w:proofErr w:type="spellStart"/>
      <w:r w:rsidRPr="007D7C65">
        <w:rPr>
          <w:b/>
          <w:color w:val="000000" w:themeColor="text1"/>
          <w:lang w:val="en"/>
        </w:rPr>
        <w:t>base</w:t>
      </w:r>
      <w:proofErr w:type="spellEnd"/>
      <w:r w:rsidRPr="007D7C65">
        <w:rPr>
          <w:b/>
          <w:color w:val="000000" w:themeColor="text1"/>
          <w:lang w:val="en"/>
        </w:rPr>
        <w:t xml:space="preserve"> on age</w:t>
      </w:r>
    </w:p>
    <w:p w14:paraId="48C28450" w14:textId="77777777" w:rsidR="007D7C65" w:rsidRDefault="007D7C65" w:rsidP="00983589">
      <w:pPr>
        <w:widowControl w:val="0"/>
        <w:jc w:val="both"/>
        <w:rPr>
          <w:b/>
          <w:color w:val="000000" w:themeColor="text1"/>
        </w:rPr>
      </w:pPr>
    </w:p>
    <w:p w14:paraId="79C4748B" w14:textId="173B8156" w:rsidR="00983589" w:rsidRDefault="007D7C65" w:rsidP="00983589">
      <w:pPr>
        <w:widowControl w:val="0"/>
        <w:jc w:val="both"/>
        <w:rPr>
          <w:color w:val="000000" w:themeColor="text1"/>
          <w:lang w:val="en"/>
        </w:rPr>
      </w:pPr>
      <w:r>
        <w:rPr>
          <w:color w:val="000000" w:themeColor="text1"/>
          <w:lang w:val="en"/>
        </w:rPr>
        <w:t>Respondent demographics base on gender</w:t>
      </w:r>
    </w:p>
    <w:p w14:paraId="3DF81C55" w14:textId="6E82E7D5" w:rsidR="007D7C65" w:rsidRDefault="007D7C65"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7D7C65">
        <w:rPr>
          <w:color w:val="000000" w:themeColor="text1"/>
          <w:lang w:val="en"/>
        </w:rPr>
        <w:t xml:space="preserve">Based on the data that has been collected, it can be concluded as in Figure 4.2, showing that the majority of </w:t>
      </w:r>
      <w:proofErr w:type="spellStart"/>
      <w:r w:rsidRPr="007D7C65">
        <w:rPr>
          <w:color w:val="000000" w:themeColor="text1"/>
          <w:lang w:val="en"/>
        </w:rPr>
        <w:t>Halodoc</w:t>
      </w:r>
      <w:proofErr w:type="spellEnd"/>
      <w:r w:rsidRPr="007D7C65">
        <w:rPr>
          <w:color w:val="000000" w:themeColor="text1"/>
          <w:lang w:val="en"/>
        </w:rPr>
        <w:t xml:space="preserve"> application users are women with a total of 11 people or 55% and male respondents totaling 9 people or 45% of the total sample of 20 data.</w:t>
      </w:r>
    </w:p>
    <w:p w14:paraId="2F04DADA" w14:textId="3D5CB8A7" w:rsidR="007D7C65" w:rsidRDefault="003C7F13" w:rsidP="007D7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8E23B6">
        <w:rPr>
          <w:noProof/>
        </w:rPr>
        <w:drawing>
          <wp:inline distT="0" distB="0" distL="0" distR="0" wp14:anchorId="68FD8075" wp14:editId="3338A51E">
            <wp:extent cx="2555875" cy="1665505"/>
            <wp:effectExtent l="0" t="0" r="9525" b="11430"/>
            <wp:docPr id="10" name="Chart 10">
              <a:extLst xmlns:a="http://schemas.openxmlformats.org/drawingml/2006/main">
                <a:ext uri="{FF2B5EF4-FFF2-40B4-BE49-F238E27FC236}">
                  <a16:creationId xmlns:a16="http://schemas.microsoft.com/office/drawing/2014/main" id="{0716F3A7-B761-44DA-9448-F9D0ECC630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0DD6D92" w14:textId="77DAE955" w:rsidR="007D7C65" w:rsidRPr="003C7F13" w:rsidRDefault="003C7F13" w:rsidP="003C7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lang w:val="en"/>
        </w:rPr>
      </w:pPr>
      <w:r w:rsidRPr="007D7C65">
        <w:rPr>
          <w:b/>
        </w:rPr>
        <w:t xml:space="preserve">Picture 2 </w:t>
      </w:r>
      <w:r w:rsidRPr="007D7C65">
        <w:rPr>
          <w:b/>
          <w:color w:val="000000" w:themeColor="text1"/>
          <w:lang w:val="en"/>
        </w:rPr>
        <w:t xml:space="preserve">Respondent demographics base on </w:t>
      </w:r>
      <w:r>
        <w:rPr>
          <w:b/>
          <w:color w:val="000000" w:themeColor="text1"/>
          <w:lang w:val="en"/>
        </w:rPr>
        <w:t>gender</w:t>
      </w:r>
    </w:p>
    <w:p w14:paraId="5692E498" w14:textId="7BA4ABC6" w:rsidR="007D7C65" w:rsidRDefault="007D7C65" w:rsidP="007D7C65">
      <w:pPr>
        <w:pStyle w:val="HTMLPreformatted"/>
        <w:jc w:val="both"/>
        <w:rPr>
          <w:rFonts w:ascii="Times New Roman" w:hAnsi="Times New Roman"/>
          <w:color w:val="000000" w:themeColor="text1"/>
          <w:sz w:val="24"/>
          <w:szCs w:val="24"/>
          <w:lang w:val="en" w:eastAsia="en-US"/>
        </w:rPr>
      </w:pPr>
      <w:r w:rsidRPr="007D7C65">
        <w:rPr>
          <w:rFonts w:ascii="Times New Roman" w:hAnsi="Times New Roman"/>
          <w:color w:val="000000" w:themeColor="text1"/>
          <w:sz w:val="24"/>
          <w:szCs w:val="24"/>
          <w:lang w:val="en"/>
        </w:rPr>
        <w:t xml:space="preserve">Respondent demographics base on </w:t>
      </w:r>
      <w:proofErr w:type="spellStart"/>
      <w:r w:rsidRPr="007D7C65">
        <w:rPr>
          <w:rFonts w:ascii="Times New Roman" w:hAnsi="Times New Roman"/>
          <w:color w:val="000000" w:themeColor="text1"/>
          <w:sz w:val="24"/>
          <w:szCs w:val="24"/>
          <w:lang w:val="en"/>
        </w:rPr>
        <w:t>occupantion</w:t>
      </w:r>
      <w:proofErr w:type="spellEnd"/>
      <w:r w:rsidRPr="007D7C65">
        <w:rPr>
          <w:rFonts w:ascii="Times New Roman" w:hAnsi="Times New Roman"/>
          <w:color w:val="000000" w:themeColor="text1"/>
          <w:sz w:val="24"/>
          <w:szCs w:val="24"/>
          <w:lang w:val="en"/>
        </w:rPr>
        <w:t xml:space="preserve"> </w:t>
      </w:r>
      <w:r w:rsidRPr="007D7C65">
        <w:rPr>
          <w:rFonts w:ascii="Times New Roman" w:hAnsi="Times New Roman"/>
          <w:color w:val="000000" w:themeColor="text1"/>
          <w:sz w:val="24"/>
          <w:szCs w:val="24"/>
          <w:lang w:val="en" w:eastAsia="en-US"/>
        </w:rPr>
        <w:t>Based on the data that has been collected, it can be concluded as in Figure 4.3, the diagram shows that most respondents are students with a total of 16 people or 80% of the 20 data, then employees etc. are 4 people or 20%.</w:t>
      </w:r>
    </w:p>
    <w:p w14:paraId="775EB6C0" w14:textId="77777777" w:rsidR="00D171C2" w:rsidRDefault="00D171C2" w:rsidP="007D7C65">
      <w:pPr>
        <w:pStyle w:val="HTMLPreformatted"/>
        <w:jc w:val="both"/>
        <w:rPr>
          <w:rFonts w:ascii="Times New Roman" w:hAnsi="Times New Roman"/>
          <w:color w:val="000000" w:themeColor="text1"/>
          <w:sz w:val="24"/>
          <w:szCs w:val="24"/>
          <w:lang w:val="en" w:eastAsia="en-US"/>
        </w:rPr>
      </w:pPr>
    </w:p>
    <w:p w14:paraId="4078462C" w14:textId="24364AEE" w:rsidR="003C7F13" w:rsidRDefault="003C7F13" w:rsidP="007D7C65">
      <w:pPr>
        <w:pStyle w:val="HTMLPreformatted"/>
        <w:jc w:val="both"/>
        <w:rPr>
          <w:rFonts w:ascii="Times New Roman" w:hAnsi="Times New Roman"/>
          <w:color w:val="000000" w:themeColor="text1"/>
          <w:sz w:val="24"/>
          <w:szCs w:val="24"/>
          <w:lang w:val="en-ID" w:eastAsia="en-US"/>
        </w:rPr>
      </w:pPr>
      <w:r w:rsidRPr="008E23B6">
        <w:rPr>
          <w:noProof/>
        </w:rPr>
        <w:drawing>
          <wp:inline distT="0" distB="0" distL="0" distR="0" wp14:anchorId="6D5110DC" wp14:editId="60E4430D">
            <wp:extent cx="2555875" cy="1949381"/>
            <wp:effectExtent l="0" t="0" r="9525" b="6985"/>
            <wp:docPr id="9" name="Chart 9">
              <a:extLst xmlns:a="http://schemas.openxmlformats.org/drawingml/2006/main">
                <a:ext uri="{FF2B5EF4-FFF2-40B4-BE49-F238E27FC236}">
                  <a16:creationId xmlns:a16="http://schemas.microsoft.com/office/drawing/2014/main" id="{317F6BD3-4CB0-411A-A71B-1BA27B1D84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A3FFE3" w14:textId="7FF5E0FA" w:rsidR="003C7F13" w:rsidRPr="007D7C65" w:rsidRDefault="003C7F13" w:rsidP="003C7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lang w:val="en"/>
        </w:rPr>
      </w:pPr>
      <w:r w:rsidRPr="007D7C65">
        <w:rPr>
          <w:b/>
        </w:rPr>
        <w:t xml:space="preserve">Picture 2 </w:t>
      </w:r>
      <w:r w:rsidRPr="007D7C65">
        <w:rPr>
          <w:b/>
          <w:color w:val="000000" w:themeColor="text1"/>
          <w:lang w:val="en"/>
        </w:rPr>
        <w:t xml:space="preserve">Respondent demographics base on </w:t>
      </w:r>
      <w:proofErr w:type="spellStart"/>
      <w:r>
        <w:rPr>
          <w:b/>
          <w:color w:val="000000" w:themeColor="text1"/>
          <w:lang w:val="en"/>
        </w:rPr>
        <w:t>occupantion</w:t>
      </w:r>
      <w:proofErr w:type="spellEnd"/>
    </w:p>
    <w:p w14:paraId="774CBD1C" w14:textId="5C58810B" w:rsidR="007D7C65" w:rsidRDefault="007D7C65" w:rsidP="0035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3E183867" w14:textId="3F03E7FE" w:rsidR="00350ACE" w:rsidRPr="00350ACE" w:rsidRDefault="00350ACE" w:rsidP="0035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350ACE">
        <w:rPr>
          <w:color w:val="000000" w:themeColor="text1"/>
          <w:lang w:val="en"/>
        </w:rPr>
        <w:t xml:space="preserve">The Customer Satisfaction Index (CSI) is an index to determine the overall level of customer satisfaction with an approach that considers the level of importance of product and service attributes. In implementing the CSI method, a questionnaire will be carried out which will be filled in by consumers and will produce data on the level of satisfaction that has been achieved. The following is the required questionnaire: Determining the Importance Level Scale as a guide for customers to assess the level of importance of service quality, using a Likert scale with a value of 1-4. Seen in table </w:t>
      </w:r>
      <w:r w:rsidR="003C7F13">
        <w:rPr>
          <w:color w:val="000000" w:themeColor="text1"/>
          <w:lang w:val="en"/>
        </w:rPr>
        <w:t>3</w:t>
      </w:r>
    </w:p>
    <w:p w14:paraId="1C306BF8" w14:textId="57008520" w:rsidR="00983589" w:rsidRPr="00151A5F" w:rsidRDefault="00983589" w:rsidP="00151A5F">
      <w:pPr>
        <w:jc w:val="center"/>
        <w:rPr>
          <w:b/>
        </w:rPr>
      </w:pPr>
      <w:proofErr w:type="spellStart"/>
      <w:r w:rsidRPr="00151A5F">
        <w:rPr>
          <w:b/>
        </w:rPr>
        <w:t>Tabel</w:t>
      </w:r>
      <w:proofErr w:type="spellEnd"/>
      <w:r w:rsidRPr="00151A5F">
        <w:rPr>
          <w:b/>
        </w:rPr>
        <w:t xml:space="preserve"> </w:t>
      </w:r>
      <w:r w:rsidR="00151A5F" w:rsidRPr="00151A5F">
        <w:rPr>
          <w:b/>
        </w:rPr>
        <w:t>3</w:t>
      </w:r>
    </w:p>
    <w:p w14:paraId="1543A557" w14:textId="77777777" w:rsidR="00151A5F" w:rsidRPr="00151A5F" w:rsidRDefault="00151A5F" w:rsidP="00151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lang w:val="en-ID"/>
        </w:rPr>
      </w:pPr>
      <w:r w:rsidRPr="00151A5F">
        <w:rPr>
          <w:b/>
          <w:color w:val="000000" w:themeColor="text1"/>
          <w:lang w:val="en"/>
        </w:rPr>
        <w:t>Likert Scale of Level of Importance</w:t>
      </w:r>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027"/>
      </w:tblGrid>
      <w:tr w:rsidR="00983589" w14:paraId="03B07004" w14:textId="77777777" w:rsidTr="00983589">
        <w:trPr>
          <w:jc w:val="center"/>
        </w:trPr>
        <w:tc>
          <w:tcPr>
            <w:tcW w:w="988" w:type="dxa"/>
            <w:tcBorders>
              <w:top w:val="single" w:sz="4" w:space="0" w:color="auto"/>
              <w:bottom w:val="single" w:sz="4" w:space="0" w:color="auto"/>
            </w:tcBorders>
          </w:tcPr>
          <w:p w14:paraId="546E8345" w14:textId="77777777" w:rsidR="00983589" w:rsidRDefault="00983589" w:rsidP="00983589">
            <w:pPr>
              <w:pStyle w:val="ListParagraph"/>
              <w:ind w:left="0"/>
              <w:jc w:val="center"/>
              <w:rPr>
                <w:bCs/>
              </w:rPr>
            </w:pPr>
            <w:proofErr w:type="spellStart"/>
            <w:r>
              <w:rPr>
                <w:bCs/>
              </w:rPr>
              <w:t>Bobot</w:t>
            </w:r>
            <w:proofErr w:type="spellEnd"/>
          </w:p>
        </w:tc>
        <w:tc>
          <w:tcPr>
            <w:tcW w:w="3027" w:type="dxa"/>
            <w:tcBorders>
              <w:top w:val="single" w:sz="4" w:space="0" w:color="auto"/>
              <w:bottom w:val="single" w:sz="4" w:space="0" w:color="auto"/>
            </w:tcBorders>
          </w:tcPr>
          <w:p w14:paraId="2EAED1B9" w14:textId="77777777" w:rsidR="00983589" w:rsidRDefault="00983589" w:rsidP="00983589">
            <w:pPr>
              <w:pStyle w:val="ListParagraph"/>
              <w:ind w:left="0"/>
              <w:jc w:val="center"/>
              <w:rPr>
                <w:bCs/>
              </w:rPr>
            </w:pPr>
            <w:proofErr w:type="spellStart"/>
            <w:r>
              <w:rPr>
                <w:bCs/>
              </w:rPr>
              <w:t>Keterangan</w:t>
            </w:r>
            <w:proofErr w:type="spellEnd"/>
          </w:p>
        </w:tc>
      </w:tr>
      <w:tr w:rsidR="00983589" w14:paraId="24C21072" w14:textId="77777777" w:rsidTr="00983589">
        <w:trPr>
          <w:jc w:val="center"/>
        </w:trPr>
        <w:tc>
          <w:tcPr>
            <w:tcW w:w="988" w:type="dxa"/>
            <w:tcBorders>
              <w:top w:val="single" w:sz="4" w:space="0" w:color="auto"/>
              <w:bottom w:val="single" w:sz="4" w:space="0" w:color="auto"/>
            </w:tcBorders>
          </w:tcPr>
          <w:p w14:paraId="22C5F9B6" w14:textId="77777777" w:rsidR="00983589" w:rsidRDefault="00983589" w:rsidP="00E81225">
            <w:pPr>
              <w:pStyle w:val="ListParagraph"/>
              <w:ind w:left="0"/>
              <w:jc w:val="center"/>
              <w:rPr>
                <w:bCs/>
              </w:rPr>
            </w:pPr>
            <w:r>
              <w:rPr>
                <w:bCs/>
              </w:rPr>
              <w:t>1</w:t>
            </w:r>
          </w:p>
        </w:tc>
        <w:tc>
          <w:tcPr>
            <w:tcW w:w="3027" w:type="dxa"/>
            <w:tcBorders>
              <w:top w:val="single" w:sz="4" w:space="0" w:color="auto"/>
              <w:bottom w:val="single" w:sz="4" w:space="0" w:color="auto"/>
            </w:tcBorders>
          </w:tcPr>
          <w:p w14:paraId="20096DB2" w14:textId="2EEF3201" w:rsidR="00983589" w:rsidRDefault="00B51339" w:rsidP="00E81225">
            <w:pPr>
              <w:pStyle w:val="ListParagraph"/>
              <w:ind w:left="0"/>
              <w:rPr>
                <w:bCs/>
              </w:rPr>
            </w:pPr>
            <w:r>
              <w:rPr>
                <w:bCs/>
              </w:rPr>
              <w:t>Very unimportant</w:t>
            </w:r>
            <w:r w:rsidR="00983589">
              <w:rPr>
                <w:bCs/>
              </w:rPr>
              <w:t xml:space="preserve"> (</w:t>
            </w:r>
            <w:r w:rsidR="004C2F3C">
              <w:rPr>
                <w:bCs/>
              </w:rPr>
              <w:t>VU</w:t>
            </w:r>
            <w:r w:rsidR="00983589">
              <w:rPr>
                <w:bCs/>
              </w:rPr>
              <w:t>)</w:t>
            </w:r>
          </w:p>
        </w:tc>
      </w:tr>
      <w:tr w:rsidR="00983589" w14:paraId="22FCA85E" w14:textId="77777777" w:rsidTr="00983589">
        <w:trPr>
          <w:jc w:val="center"/>
        </w:trPr>
        <w:tc>
          <w:tcPr>
            <w:tcW w:w="988" w:type="dxa"/>
            <w:tcBorders>
              <w:top w:val="single" w:sz="4" w:space="0" w:color="auto"/>
              <w:bottom w:val="single" w:sz="4" w:space="0" w:color="auto"/>
            </w:tcBorders>
          </w:tcPr>
          <w:p w14:paraId="43FDA388" w14:textId="77777777" w:rsidR="00983589" w:rsidRDefault="00983589" w:rsidP="00E81225">
            <w:pPr>
              <w:pStyle w:val="ListParagraph"/>
              <w:ind w:left="0"/>
              <w:jc w:val="center"/>
              <w:rPr>
                <w:bCs/>
              </w:rPr>
            </w:pPr>
            <w:r>
              <w:rPr>
                <w:bCs/>
              </w:rPr>
              <w:t>2</w:t>
            </w:r>
          </w:p>
        </w:tc>
        <w:tc>
          <w:tcPr>
            <w:tcW w:w="3027" w:type="dxa"/>
            <w:tcBorders>
              <w:top w:val="single" w:sz="4" w:space="0" w:color="auto"/>
              <w:bottom w:val="single" w:sz="4" w:space="0" w:color="auto"/>
            </w:tcBorders>
          </w:tcPr>
          <w:p w14:paraId="74776222" w14:textId="60B6FC72" w:rsidR="00983589" w:rsidRDefault="00B51339" w:rsidP="00E81225">
            <w:pPr>
              <w:pStyle w:val="ListParagraph"/>
              <w:ind w:left="0"/>
              <w:rPr>
                <w:bCs/>
              </w:rPr>
            </w:pPr>
            <w:r>
              <w:rPr>
                <w:bCs/>
              </w:rPr>
              <w:t>Not Important</w:t>
            </w:r>
            <w:r w:rsidR="00983589">
              <w:rPr>
                <w:bCs/>
              </w:rPr>
              <w:t xml:space="preserve"> (</w:t>
            </w:r>
            <w:r w:rsidR="004C2F3C">
              <w:rPr>
                <w:bCs/>
              </w:rPr>
              <w:t>NI</w:t>
            </w:r>
            <w:r w:rsidR="00983589">
              <w:rPr>
                <w:bCs/>
              </w:rPr>
              <w:t>)</w:t>
            </w:r>
          </w:p>
        </w:tc>
      </w:tr>
      <w:tr w:rsidR="00983589" w14:paraId="716176AF" w14:textId="77777777" w:rsidTr="00983589">
        <w:trPr>
          <w:jc w:val="center"/>
        </w:trPr>
        <w:tc>
          <w:tcPr>
            <w:tcW w:w="988" w:type="dxa"/>
            <w:tcBorders>
              <w:top w:val="single" w:sz="4" w:space="0" w:color="auto"/>
              <w:bottom w:val="single" w:sz="4" w:space="0" w:color="auto"/>
            </w:tcBorders>
          </w:tcPr>
          <w:p w14:paraId="51D3D4EC" w14:textId="77777777" w:rsidR="00983589" w:rsidRDefault="00983589" w:rsidP="00E81225">
            <w:pPr>
              <w:pStyle w:val="ListParagraph"/>
              <w:ind w:left="0"/>
              <w:jc w:val="center"/>
              <w:rPr>
                <w:bCs/>
              </w:rPr>
            </w:pPr>
            <w:r>
              <w:rPr>
                <w:bCs/>
              </w:rPr>
              <w:t>3</w:t>
            </w:r>
          </w:p>
        </w:tc>
        <w:tc>
          <w:tcPr>
            <w:tcW w:w="3027" w:type="dxa"/>
            <w:tcBorders>
              <w:top w:val="single" w:sz="4" w:space="0" w:color="auto"/>
              <w:bottom w:val="single" w:sz="4" w:space="0" w:color="auto"/>
            </w:tcBorders>
          </w:tcPr>
          <w:p w14:paraId="469C331B" w14:textId="776C61A1" w:rsidR="00983589" w:rsidRDefault="00B51339" w:rsidP="00E81225">
            <w:pPr>
              <w:pStyle w:val="ListParagraph"/>
              <w:ind w:left="0"/>
              <w:rPr>
                <w:bCs/>
              </w:rPr>
            </w:pPr>
            <w:r>
              <w:rPr>
                <w:bCs/>
              </w:rPr>
              <w:t>Important</w:t>
            </w:r>
            <w:r w:rsidR="00983589">
              <w:rPr>
                <w:bCs/>
              </w:rPr>
              <w:t xml:space="preserve"> (</w:t>
            </w:r>
            <w:r w:rsidR="004C2F3C">
              <w:rPr>
                <w:bCs/>
              </w:rPr>
              <w:t>I</w:t>
            </w:r>
            <w:r w:rsidR="00983589">
              <w:rPr>
                <w:bCs/>
              </w:rPr>
              <w:t>)</w:t>
            </w:r>
          </w:p>
        </w:tc>
      </w:tr>
      <w:tr w:rsidR="00983589" w14:paraId="38BA0604" w14:textId="77777777" w:rsidTr="00983589">
        <w:trPr>
          <w:jc w:val="center"/>
        </w:trPr>
        <w:tc>
          <w:tcPr>
            <w:tcW w:w="988" w:type="dxa"/>
            <w:tcBorders>
              <w:top w:val="single" w:sz="4" w:space="0" w:color="auto"/>
            </w:tcBorders>
          </w:tcPr>
          <w:p w14:paraId="43131CA6" w14:textId="77777777" w:rsidR="00983589" w:rsidRDefault="00983589" w:rsidP="00E81225">
            <w:pPr>
              <w:pStyle w:val="ListParagraph"/>
              <w:ind w:left="0"/>
              <w:jc w:val="center"/>
              <w:rPr>
                <w:bCs/>
              </w:rPr>
            </w:pPr>
            <w:r>
              <w:rPr>
                <w:bCs/>
              </w:rPr>
              <w:t>4</w:t>
            </w:r>
          </w:p>
        </w:tc>
        <w:tc>
          <w:tcPr>
            <w:tcW w:w="3027" w:type="dxa"/>
            <w:tcBorders>
              <w:top w:val="single" w:sz="4" w:space="0" w:color="auto"/>
            </w:tcBorders>
          </w:tcPr>
          <w:p w14:paraId="4F3ED68F" w14:textId="46CF6590" w:rsidR="00983589" w:rsidRDefault="00B51339" w:rsidP="00E81225">
            <w:pPr>
              <w:pStyle w:val="ListParagraph"/>
              <w:ind w:left="0"/>
              <w:rPr>
                <w:bCs/>
              </w:rPr>
            </w:pPr>
            <w:r>
              <w:rPr>
                <w:bCs/>
              </w:rPr>
              <w:t>Very Important</w:t>
            </w:r>
            <w:r w:rsidR="00983589">
              <w:rPr>
                <w:bCs/>
              </w:rPr>
              <w:t xml:space="preserve"> (</w:t>
            </w:r>
            <w:r w:rsidR="004C2F3C">
              <w:rPr>
                <w:bCs/>
              </w:rPr>
              <w:t>VI</w:t>
            </w:r>
            <w:r w:rsidR="00983589">
              <w:rPr>
                <w:bCs/>
              </w:rPr>
              <w:t>)</w:t>
            </w:r>
          </w:p>
        </w:tc>
      </w:tr>
    </w:tbl>
    <w:p w14:paraId="06E8398A" w14:textId="5905BC98" w:rsidR="0013668E" w:rsidRDefault="0013668E" w:rsidP="00F33910">
      <w:pPr>
        <w:pStyle w:val="Caption"/>
        <w:spacing w:after="0" w:line="240" w:lineRule="auto"/>
        <w:rPr>
          <w:rFonts w:ascii="Times New Roman" w:hAnsi="Times New Roman"/>
          <w:b w:val="0"/>
          <w:bCs w:val="0"/>
          <w:sz w:val="24"/>
          <w:szCs w:val="24"/>
        </w:rPr>
      </w:pPr>
    </w:p>
    <w:p w14:paraId="0B4A0C23" w14:textId="13E7C814" w:rsidR="00350ACE" w:rsidRPr="00350ACE" w:rsidRDefault="00350ACE" w:rsidP="0035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350ACE">
        <w:rPr>
          <w:color w:val="000000" w:themeColor="text1"/>
          <w:lang w:val="en"/>
        </w:rPr>
        <w:t>Determining the level of satisfaction/</w:t>
      </w:r>
      <w:r>
        <w:rPr>
          <w:color w:val="000000" w:themeColor="text1"/>
          <w:lang w:val="en"/>
        </w:rPr>
        <w:t xml:space="preserve"> </w:t>
      </w:r>
      <w:r w:rsidRPr="00350ACE">
        <w:rPr>
          <w:color w:val="000000" w:themeColor="text1"/>
          <w:lang w:val="en"/>
        </w:rPr>
        <w:t>performance scale (Performance)</w:t>
      </w:r>
      <w:r>
        <w:rPr>
          <w:color w:val="000000" w:themeColor="text1"/>
          <w:lang w:val="en"/>
        </w:rPr>
        <w:t xml:space="preserve">. </w:t>
      </w:r>
      <w:r w:rsidRPr="00350ACE">
        <w:rPr>
          <w:color w:val="000000" w:themeColor="text1"/>
          <w:lang w:val="en"/>
        </w:rPr>
        <w:t>As a guide for customers to assess the level of service quality performance, using a Likert scale with 1-4. As in table 4</w:t>
      </w:r>
    </w:p>
    <w:p w14:paraId="13CF6938" w14:textId="77777777" w:rsidR="000B1C59" w:rsidRPr="000B1C59" w:rsidRDefault="000B1C59" w:rsidP="000B1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lang w:val="en"/>
        </w:rPr>
      </w:pPr>
      <w:r w:rsidRPr="000B1C59">
        <w:rPr>
          <w:b/>
          <w:bCs/>
          <w:color w:val="000000" w:themeColor="text1"/>
          <w:lang w:val="en"/>
        </w:rPr>
        <w:t>Table 4</w:t>
      </w:r>
    </w:p>
    <w:p w14:paraId="74FCBB71" w14:textId="6A713371" w:rsidR="000B1C59" w:rsidRPr="000B1C59" w:rsidRDefault="000B1C59" w:rsidP="000B1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lang w:val="en-ID"/>
        </w:rPr>
      </w:pPr>
      <w:r w:rsidRPr="000B1C59">
        <w:rPr>
          <w:b/>
          <w:bCs/>
          <w:color w:val="000000" w:themeColor="text1"/>
          <w:lang w:val="en"/>
        </w:rPr>
        <w:t>Performance Level Likert Scale</w:t>
      </w:r>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744"/>
      </w:tblGrid>
      <w:tr w:rsidR="00983589" w14:paraId="7576AA4E" w14:textId="77777777" w:rsidTr="00983589">
        <w:trPr>
          <w:jc w:val="center"/>
        </w:trPr>
        <w:tc>
          <w:tcPr>
            <w:tcW w:w="1271" w:type="dxa"/>
            <w:tcBorders>
              <w:top w:val="single" w:sz="4" w:space="0" w:color="auto"/>
              <w:bottom w:val="single" w:sz="4" w:space="0" w:color="auto"/>
            </w:tcBorders>
          </w:tcPr>
          <w:p w14:paraId="6916CC46" w14:textId="77777777" w:rsidR="00983589" w:rsidRDefault="00983589" w:rsidP="00983589">
            <w:pPr>
              <w:pStyle w:val="ListParagraph"/>
              <w:ind w:left="0"/>
              <w:jc w:val="center"/>
              <w:rPr>
                <w:bCs/>
              </w:rPr>
            </w:pPr>
            <w:proofErr w:type="spellStart"/>
            <w:r>
              <w:rPr>
                <w:bCs/>
              </w:rPr>
              <w:t>Bobot</w:t>
            </w:r>
            <w:proofErr w:type="spellEnd"/>
          </w:p>
        </w:tc>
        <w:tc>
          <w:tcPr>
            <w:tcW w:w="2744" w:type="dxa"/>
            <w:tcBorders>
              <w:top w:val="single" w:sz="4" w:space="0" w:color="auto"/>
              <w:bottom w:val="single" w:sz="4" w:space="0" w:color="auto"/>
            </w:tcBorders>
          </w:tcPr>
          <w:p w14:paraId="2AA7766B" w14:textId="77777777" w:rsidR="00983589" w:rsidRDefault="00983589" w:rsidP="00983589">
            <w:pPr>
              <w:pStyle w:val="ListParagraph"/>
              <w:ind w:left="0"/>
              <w:jc w:val="center"/>
              <w:rPr>
                <w:bCs/>
              </w:rPr>
            </w:pPr>
            <w:proofErr w:type="spellStart"/>
            <w:r>
              <w:rPr>
                <w:bCs/>
              </w:rPr>
              <w:t>Keterangan</w:t>
            </w:r>
            <w:proofErr w:type="spellEnd"/>
          </w:p>
        </w:tc>
      </w:tr>
      <w:tr w:rsidR="00983589" w14:paraId="6BF06265" w14:textId="77777777" w:rsidTr="00983589">
        <w:trPr>
          <w:jc w:val="center"/>
        </w:trPr>
        <w:tc>
          <w:tcPr>
            <w:tcW w:w="1271" w:type="dxa"/>
            <w:tcBorders>
              <w:top w:val="single" w:sz="4" w:space="0" w:color="auto"/>
              <w:bottom w:val="single" w:sz="4" w:space="0" w:color="auto"/>
            </w:tcBorders>
          </w:tcPr>
          <w:p w14:paraId="64705E75" w14:textId="77777777" w:rsidR="00983589" w:rsidRDefault="00983589" w:rsidP="00E81225">
            <w:pPr>
              <w:pStyle w:val="ListParagraph"/>
              <w:ind w:left="0"/>
              <w:jc w:val="center"/>
              <w:rPr>
                <w:bCs/>
              </w:rPr>
            </w:pPr>
            <w:r>
              <w:rPr>
                <w:bCs/>
              </w:rPr>
              <w:t>1</w:t>
            </w:r>
          </w:p>
        </w:tc>
        <w:tc>
          <w:tcPr>
            <w:tcW w:w="2744" w:type="dxa"/>
            <w:tcBorders>
              <w:top w:val="single" w:sz="4" w:space="0" w:color="auto"/>
              <w:bottom w:val="single" w:sz="4" w:space="0" w:color="auto"/>
            </w:tcBorders>
          </w:tcPr>
          <w:p w14:paraId="45E48C8A" w14:textId="295D5DD9" w:rsidR="00983589" w:rsidRDefault="00B51339" w:rsidP="00E81225">
            <w:pPr>
              <w:pStyle w:val="ListParagraph"/>
              <w:ind w:left="0"/>
              <w:rPr>
                <w:bCs/>
              </w:rPr>
            </w:pPr>
            <w:r>
              <w:rPr>
                <w:bCs/>
              </w:rPr>
              <w:t>Very dissatisfied</w:t>
            </w:r>
            <w:r w:rsidR="00983589">
              <w:rPr>
                <w:bCs/>
              </w:rPr>
              <w:t xml:space="preserve"> (</w:t>
            </w:r>
            <w:r w:rsidR="004C2F3C">
              <w:rPr>
                <w:bCs/>
              </w:rPr>
              <w:t>VD</w:t>
            </w:r>
            <w:r w:rsidR="00983589">
              <w:rPr>
                <w:bCs/>
              </w:rPr>
              <w:t>)</w:t>
            </w:r>
          </w:p>
        </w:tc>
      </w:tr>
      <w:tr w:rsidR="00983589" w14:paraId="0CF50328" w14:textId="77777777" w:rsidTr="00983589">
        <w:trPr>
          <w:jc w:val="center"/>
        </w:trPr>
        <w:tc>
          <w:tcPr>
            <w:tcW w:w="1271" w:type="dxa"/>
            <w:tcBorders>
              <w:top w:val="single" w:sz="4" w:space="0" w:color="auto"/>
              <w:bottom w:val="single" w:sz="4" w:space="0" w:color="auto"/>
            </w:tcBorders>
          </w:tcPr>
          <w:p w14:paraId="7FFBBBD7" w14:textId="77777777" w:rsidR="00983589" w:rsidRDefault="00983589" w:rsidP="00E81225">
            <w:pPr>
              <w:pStyle w:val="ListParagraph"/>
              <w:ind w:left="0"/>
              <w:jc w:val="center"/>
              <w:rPr>
                <w:bCs/>
              </w:rPr>
            </w:pPr>
            <w:r>
              <w:rPr>
                <w:bCs/>
              </w:rPr>
              <w:t>2</w:t>
            </w:r>
          </w:p>
        </w:tc>
        <w:tc>
          <w:tcPr>
            <w:tcW w:w="2744" w:type="dxa"/>
            <w:tcBorders>
              <w:top w:val="single" w:sz="4" w:space="0" w:color="auto"/>
              <w:bottom w:val="single" w:sz="4" w:space="0" w:color="auto"/>
            </w:tcBorders>
          </w:tcPr>
          <w:p w14:paraId="776230BF" w14:textId="3E5472AE" w:rsidR="00983589" w:rsidRDefault="00B51339" w:rsidP="00E81225">
            <w:pPr>
              <w:pStyle w:val="ListParagraph"/>
              <w:ind w:left="0"/>
              <w:rPr>
                <w:bCs/>
              </w:rPr>
            </w:pPr>
            <w:r>
              <w:rPr>
                <w:bCs/>
              </w:rPr>
              <w:t>Not satisfied</w:t>
            </w:r>
            <w:r w:rsidR="00983589">
              <w:rPr>
                <w:bCs/>
              </w:rPr>
              <w:t xml:space="preserve"> (</w:t>
            </w:r>
            <w:r w:rsidR="004C2F3C">
              <w:rPr>
                <w:bCs/>
              </w:rPr>
              <w:t>NS</w:t>
            </w:r>
            <w:r w:rsidR="00983589">
              <w:rPr>
                <w:bCs/>
              </w:rPr>
              <w:t>)</w:t>
            </w:r>
          </w:p>
        </w:tc>
      </w:tr>
      <w:tr w:rsidR="00983589" w14:paraId="4363E9C8" w14:textId="77777777" w:rsidTr="00983589">
        <w:trPr>
          <w:jc w:val="center"/>
        </w:trPr>
        <w:tc>
          <w:tcPr>
            <w:tcW w:w="1271" w:type="dxa"/>
            <w:tcBorders>
              <w:top w:val="single" w:sz="4" w:space="0" w:color="auto"/>
              <w:bottom w:val="single" w:sz="4" w:space="0" w:color="auto"/>
            </w:tcBorders>
          </w:tcPr>
          <w:p w14:paraId="2E86BB12" w14:textId="77777777" w:rsidR="00983589" w:rsidRDefault="00983589" w:rsidP="00E81225">
            <w:pPr>
              <w:pStyle w:val="ListParagraph"/>
              <w:ind w:left="0"/>
              <w:jc w:val="center"/>
              <w:rPr>
                <w:bCs/>
              </w:rPr>
            </w:pPr>
            <w:r>
              <w:rPr>
                <w:bCs/>
              </w:rPr>
              <w:t>3</w:t>
            </w:r>
          </w:p>
        </w:tc>
        <w:tc>
          <w:tcPr>
            <w:tcW w:w="2744" w:type="dxa"/>
            <w:tcBorders>
              <w:top w:val="single" w:sz="4" w:space="0" w:color="auto"/>
              <w:bottom w:val="single" w:sz="4" w:space="0" w:color="auto"/>
            </w:tcBorders>
          </w:tcPr>
          <w:p w14:paraId="01C37B75" w14:textId="0AED3424" w:rsidR="00983589" w:rsidRDefault="00B51339" w:rsidP="00E81225">
            <w:pPr>
              <w:pStyle w:val="ListParagraph"/>
              <w:ind w:left="0"/>
              <w:rPr>
                <w:bCs/>
              </w:rPr>
            </w:pPr>
            <w:r>
              <w:rPr>
                <w:bCs/>
              </w:rPr>
              <w:t>Satisfied</w:t>
            </w:r>
            <w:r w:rsidR="00983589">
              <w:rPr>
                <w:bCs/>
              </w:rPr>
              <w:t xml:space="preserve"> (P)</w:t>
            </w:r>
          </w:p>
        </w:tc>
      </w:tr>
      <w:tr w:rsidR="00983589" w14:paraId="76435F8D" w14:textId="77777777" w:rsidTr="00983589">
        <w:trPr>
          <w:jc w:val="center"/>
        </w:trPr>
        <w:tc>
          <w:tcPr>
            <w:tcW w:w="1271" w:type="dxa"/>
            <w:tcBorders>
              <w:top w:val="single" w:sz="4" w:space="0" w:color="auto"/>
            </w:tcBorders>
          </w:tcPr>
          <w:p w14:paraId="6B0C72ED" w14:textId="77777777" w:rsidR="00983589" w:rsidRDefault="00983589" w:rsidP="00E81225">
            <w:pPr>
              <w:pStyle w:val="ListParagraph"/>
              <w:ind w:left="0"/>
              <w:jc w:val="center"/>
              <w:rPr>
                <w:bCs/>
              </w:rPr>
            </w:pPr>
            <w:r>
              <w:rPr>
                <w:bCs/>
              </w:rPr>
              <w:t>4</w:t>
            </w:r>
          </w:p>
        </w:tc>
        <w:tc>
          <w:tcPr>
            <w:tcW w:w="2744" w:type="dxa"/>
            <w:tcBorders>
              <w:top w:val="single" w:sz="4" w:space="0" w:color="auto"/>
            </w:tcBorders>
          </w:tcPr>
          <w:p w14:paraId="57A1D3B3" w14:textId="0BCCADB3" w:rsidR="00983589" w:rsidRDefault="00B51339" w:rsidP="00E81225">
            <w:pPr>
              <w:pStyle w:val="ListParagraph"/>
              <w:ind w:left="0"/>
              <w:rPr>
                <w:bCs/>
              </w:rPr>
            </w:pPr>
            <w:r>
              <w:rPr>
                <w:bCs/>
              </w:rPr>
              <w:t>Very Satisfied</w:t>
            </w:r>
            <w:r w:rsidR="00983589">
              <w:rPr>
                <w:bCs/>
              </w:rPr>
              <w:t xml:space="preserve"> (</w:t>
            </w:r>
            <w:r w:rsidR="004C2F3C">
              <w:rPr>
                <w:bCs/>
              </w:rPr>
              <w:t>VS</w:t>
            </w:r>
            <w:r w:rsidR="00983589">
              <w:rPr>
                <w:bCs/>
              </w:rPr>
              <w:t>)</w:t>
            </w:r>
          </w:p>
        </w:tc>
      </w:tr>
    </w:tbl>
    <w:p w14:paraId="4C2102F9" w14:textId="5184AB3B" w:rsidR="00983589" w:rsidRDefault="00983589" w:rsidP="00983589">
      <w:pPr>
        <w:rPr>
          <w:lang w:val="id-ID" w:eastAsia="id-ID"/>
        </w:rPr>
      </w:pPr>
    </w:p>
    <w:p w14:paraId="6E4E4F9F" w14:textId="1025942C" w:rsidR="00350ACE" w:rsidRDefault="00350ACE" w:rsidP="0035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350ACE">
        <w:rPr>
          <w:color w:val="000000" w:themeColor="text1"/>
          <w:lang w:val="en"/>
        </w:rPr>
        <w:t xml:space="preserve">Determining question indicators. In measuring service quality factors, the model (WEBQUAL) is used which consists of three indicators Usability, Information Quality, Interaction Quality as in table </w:t>
      </w:r>
      <w:r w:rsidR="003C7F13">
        <w:rPr>
          <w:color w:val="000000" w:themeColor="text1"/>
          <w:lang w:val="en"/>
        </w:rPr>
        <w:t>5</w:t>
      </w:r>
    </w:p>
    <w:p w14:paraId="348F5942" w14:textId="7A60070C" w:rsidR="00151A5F" w:rsidRDefault="00151A5F" w:rsidP="0035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50FB61E7" w14:textId="77777777" w:rsidR="00151A5F" w:rsidRPr="00350ACE" w:rsidRDefault="00151A5F" w:rsidP="00350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p>
    <w:p w14:paraId="10579011" w14:textId="0A3EA383" w:rsidR="005512D6" w:rsidRDefault="005512D6" w:rsidP="00983589">
      <w:pPr>
        <w:jc w:val="both"/>
        <w:rPr>
          <w:bCs/>
        </w:rPr>
      </w:pPr>
    </w:p>
    <w:p w14:paraId="20138912" w14:textId="287E3F06" w:rsidR="005512D6" w:rsidRDefault="005512D6" w:rsidP="00983589">
      <w:pPr>
        <w:jc w:val="both"/>
        <w:rPr>
          <w:bCs/>
        </w:rPr>
      </w:pPr>
    </w:p>
    <w:p w14:paraId="0E448799" w14:textId="7612B7D2" w:rsidR="005512D6" w:rsidRDefault="005512D6" w:rsidP="00983589">
      <w:pPr>
        <w:jc w:val="both"/>
        <w:rPr>
          <w:bCs/>
        </w:rPr>
      </w:pPr>
    </w:p>
    <w:p w14:paraId="4722D8D1" w14:textId="1EE4A890" w:rsidR="005512D6" w:rsidRDefault="005512D6" w:rsidP="00983589">
      <w:pPr>
        <w:jc w:val="both"/>
        <w:rPr>
          <w:bCs/>
        </w:rPr>
      </w:pPr>
    </w:p>
    <w:p w14:paraId="45235F99" w14:textId="79174EC4" w:rsidR="005512D6" w:rsidRDefault="005512D6" w:rsidP="00983589">
      <w:pPr>
        <w:jc w:val="both"/>
        <w:rPr>
          <w:bCs/>
        </w:rPr>
      </w:pPr>
    </w:p>
    <w:p w14:paraId="0E359B69" w14:textId="3997B554" w:rsidR="005512D6" w:rsidRDefault="005512D6" w:rsidP="00983589">
      <w:pPr>
        <w:jc w:val="both"/>
        <w:rPr>
          <w:bCs/>
        </w:rPr>
      </w:pPr>
    </w:p>
    <w:p w14:paraId="0C143B79" w14:textId="7F3A5045" w:rsidR="005512D6" w:rsidRDefault="005512D6" w:rsidP="00983589">
      <w:pPr>
        <w:jc w:val="both"/>
        <w:rPr>
          <w:bCs/>
        </w:rPr>
      </w:pPr>
    </w:p>
    <w:p w14:paraId="7B26538F" w14:textId="16BD492F" w:rsidR="005512D6" w:rsidRDefault="005512D6" w:rsidP="00983589">
      <w:pPr>
        <w:jc w:val="both"/>
        <w:rPr>
          <w:bCs/>
        </w:rPr>
      </w:pPr>
    </w:p>
    <w:p w14:paraId="54D2092A" w14:textId="16C4DFCB" w:rsidR="00350ACE" w:rsidRDefault="00350ACE" w:rsidP="00983589">
      <w:pPr>
        <w:jc w:val="both"/>
        <w:rPr>
          <w:bCs/>
        </w:rPr>
      </w:pPr>
    </w:p>
    <w:p w14:paraId="19CA23B9" w14:textId="7AC933CA" w:rsidR="003C7F13" w:rsidRDefault="003C7F13" w:rsidP="00983589">
      <w:pPr>
        <w:jc w:val="both"/>
        <w:rPr>
          <w:bCs/>
        </w:rPr>
      </w:pPr>
    </w:p>
    <w:p w14:paraId="13D4C672" w14:textId="64CDB2D7" w:rsidR="003C7F13" w:rsidRDefault="003C7F13" w:rsidP="00983589">
      <w:pPr>
        <w:jc w:val="both"/>
        <w:rPr>
          <w:bCs/>
        </w:rPr>
      </w:pPr>
    </w:p>
    <w:p w14:paraId="4252E17C" w14:textId="00A123CC" w:rsidR="003C7F13" w:rsidRDefault="003C7F13" w:rsidP="00983589">
      <w:pPr>
        <w:jc w:val="both"/>
        <w:rPr>
          <w:bCs/>
        </w:rPr>
      </w:pPr>
    </w:p>
    <w:p w14:paraId="40E7031B" w14:textId="796EECE9" w:rsidR="003C7F13" w:rsidRDefault="003C7F13" w:rsidP="00983589">
      <w:pPr>
        <w:jc w:val="both"/>
        <w:rPr>
          <w:bCs/>
        </w:rPr>
      </w:pPr>
    </w:p>
    <w:p w14:paraId="2F83A49A" w14:textId="684E6875" w:rsidR="003C7F13" w:rsidRDefault="003C7F13" w:rsidP="00983589">
      <w:pPr>
        <w:jc w:val="both"/>
        <w:rPr>
          <w:bCs/>
        </w:rPr>
      </w:pPr>
    </w:p>
    <w:p w14:paraId="230A3968" w14:textId="77777777" w:rsidR="003C7F13" w:rsidRDefault="003C7F13" w:rsidP="00983589">
      <w:pPr>
        <w:jc w:val="both"/>
        <w:rPr>
          <w:bCs/>
        </w:rPr>
      </w:pPr>
    </w:p>
    <w:p w14:paraId="327D7C9D" w14:textId="77777777" w:rsidR="00151A5F" w:rsidRPr="00983589" w:rsidRDefault="00151A5F" w:rsidP="00983589">
      <w:pPr>
        <w:jc w:val="both"/>
        <w:rPr>
          <w:bCs/>
        </w:rPr>
      </w:pPr>
    </w:p>
    <w:p w14:paraId="3A8CE374" w14:textId="1FCD79DB" w:rsidR="000F790F" w:rsidRPr="000B1C59" w:rsidRDefault="00983589" w:rsidP="000B1C59">
      <w:pPr>
        <w:jc w:val="center"/>
        <w:rPr>
          <w:b/>
          <w:color w:val="000000" w:themeColor="text1"/>
        </w:rPr>
      </w:pPr>
      <w:proofErr w:type="spellStart"/>
      <w:r w:rsidRPr="000B1C59">
        <w:rPr>
          <w:b/>
          <w:color w:val="000000" w:themeColor="text1"/>
        </w:rPr>
        <w:t>Tabel</w:t>
      </w:r>
      <w:proofErr w:type="spellEnd"/>
      <w:r w:rsidRPr="000B1C59">
        <w:rPr>
          <w:b/>
          <w:color w:val="000000" w:themeColor="text1"/>
        </w:rPr>
        <w:t xml:space="preserve"> </w:t>
      </w:r>
      <w:r w:rsidR="00151A5F" w:rsidRPr="000B1C59">
        <w:rPr>
          <w:b/>
          <w:color w:val="000000" w:themeColor="text1"/>
        </w:rPr>
        <w:t>5</w:t>
      </w:r>
    </w:p>
    <w:p w14:paraId="79B87D94" w14:textId="77777777" w:rsidR="000B1C59" w:rsidRPr="000B1C59" w:rsidRDefault="000B1C59" w:rsidP="000B1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lang w:val="en-ID"/>
        </w:rPr>
      </w:pPr>
      <w:r w:rsidRPr="000B1C59">
        <w:rPr>
          <w:b/>
          <w:color w:val="000000" w:themeColor="text1"/>
          <w:lang w:val="en"/>
        </w:rPr>
        <w:t>Question Indicator Table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2424"/>
        <w:gridCol w:w="988"/>
      </w:tblGrid>
      <w:tr w:rsidR="005F2A09" w14:paraId="165ABFFB" w14:textId="77777777" w:rsidTr="000F790F">
        <w:trPr>
          <w:jc w:val="center"/>
        </w:trPr>
        <w:tc>
          <w:tcPr>
            <w:tcW w:w="846" w:type="dxa"/>
            <w:tcBorders>
              <w:top w:val="single" w:sz="4" w:space="0" w:color="auto"/>
              <w:bottom w:val="single" w:sz="4" w:space="0" w:color="auto"/>
            </w:tcBorders>
          </w:tcPr>
          <w:p w14:paraId="13927DE2" w14:textId="77777777" w:rsidR="00983589" w:rsidRDefault="00983589" w:rsidP="00E81225">
            <w:pPr>
              <w:jc w:val="center"/>
              <w:rPr>
                <w:bCs/>
              </w:rPr>
            </w:pPr>
            <w:r>
              <w:rPr>
                <w:bCs/>
              </w:rPr>
              <w:t>No</w:t>
            </w:r>
          </w:p>
        </w:tc>
        <w:tc>
          <w:tcPr>
            <w:tcW w:w="4678" w:type="dxa"/>
            <w:tcBorders>
              <w:top w:val="single" w:sz="4" w:space="0" w:color="auto"/>
              <w:bottom w:val="single" w:sz="4" w:space="0" w:color="auto"/>
            </w:tcBorders>
          </w:tcPr>
          <w:p w14:paraId="75F3F1BC" w14:textId="77777777" w:rsidR="00983589" w:rsidRDefault="00983589" w:rsidP="00E81225">
            <w:pPr>
              <w:jc w:val="center"/>
              <w:rPr>
                <w:bCs/>
              </w:rPr>
            </w:pPr>
            <w:proofErr w:type="spellStart"/>
            <w:r>
              <w:rPr>
                <w:bCs/>
              </w:rPr>
              <w:t>Indikator</w:t>
            </w:r>
            <w:proofErr w:type="spellEnd"/>
          </w:p>
        </w:tc>
        <w:tc>
          <w:tcPr>
            <w:tcW w:w="1559" w:type="dxa"/>
            <w:tcBorders>
              <w:top w:val="single" w:sz="4" w:space="0" w:color="auto"/>
              <w:bottom w:val="single" w:sz="4" w:space="0" w:color="auto"/>
            </w:tcBorders>
          </w:tcPr>
          <w:p w14:paraId="2A8DA0B3" w14:textId="77777777" w:rsidR="00983589" w:rsidRDefault="00983589" w:rsidP="00E81225">
            <w:pPr>
              <w:jc w:val="center"/>
              <w:rPr>
                <w:bCs/>
              </w:rPr>
            </w:pPr>
            <w:r>
              <w:rPr>
                <w:bCs/>
              </w:rPr>
              <w:t>Kode</w:t>
            </w:r>
          </w:p>
        </w:tc>
      </w:tr>
      <w:tr w:rsidR="005F2A09" w14:paraId="4F922E79" w14:textId="77777777" w:rsidTr="000F790F">
        <w:trPr>
          <w:jc w:val="center"/>
        </w:trPr>
        <w:tc>
          <w:tcPr>
            <w:tcW w:w="846" w:type="dxa"/>
            <w:tcBorders>
              <w:top w:val="single" w:sz="4" w:space="0" w:color="auto"/>
              <w:bottom w:val="single" w:sz="4" w:space="0" w:color="auto"/>
            </w:tcBorders>
          </w:tcPr>
          <w:p w14:paraId="3283C891" w14:textId="77777777" w:rsidR="00983589" w:rsidRDefault="00983589" w:rsidP="00E81225">
            <w:pPr>
              <w:jc w:val="center"/>
              <w:rPr>
                <w:bCs/>
              </w:rPr>
            </w:pPr>
            <w:r>
              <w:rPr>
                <w:bCs/>
              </w:rPr>
              <w:t>-</w:t>
            </w:r>
          </w:p>
        </w:tc>
        <w:tc>
          <w:tcPr>
            <w:tcW w:w="4678" w:type="dxa"/>
            <w:tcBorders>
              <w:top w:val="single" w:sz="4" w:space="0" w:color="auto"/>
              <w:bottom w:val="single" w:sz="4" w:space="0" w:color="auto"/>
            </w:tcBorders>
          </w:tcPr>
          <w:p w14:paraId="04B227FD" w14:textId="4662B079" w:rsidR="00983589" w:rsidRPr="00732B12" w:rsidRDefault="00983589" w:rsidP="00E81225">
            <w:pPr>
              <w:rPr>
                <w:b/>
              </w:rPr>
            </w:pPr>
            <w:r w:rsidRPr="00732B12">
              <w:rPr>
                <w:b/>
              </w:rPr>
              <w:t>Usability</w:t>
            </w:r>
          </w:p>
        </w:tc>
        <w:tc>
          <w:tcPr>
            <w:tcW w:w="1559" w:type="dxa"/>
            <w:tcBorders>
              <w:top w:val="single" w:sz="4" w:space="0" w:color="auto"/>
              <w:bottom w:val="single" w:sz="4" w:space="0" w:color="auto"/>
            </w:tcBorders>
          </w:tcPr>
          <w:p w14:paraId="41B4C90F" w14:textId="77777777" w:rsidR="00983589" w:rsidRDefault="00983589" w:rsidP="00E81225">
            <w:pPr>
              <w:jc w:val="center"/>
              <w:rPr>
                <w:bCs/>
              </w:rPr>
            </w:pPr>
            <w:r>
              <w:rPr>
                <w:bCs/>
              </w:rPr>
              <w:t>-</w:t>
            </w:r>
          </w:p>
        </w:tc>
      </w:tr>
      <w:tr w:rsidR="005F2A09" w14:paraId="56C486D0" w14:textId="77777777" w:rsidTr="000F790F">
        <w:trPr>
          <w:jc w:val="center"/>
        </w:trPr>
        <w:tc>
          <w:tcPr>
            <w:tcW w:w="846" w:type="dxa"/>
            <w:tcBorders>
              <w:top w:val="single" w:sz="4" w:space="0" w:color="auto"/>
              <w:bottom w:val="single" w:sz="4" w:space="0" w:color="auto"/>
            </w:tcBorders>
          </w:tcPr>
          <w:p w14:paraId="360DB29F" w14:textId="77777777" w:rsidR="00983589" w:rsidRDefault="00983589" w:rsidP="00E81225">
            <w:pPr>
              <w:jc w:val="center"/>
              <w:rPr>
                <w:bCs/>
              </w:rPr>
            </w:pPr>
            <w:r>
              <w:rPr>
                <w:bCs/>
              </w:rPr>
              <w:t>1</w:t>
            </w:r>
          </w:p>
        </w:tc>
        <w:tc>
          <w:tcPr>
            <w:tcW w:w="4678" w:type="dxa"/>
            <w:tcBorders>
              <w:top w:val="single" w:sz="4" w:space="0" w:color="auto"/>
              <w:bottom w:val="single" w:sz="4" w:space="0" w:color="auto"/>
            </w:tcBorders>
          </w:tcPr>
          <w:p w14:paraId="468A4F5C" w14:textId="735E8724" w:rsidR="00983589" w:rsidRPr="00350ACE" w:rsidRDefault="00350ACE" w:rsidP="00350ACE">
            <w:pPr>
              <w:pStyle w:val="HTMLPreformatted"/>
              <w:rPr>
                <w:rFonts w:ascii="Times New Roman" w:hAnsi="Times New Roman"/>
                <w:color w:val="E8EAED"/>
                <w:sz w:val="24"/>
                <w:szCs w:val="24"/>
                <w:lang w:val="en-ID"/>
              </w:rPr>
            </w:pPr>
            <w:r w:rsidRPr="00350ACE">
              <w:rPr>
                <w:rStyle w:val="y2iqfc"/>
                <w:rFonts w:ascii="Times New Roman" w:hAnsi="Times New Roman"/>
                <w:color w:val="000000" w:themeColor="text1"/>
                <w:sz w:val="24"/>
                <w:szCs w:val="24"/>
                <w:lang w:val="en"/>
              </w:rPr>
              <w:t xml:space="preserve">Availability of consultation services with the right doctor on the </w:t>
            </w:r>
            <w:proofErr w:type="spellStart"/>
            <w:r w:rsidRPr="00350ACE">
              <w:rPr>
                <w:rStyle w:val="y2iqfc"/>
                <w:rFonts w:ascii="Times New Roman" w:hAnsi="Times New Roman"/>
                <w:color w:val="000000" w:themeColor="text1"/>
                <w:sz w:val="24"/>
                <w:szCs w:val="24"/>
                <w:lang w:val="en"/>
              </w:rPr>
              <w:t>Halodoc</w:t>
            </w:r>
            <w:proofErr w:type="spellEnd"/>
            <w:r w:rsidRPr="00350ACE">
              <w:rPr>
                <w:rStyle w:val="y2iqfc"/>
                <w:rFonts w:ascii="Times New Roman" w:hAnsi="Times New Roman"/>
                <w:color w:val="000000" w:themeColor="text1"/>
                <w:sz w:val="24"/>
                <w:szCs w:val="24"/>
                <w:lang w:val="en"/>
              </w:rPr>
              <w:t xml:space="preserve"> application</w:t>
            </w:r>
          </w:p>
        </w:tc>
        <w:tc>
          <w:tcPr>
            <w:tcW w:w="1559" w:type="dxa"/>
            <w:tcBorders>
              <w:top w:val="single" w:sz="4" w:space="0" w:color="auto"/>
              <w:bottom w:val="single" w:sz="4" w:space="0" w:color="auto"/>
            </w:tcBorders>
          </w:tcPr>
          <w:p w14:paraId="43134ED8" w14:textId="77777777" w:rsidR="00983589" w:rsidRDefault="00983589" w:rsidP="00E81225">
            <w:pPr>
              <w:jc w:val="center"/>
              <w:rPr>
                <w:bCs/>
              </w:rPr>
            </w:pPr>
            <w:r>
              <w:rPr>
                <w:bCs/>
              </w:rPr>
              <w:t>A1</w:t>
            </w:r>
          </w:p>
        </w:tc>
      </w:tr>
      <w:tr w:rsidR="005F2A09" w14:paraId="4E9A254B" w14:textId="77777777" w:rsidTr="000F790F">
        <w:trPr>
          <w:jc w:val="center"/>
        </w:trPr>
        <w:tc>
          <w:tcPr>
            <w:tcW w:w="846" w:type="dxa"/>
            <w:tcBorders>
              <w:top w:val="single" w:sz="4" w:space="0" w:color="auto"/>
              <w:bottom w:val="single" w:sz="4" w:space="0" w:color="auto"/>
            </w:tcBorders>
          </w:tcPr>
          <w:p w14:paraId="4C74CB4E" w14:textId="77777777" w:rsidR="00983589" w:rsidRDefault="00983589" w:rsidP="00E81225">
            <w:pPr>
              <w:jc w:val="center"/>
              <w:rPr>
                <w:bCs/>
              </w:rPr>
            </w:pPr>
            <w:r>
              <w:rPr>
                <w:bCs/>
              </w:rPr>
              <w:t>2</w:t>
            </w:r>
          </w:p>
        </w:tc>
        <w:tc>
          <w:tcPr>
            <w:tcW w:w="4678" w:type="dxa"/>
            <w:tcBorders>
              <w:top w:val="single" w:sz="4" w:space="0" w:color="auto"/>
              <w:bottom w:val="single" w:sz="4" w:space="0" w:color="auto"/>
            </w:tcBorders>
          </w:tcPr>
          <w:p w14:paraId="37A83ED6" w14:textId="7C7C44F3" w:rsidR="00983589" w:rsidRPr="00350ACE" w:rsidRDefault="00350ACE" w:rsidP="00350ACE">
            <w:pPr>
              <w:pStyle w:val="HTMLPreformatted"/>
              <w:rPr>
                <w:rFonts w:ascii="Times New Roman" w:hAnsi="Times New Roman"/>
                <w:color w:val="E8EAED"/>
                <w:sz w:val="24"/>
                <w:szCs w:val="24"/>
                <w:lang w:val="en-ID"/>
              </w:rPr>
            </w:pPr>
            <w:proofErr w:type="spellStart"/>
            <w:r w:rsidRPr="00350ACE">
              <w:rPr>
                <w:rStyle w:val="y2iqfc"/>
                <w:rFonts w:ascii="Times New Roman" w:hAnsi="Times New Roman"/>
                <w:color w:val="000000" w:themeColor="text1"/>
                <w:sz w:val="24"/>
                <w:szCs w:val="24"/>
                <w:lang w:val="en"/>
              </w:rPr>
              <w:t>Halodoc</w:t>
            </w:r>
            <w:proofErr w:type="spellEnd"/>
            <w:r w:rsidRPr="00350ACE">
              <w:rPr>
                <w:rStyle w:val="y2iqfc"/>
                <w:rFonts w:ascii="Times New Roman" w:hAnsi="Times New Roman"/>
                <w:color w:val="000000" w:themeColor="text1"/>
                <w:sz w:val="24"/>
                <w:szCs w:val="24"/>
                <w:lang w:val="en"/>
              </w:rPr>
              <w:t xml:space="preserve"> application services make it easy for users to immediately get solutions to health problems</w:t>
            </w:r>
          </w:p>
        </w:tc>
        <w:tc>
          <w:tcPr>
            <w:tcW w:w="1559" w:type="dxa"/>
            <w:tcBorders>
              <w:top w:val="single" w:sz="4" w:space="0" w:color="auto"/>
              <w:bottom w:val="single" w:sz="4" w:space="0" w:color="auto"/>
            </w:tcBorders>
          </w:tcPr>
          <w:p w14:paraId="4C7F66DE" w14:textId="77777777" w:rsidR="00983589" w:rsidRDefault="00983589" w:rsidP="00E81225">
            <w:pPr>
              <w:jc w:val="center"/>
              <w:rPr>
                <w:bCs/>
              </w:rPr>
            </w:pPr>
            <w:r>
              <w:rPr>
                <w:bCs/>
              </w:rPr>
              <w:t>A2</w:t>
            </w:r>
          </w:p>
        </w:tc>
      </w:tr>
      <w:tr w:rsidR="005F2A09" w14:paraId="5DE82853" w14:textId="77777777" w:rsidTr="000F790F">
        <w:trPr>
          <w:jc w:val="center"/>
        </w:trPr>
        <w:tc>
          <w:tcPr>
            <w:tcW w:w="846" w:type="dxa"/>
            <w:tcBorders>
              <w:top w:val="single" w:sz="4" w:space="0" w:color="auto"/>
              <w:bottom w:val="single" w:sz="4" w:space="0" w:color="auto"/>
            </w:tcBorders>
          </w:tcPr>
          <w:p w14:paraId="0A959580" w14:textId="77777777" w:rsidR="00983589" w:rsidRDefault="00983589" w:rsidP="00E81225">
            <w:pPr>
              <w:jc w:val="center"/>
              <w:rPr>
                <w:bCs/>
              </w:rPr>
            </w:pPr>
          </w:p>
        </w:tc>
        <w:tc>
          <w:tcPr>
            <w:tcW w:w="4678" w:type="dxa"/>
            <w:tcBorders>
              <w:top w:val="single" w:sz="4" w:space="0" w:color="auto"/>
              <w:bottom w:val="single" w:sz="4" w:space="0" w:color="auto"/>
            </w:tcBorders>
          </w:tcPr>
          <w:p w14:paraId="27950E84" w14:textId="21C7E39B" w:rsidR="00983589" w:rsidRPr="00732B12" w:rsidRDefault="00983589" w:rsidP="00E81225">
            <w:pPr>
              <w:rPr>
                <w:b/>
                <w:bCs/>
              </w:rPr>
            </w:pPr>
            <w:r w:rsidRPr="00732B12">
              <w:rPr>
                <w:b/>
                <w:bCs/>
              </w:rPr>
              <w:t>Information Quality</w:t>
            </w:r>
          </w:p>
        </w:tc>
        <w:tc>
          <w:tcPr>
            <w:tcW w:w="1559" w:type="dxa"/>
            <w:tcBorders>
              <w:top w:val="single" w:sz="4" w:space="0" w:color="auto"/>
              <w:bottom w:val="single" w:sz="4" w:space="0" w:color="auto"/>
            </w:tcBorders>
          </w:tcPr>
          <w:p w14:paraId="1C5AAE94" w14:textId="77777777" w:rsidR="00983589" w:rsidRDefault="00983589" w:rsidP="00E81225">
            <w:pPr>
              <w:jc w:val="center"/>
              <w:rPr>
                <w:bCs/>
              </w:rPr>
            </w:pPr>
          </w:p>
        </w:tc>
      </w:tr>
      <w:tr w:rsidR="005F2A09" w14:paraId="6A290A72" w14:textId="77777777" w:rsidTr="000F790F">
        <w:trPr>
          <w:jc w:val="center"/>
        </w:trPr>
        <w:tc>
          <w:tcPr>
            <w:tcW w:w="846" w:type="dxa"/>
            <w:tcBorders>
              <w:top w:val="single" w:sz="4" w:space="0" w:color="auto"/>
              <w:bottom w:val="single" w:sz="4" w:space="0" w:color="auto"/>
            </w:tcBorders>
            <w:vAlign w:val="center"/>
          </w:tcPr>
          <w:p w14:paraId="2E5FD9B6" w14:textId="77777777" w:rsidR="00983589" w:rsidRDefault="00983589" w:rsidP="00E81225">
            <w:pPr>
              <w:jc w:val="center"/>
              <w:rPr>
                <w:bCs/>
              </w:rPr>
            </w:pPr>
            <w:r w:rsidRPr="008E23B6">
              <w:t>3</w:t>
            </w:r>
          </w:p>
        </w:tc>
        <w:tc>
          <w:tcPr>
            <w:tcW w:w="4678" w:type="dxa"/>
            <w:tcBorders>
              <w:top w:val="single" w:sz="4" w:space="0" w:color="auto"/>
              <w:bottom w:val="single" w:sz="4" w:space="0" w:color="auto"/>
            </w:tcBorders>
          </w:tcPr>
          <w:p w14:paraId="2E2FE1A0" w14:textId="10ED88A5" w:rsidR="00983589" w:rsidRPr="005F2A09" w:rsidRDefault="005F2A09" w:rsidP="005F2A09">
            <w:pPr>
              <w:pStyle w:val="HTMLPreformatted"/>
              <w:rPr>
                <w:rFonts w:ascii="Times New Roman" w:hAnsi="Times New Roman"/>
                <w:color w:val="E8EAED"/>
                <w:sz w:val="24"/>
                <w:szCs w:val="24"/>
                <w:lang w:val="en-ID"/>
              </w:rPr>
            </w:pPr>
            <w:r w:rsidRPr="005F2A09">
              <w:rPr>
                <w:rStyle w:val="y2iqfc"/>
                <w:rFonts w:ascii="Times New Roman" w:hAnsi="Times New Roman"/>
                <w:color w:val="000000" w:themeColor="text1"/>
                <w:sz w:val="24"/>
                <w:szCs w:val="24"/>
                <w:lang w:val="en"/>
              </w:rPr>
              <w:t xml:space="preserve">The </w:t>
            </w:r>
            <w:proofErr w:type="spellStart"/>
            <w:r w:rsidRPr="005F2A09">
              <w:rPr>
                <w:rStyle w:val="y2iqfc"/>
                <w:rFonts w:ascii="Times New Roman" w:hAnsi="Times New Roman"/>
                <w:color w:val="000000" w:themeColor="text1"/>
                <w:sz w:val="24"/>
                <w:szCs w:val="24"/>
                <w:lang w:val="en"/>
              </w:rPr>
              <w:t>Halodoc</w:t>
            </w:r>
            <w:proofErr w:type="spellEnd"/>
            <w:r w:rsidRPr="005F2A09">
              <w:rPr>
                <w:rStyle w:val="y2iqfc"/>
                <w:rFonts w:ascii="Times New Roman" w:hAnsi="Times New Roman"/>
                <w:color w:val="000000" w:themeColor="text1"/>
                <w:sz w:val="24"/>
                <w:szCs w:val="24"/>
                <w:lang w:val="en"/>
              </w:rPr>
              <w:t xml:space="preserve"> application is my main choice in increasing my knowledge about health</w:t>
            </w:r>
          </w:p>
        </w:tc>
        <w:tc>
          <w:tcPr>
            <w:tcW w:w="1559" w:type="dxa"/>
            <w:tcBorders>
              <w:top w:val="single" w:sz="4" w:space="0" w:color="auto"/>
              <w:bottom w:val="single" w:sz="4" w:space="0" w:color="auto"/>
            </w:tcBorders>
            <w:vAlign w:val="center"/>
          </w:tcPr>
          <w:p w14:paraId="7DEF8E0A" w14:textId="77777777" w:rsidR="00983589" w:rsidRDefault="00983589" w:rsidP="00E81225">
            <w:pPr>
              <w:jc w:val="center"/>
              <w:rPr>
                <w:bCs/>
              </w:rPr>
            </w:pPr>
            <w:r w:rsidRPr="008E23B6">
              <w:t>A3</w:t>
            </w:r>
          </w:p>
        </w:tc>
      </w:tr>
      <w:tr w:rsidR="005F2A09" w14:paraId="1D34AC87" w14:textId="77777777" w:rsidTr="000F790F">
        <w:trPr>
          <w:jc w:val="center"/>
        </w:trPr>
        <w:tc>
          <w:tcPr>
            <w:tcW w:w="846" w:type="dxa"/>
            <w:tcBorders>
              <w:top w:val="single" w:sz="4" w:space="0" w:color="auto"/>
              <w:bottom w:val="single" w:sz="4" w:space="0" w:color="auto"/>
            </w:tcBorders>
            <w:vAlign w:val="center"/>
          </w:tcPr>
          <w:p w14:paraId="43829826" w14:textId="77777777" w:rsidR="00983589" w:rsidRDefault="00983589" w:rsidP="00E81225">
            <w:pPr>
              <w:jc w:val="center"/>
              <w:rPr>
                <w:bCs/>
              </w:rPr>
            </w:pPr>
            <w:r w:rsidRPr="008E23B6">
              <w:t>4</w:t>
            </w:r>
          </w:p>
        </w:tc>
        <w:tc>
          <w:tcPr>
            <w:tcW w:w="4678" w:type="dxa"/>
            <w:tcBorders>
              <w:top w:val="single" w:sz="4" w:space="0" w:color="auto"/>
              <w:bottom w:val="single" w:sz="4" w:space="0" w:color="auto"/>
            </w:tcBorders>
          </w:tcPr>
          <w:p w14:paraId="0413B064" w14:textId="2A2C159D" w:rsidR="00983589" w:rsidRPr="005F2A09" w:rsidRDefault="005F2A09" w:rsidP="005F2A09">
            <w:pPr>
              <w:pStyle w:val="HTMLPreformatted"/>
              <w:rPr>
                <w:rFonts w:ascii="Times New Roman" w:hAnsi="Times New Roman"/>
                <w:color w:val="E8EAED"/>
                <w:sz w:val="24"/>
                <w:szCs w:val="24"/>
                <w:lang w:val="en-ID"/>
              </w:rPr>
            </w:pPr>
            <w:r w:rsidRPr="005F2A09">
              <w:rPr>
                <w:rStyle w:val="y2iqfc"/>
                <w:rFonts w:ascii="Times New Roman" w:hAnsi="Times New Roman"/>
                <w:color w:val="000000" w:themeColor="text1"/>
                <w:sz w:val="24"/>
                <w:szCs w:val="24"/>
                <w:lang w:val="en"/>
              </w:rPr>
              <w:t xml:space="preserve">The </w:t>
            </w:r>
            <w:proofErr w:type="spellStart"/>
            <w:r w:rsidRPr="005F2A09">
              <w:rPr>
                <w:rStyle w:val="y2iqfc"/>
                <w:rFonts w:ascii="Times New Roman" w:hAnsi="Times New Roman"/>
                <w:color w:val="000000" w:themeColor="text1"/>
                <w:sz w:val="24"/>
                <w:szCs w:val="24"/>
                <w:lang w:val="en"/>
              </w:rPr>
              <w:t>Halodoc</w:t>
            </w:r>
            <w:proofErr w:type="spellEnd"/>
            <w:r w:rsidRPr="005F2A09">
              <w:rPr>
                <w:rStyle w:val="y2iqfc"/>
                <w:rFonts w:ascii="Times New Roman" w:hAnsi="Times New Roman"/>
                <w:color w:val="000000" w:themeColor="text1"/>
                <w:sz w:val="24"/>
                <w:szCs w:val="24"/>
                <w:lang w:val="en"/>
              </w:rPr>
              <w:t xml:space="preserve"> application provides accurate health information according to user needs.</w:t>
            </w:r>
          </w:p>
        </w:tc>
        <w:tc>
          <w:tcPr>
            <w:tcW w:w="1559" w:type="dxa"/>
            <w:tcBorders>
              <w:top w:val="single" w:sz="4" w:space="0" w:color="auto"/>
              <w:bottom w:val="single" w:sz="4" w:space="0" w:color="auto"/>
            </w:tcBorders>
            <w:vAlign w:val="center"/>
          </w:tcPr>
          <w:p w14:paraId="0262A3DB" w14:textId="77777777" w:rsidR="00983589" w:rsidRDefault="00983589" w:rsidP="00E81225">
            <w:pPr>
              <w:jc w:val="center"/>
              <w:rPr>
                <w:bCs/>
              </w:rPr>
            </w:pPr>
            <w:r w:rsidRPr="008E23B6">
              <w:t>A4</w:t>
            </w:r>
          </w:p>
        </w:tc>
      </w:tr>
      <w:tr w:rsidR="005F2A09" w14:paraId="700C4818" w14:textId="77777777" w:rsidTr="000F790F">
        <w:trPr>
          <w:jc w:val="center"/>
        </w:trPr>
        <w:tc>
          <w:tcPr>
            <w:tcW w:w="846" w:type="dxa"/>
            <w:tcBorders>
              <w:top w:val="single" w:sz="4" w:space="0" w:color="auto"/>
              <w:bottom w:val="single" w:sz="4" w:space="0" w:color="auto"/>
            </w:tcBorders>
            <w:vAlign w:val="center"/>
          </w:tcPr>
          <w:p w14:paraId="08CB71B8" w14:textId="77777777" w:rsidR="00983589" w:rsidRPr="008E23B6" w:rsidRDefault="00983589" w:rsidP="00E81225">
            <w:pPr>
              <w:jc w:val="center"/>
            </w:pPr>
          </w:p>
        </w:tc>
        <w:tc>
          <w:tcPr>
            <w:tcW w:w="4678" w:type="dxa"/>
            <w:tcBorders>
              <w:top w:val="single" w:sz="4" w:space="0" w:color="auto"/>
              <w:bottom w:val="single" w:sz="4" w:space="0" w:color="auto"/>
            </w:tcBorders>
          </w:tcPr>
          <w:p w14:paraId="7FD64C93" w14:textId="0C7380A9" w:rsidR="00983589" w:rsidRPr="00732B12" w:rsidRDefault="00983589" w:rsidP="00E81225">
            <w:r w:rsidRPr="008E23B6">
              <w:rPr>
                <w:b/>
                <w:bCs/>
              </w:rPr>
              <w:t>Interaction Quality</w:t>
            </w:r>
            <w:r>
              <w:rPr>
                <w:b/>
                <w:bCs/>
              </w:rPr>
              <w:t xml:space="preserve"> </w:t>
            </w:r>
          </w:p>
        </w:tc>
        <w:tc>
          <w:tcPr>
            <w:tcW w:w="1559" w:type="dxa"/>
            <w:tcBorders>
              <w:top w:val="single" w:sz="4" w:space="0" w:color="auto"/>
              <w:bottom w:val="single" w:sz="4" w:space="0" w:color="auto"/>
            </w:tcBorders>
            <w:vAlign w:val="center"/>
          </w:tcPr>
          <w:p w14:paraId="5B448E19" w14:textId="77777777" w:rsidR="00983589" w:rsidRPr="008E23B6" w:rsidRDefault="00983589" w:rsidP="00E81225">
            <w:pPr>
              <w:jc w:val="center"/>
            </w:pPr>
          </w:p>
        </w:tc>
      </w:tr>
      <w:tr w:rsidR="005F2A09" w14:paraId="044F1123" w14:textId="77777777" w:rsidTr="000F790F">
        <w:trPr>
          <w:jc w:val="center"/>
        </w:trPr>
        <w:tc>
          <w:tcPr>
            <w:tcW w:w="846" w:type="dxa"/>
            <w:tcBorders>
              <w:top w:val="single" w:sz="4" w:space="0" w:color="auto"/>
              <w:bottom w:val="single" w:sz="4" w:space="0" w:color="auto"/>
            </w:tcBorders>
            <w:vAlign w:val="center"/>
          </w:tcPr>
          <w:p w14:paraId="2236B9F4" w14:textId="77777777" w:rsidR="00983589" w:rsidRPr="008E23B6" w:rsidRDefault="00983589" w:rsidP="00E81225">
            <w:pPr>
              <w:jc w:val="center"/>
            </w:pPr>
            <w:r w:rsidRPr="008E23B6">
              <w:t>5</w:t>
            </w:r>
          </w:p>
        </w:tc>
        <w:tc>
          <w:tcPr>
            <w:tcW w:w="4678" w:type="dxa"/>
            <w:tcBorders>
              <w:top w:val="single" w:sz="4" w:space="0" w:color="auto"/>
              <w:bottom w:val="single" w:sz="4" w:space="0" w:color="auto"/>
            </w:tcBorders>
          </w:tcPr>
          <w:p w14:paraId="28889B96" w14:textId="7B6E12A1" w:rsidR="00983589" w:rsidRPr="005F2A09" w:rsidRDefault="005F2A09" w:rsidP="005F2A09">
            <w:pPr>
              <w:pStyle w:val="HTMLPreformatted"/>
              <w:rPr>
                <w:rFonts w:ascii="Times New Roman" w:hAnsi="Times New Roman"/>
                <w:color w:val="000000" w:themeColor="text1"/>
                <w:sz w:val="24"/>
                <w:szCs w:val="24"/>
                <w:lang w:val="en-ID"/>
              </w:rPr>
            </w:pPr>
            <w:r w:rsidRPr="005F2A09">
              <w:rPr>
                <w:rStyle w:val="y2iqfc"/>
                <w:rFonts w:ascii="Times New Roman" w:hAnsi="Times New Roman"/>
                <w:color w:val="000000" w:themeColor="text1"/>
                <w:sz w:val="24"/>
                <w:szCs w:val="24"/>
                <w:lang w:val="en"/>
              </w:rPr>
              <w:t xml:space="preserve">Medical explanations in the </w:t>
            </w:r>
            <w:proofErr w:type="spellStart"/>
            <w:r w:rsidRPr="005F2A09">
              <w:rPr>
                <w:rStyle w:val="y2iqfc"/>
                <w:rFonts w:ascii="Times New Roman" w:hAnsi="Times New Roman"/>
                <w:color w:val="000000" w:themeColor="text1"/>
                <w:sz w:val="24"/>
                <w:szCs w:val="24"/>
                <w:lang w:val="en"/>
              </w:rPr>
              <w:t>Halodoc</w:t>
            </w:r>
            <w:proofErr w:type="spellEnd"/>
            <w:r w:rsidRPr="005F2A09">
              <w:rPr>
                <w:rStyle w:val="y2iqfc"/>
                <w:rFonts w:ascii="Times New Roman" w:hAnsi="Times New Roman"/>
                <w:color w:val="000000" w:themeColor="text1"/>
                <w:sz w:val="24"/>
                <w:szCs w:val="24"/>
                <w:lang w:val="en"/>
              </w:rPr>
              <w:t xml:space="preserve"> application provide accurate information according to the needs of application users</w:t>
            </w:r>
          </w:p>
        </w:tc>
        <w:tc>
          <w:tcPr>
            <w:tcW w:w="1559" w:type="dxa"/>
            <w:tcBorders>
              <w:top w:val="single" w:sz="4" w:space="0" w:color="auto"/>
              <w:bottom w:val="single" w:sz="4" w:space="0" w:color="auto"/>
            </w:tcBorders>
            <w:vAlign w:val="center"/>
          </w:tcPr>
          <w:p w14:paraId="1BC58A15" w14:textId="77777777" w:rsidR="00983589" w:rsidRPr="008E23B6" w:rsidRDefault="00983589" w:rsidP="00E81225">
            <w:pPr>
              <w:jc w:val="center"/>
            </w:pPr>
            <w:r w:rsidRPr="008E23B6">
              <w:t>A5</w:t>
            </w:r>
          </w:p>
        </w:tc>
      </w:tr>
      <w:tr w:rsidR="005F2A09" w14:paraId="016E833B" w14:textId="77777777" w:rsidTr="000F790F">
        <w:trPr>
          <w:jc w:val="center"/>
        </w:trPr>
        <w:tc>
          <w:tcPr>
            <w:tcW w:w="846" w:type="dxa"/>
            <w:tcBorders>
              <w:top w:val="single" w:sz="4" w:space="0" w:color="auto"/>
              <w:bottom w:val="single" w:sz="4" w:space="0" w:color="auto"/>
            </w:tcBorders>
            <w:vAlign w:val="center"/>
          </w:tcPr>
          <w:p w14:paraId="68512675" w14:textId="77777777" w:rsidR="00983589" w:rsidRPr="008E23B6" w:rsidRDefault="00983589" w:rsidP="00E81225">
            <w:pPr>
              <w:jc w:val="center"/>
            </w:pPr>
            <w:r w:rsidRPr="008E23B6">
              <w:t>6</w:t>
            </w:r>
          </w:p>
        </w:tc>
        <w:tc>
          <w:tcPr>
            <w:tcW w:w="4678" w:type="dxa"/>
            <w:tcBorders>
              <w:top w:val="single" w:sz="4" w:space="0" w:color="auto"/>
              <w:bottom w:val="single" w:sz="4" w:space="0" w:color="auto"/>
            </w:tcBorders>
          </w:tcPr>
          <w:p w14:paraId="0C3D3FEE" w14:textId="2937B538" w:rsidR="00983589" w:rsidRPr="005F2A09" w:rsidRDefault="005F2A09" w:rsidP="005F2A09">
            <w:pPr>
              <w:pStyle w:val="HTMLPreformatted"/>
              <w:rPr>
                <w:rFonts w:ascii="Times New Roman" w:hAnsi="Times New Roman"/>
                <w:color w:val="E8EAED"/>
                <w:sz w:val="24"/>
                <w:szCs w:val="24"/>
                <w:lang w:val="en-ID"/>
              </w:rPr>
            </w:pPr>
            <w:r w:rsidRPr="005F2A09">
              <w:rPr>
                <w:rStyle w:val="y2iqfc"/>
                <w:rFonts w:ascii="Times New Roman" w:hAnsi="Times New Roman"/>
                <w:color w:val="000000" w:themeColor="text1"/>
                <w:sz w:val="24"/>
                <w:szCs w:val="24"/>
                <w:lang w:val="en"/>
              </w:rPr>
              <w:t xml:space="preserve">The availability of hospitals that collaborate with </w:t>
            </w:r>
            <w:proofErr w:type="spellStart"/>
            <w:r w:rsidRPr="005F2A09">
              <w:rPr>
                <w:rStyle w:val="y2iqfc"/>
                <w:rFonts w:ascii="Times New Roman" w:hAnsi="Times New Roman"/>
                <w:color w:val="000000" w:themeColor="text1"/>
                <w:sz w:val="24"/>
                <w:szCs w:val="24"/>
                <w:lang w:val="en"/>
              </w:rPr>
              <w:t>Halodoc</w:t>
            </w:r>
            <w:proofErr w:type="spellEnd"/>
            <w:r w:rsidRPr="005F2A09">
              <w:rPr>
                <w:rStyle w:val="y2iqfc"/>
                <w:rFonts w:ascii="Times New Roman" w:hAnsi="Times New Roman"/>
                <w:color w:val="000000" w:themeColor="text1"/>
                <w:sz w:val="24"/>
                <w:szCs w:val="24"/>
                <w:lang w:val="en"/>
              </w:rPr>
              <w:t xml:space="preserve"> makes it easier for users to schedule hospital visits as desired</w:t>
            </w:r>
          </w:p>
        </w:tc>
        <w:tc>
          <w:tcPr>
            <w:tcW w:w="1559" w:type="dxa"/>
            <w:tcBorders>
              <w:top w:val="single" w:sz="4" w:space="0" w:color="auto"/>
              <w:bottom w:val="single" w:sz="4" w:space="0" w:color="auto"/>
            </w:tcBorders>
            <w:vAlign w:val="center"/>
          </w:tcPr>
          <w:p w14:paraId="24CA56BE" w14:textId="77777777" w:rsidR="00983589" w:rsidRPr="008E23B6" w:rsidRDefault="00983589" w:rsidP="00E81225">
            <w:pPr>
              <w:jc w:val="center"/>
            </w:pPr>
            <w:r w:rsidRPr="008E23B6">
              <w:t>A6</w:t>
            </w:r>
          </w:p>
        </w:tc>
      </w:tr>
    </w:tbl>
    <w:p w14:paraId="4188D6BF" w14:textId="73EA6062" w:rsidR="000F790F" w:rsidRDefault="000F790F" w:rsidP="000F790F">
      <w:pPr>
        <w:spacing w:line="360" w:lineRule="auto"/>
        <w:rPr>
          <w:bCs/>
        </w:rPr>
      </w:pPr>
    </w:p>
    <w:p w14:paraId="3E1DAE8F" w14:textId="0CC7265D" w:rsidR="00151A5F" w:rsidRDefault="00151A5F" w:rsidP="00151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151A5F">
        <w:rPr>
          <w:color w:val="000000" w:themeColor="text1"/>
          <w:lang w:val="en"/>
        </w:rPr>
        <w:t xml:space="preserve">Based on the data that has been collected, it can be concluded, showing that most respondents who use the </w:t>
      </w:r>
      <w:proofErr w:type="spellStart"/>
      <w:r w:rsidRPr="00151A5F">
        <w:rPr>
          <w:color w:val="000000" w:themeColor="text1"/>
          <w:lang w:val="en"/>
        </w:rPr>
        <w:t>halodoc</w:t>
      </w:r>
      <w:proofErr w:type="spellEnd"/>
      <w:r w:rsidRPr="00151A5F">
        <w:rPr>
          <w:color w:val="000000" w:themeColor="text1"/>
          <w:lang w:val="en"/>
        </w:rPr>
        <w:t xml:space="preserve"> application are aged 19 to 25, numbering 14 or 70%, then those aged 26 to 35 are 6 people out of 20 respondents or 30%.</w:t>
      </w:r>
    </w:p>
    <w:p w14:paraId="529A278A" w14:textId="50F0CE0E" w:rsidR="00151A5F" w:rsidRPr="00151A5F" w:rsidRDefault="00151A5F" w:rsidP="00151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151A5F">
        <w:rPr>
          <w:color w:val="000000" w:themeColor="text1"/>
          <w:lang w:val="en"/>
        </w:rPr>
        <w:t xml:space="preserve">Based on the data that has been collected, it can be concluded, showing that the majority of </w:t>
      </w:r>
      <w:proofErr w:type="spellStart"/>
      <w:r w:rsidRPr="00151A5F">
        <w:rPr>
          <w:color w:val="000000" w:themeColor="text1"/>
          <w:lang w:val="en"/>
        </w:rPr>
        <w:t>Halodoc</w:t>
      </w:r>
      <w:proofErr w:type="spellEnd"/>
      <w:r w:rsidRPr="00151A5F">
        <w:rPr>
          <w:color w:val="000000" w:themeColor="text1"/>
          <w:lang w:val="en"/>
        </w:rPr>
        <w:t xml:space="preserve"> application users are women with a total of 11 people or 55% and male respondents totaling 9 people or 45% of the total sample of 20 data.</w:t>
      </w:r>
    </w:p>
    <w:p w14:paraId="0180944E" w14:textId="411DCFBE" w:rsidR="00151A5F" w:rsidRPr="00151A5F" w:rsidRDefault="00151A5F" w:rsidP="00151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151A5F">
        <w:rPr>
          <w:color w:val="000000" w:themeColor="text1"/>
          <w:lang w:val="en"/>
        </w:rPr>
        <w:t>Based on the data that has been collected, it can be concluded, the diagram shows that most respondents are students with a total of 16 people or 80% of the 20 data, then employees etc. are 4 people or 20%.</w:t>
      </w:r>
    </w:p>
    <w:p w14:paraId="2F6F6B10" w14:textId="4432D2AE" w:rsidR="005F2A09" w:rsidRPr="00151A5F" w:rsidRDefault="005F2A09" w:rsidP="00151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5F2A09">
        <w:rPr>
          <w:color w:val="000000" w:themeColor="text1"/>
          <w:lang w:val="en"/>
        </w:rPr>
        <w:t>The following is a manual calculation using only three respondents as follows:</w:t>
      </w:r>
    </w:p>
    <w:p w14:paraId="6CF4BFF8" w14:textId="38A8FE5F" w:rsidR="000F790F" w:rsidRPr="00151A5F" w:rsidRDefault="000F790F" w:rsidP="000B1C59">
      <w:pPr>
        <w:pStyle w:val="BodyText"/>
        <w:spacing w:line="240" w:lineRule="auto"/>
        <w:ind w:right="137"/>
        <w:jc w:val="center"/>
        <w:rPr>
          <w:b/>
          <w:bCs/>
          <w:iCs/>
          <w:sz w:val="24"/>
          <w:lang w:val="en-US"/>
        </w:rPr>
      </w:pPr>
      <w:r w:rsidRPr="00151A5F">
        <w:rPr>
          <w:b/>
          <w:bCs/>
          <w:iCs/>
          <w:sz w:val="24"/>
          <w:lang w:val="en-US"/>
        </w:rPr>
        <w:t>Tabl</w:t>
      </w:r>
      <w:r w:rsidR="000B1C59">
        <w:rPr>
          <w:b/>
          <w:bCs/>
          <w:iCs/>
          <w:sz w:val="24"/>
          <w:lang w:val="en-US"/>
        </w:rPr>
        <w:t>e</w:t>
      </w:r>
      <w:r w:rsidRPr="00151A5F">
        <w:rPr>
          <w:b/>
          <w:bCs/>
          <w:iCs/>
          <w:sz w:val="24"/>
          <w:lang w:val="en-US"/>
        </w:rPr>
        <w:t xml:space="preserve"> </w:t>
      </w:r>
      <w:r w:rsidR="00151A5F" w:rsidRPr="00151A5F">
        <w:rPr>
          <w:b/>
          <w:bCs/>
          <w:iCs/>
          <w:sz w:val="24"/>
          <w:lang w:val="en-US"/>
        </w:rPr>
        <w:t>6</w:t>
      </w:r>
    </w:p>
    <w:p w14:paraId="72DB80A4" w14:textId="77777777" w:rsidR="000B1C59" w:rsidRPr="000B1C59" w:rsidRDefault="000B1C59" w:rsidP="000B1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lang w:val="en-ID"/>
        </w:rPr>
      </w:pPr>
      <w:r w:rsidRPr="000B1C59">
        <w:rPr>
          <w:b/>
          <w:bCs/>
          <w:color w:val="000000" w:themeColor="text1"/>
          <w:lang w:val="en"/>
        </w:rPr>
        <w:t>Table of Interests</w:t>
      </w:r>
    </w:p>
    <w:tbl>
      <w:tblPr>
        <w:tblStyle w:val="TableGrid"/>
        <w:tblW w:w="43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578"/>
        <w:gridCol w:w="567"/>
        <w:gridCol w:w="708"/>
        <w:gridCol w:w="851"/>
        <w:gridCol w:w="993"/>
      </w:tblGrid>
      <w:tr w:rsidR="000F790F" w:rsidRPr="000F790F" w14:paraId="1C676306" w14:textId="77777777" w:rsidTr="000F790F">
        <w:trPr>
          <w:jc w:val="center"/>
        </w:trPr>
        <w:tc>
          <w:tcPr>
            <w:tcW w:w="693" w:type="dxa"/>
            <w:tcBorders>
              <w:top w:val="single" w:sz="4" w:space="0" w:color="auto"/>
              <w:bottom w:val="single" w:sz="4" w:space="0" w:color="auto"/>
            </w:tcBorders>
          </w:tcPr>
          <w:p w14:paraId="4CFF4C72" w14:textId="77777777" w:rsidR="000F790F" w:rsidRPr="000F790F" w:rsidRDefault="000F790F" w:rsidP="00E81225">
            <w:pPr>
              <w:jc w:val="center"/>
              <w:rPr>
                <w:sz w:val="22"/>
                <w:szCs w:val="22"/>
              </w:rPr>
            </w:pPr>
            <w:r w:rsidRPr="000F790F">
              <w:rPr>
                <w:iCs/>
                <w:sz w:val="22"/>
                <w:szCs w:val="22"/>
              </w:rPr>
              <w:t>Kode</w:t>
            </w:r>
          </w:p>
        </w:tc>
        <w:tc>
          <w:tcPr>
            <w:tcW w:w="578" w:type="dxa"/>
            <w:tcBorders>
              <w:top w:val="single" w:sz="4" w:space="0" w:color="auto"/>
              <w:bottom w:val="single" w:sz="4" w:space="0" w:color="auto"/>
            </w:tcBorders>
          </w:tcPr>
          <w:p w14:paraId="79249D28" w14:textId="5BFAD0B4" w:rsidR="000F790F" w:rsidRPr="000F790F" w:rsidRDefault="000F790F" w:rsidP="00E81225">
            <w:pPr>
              <w:jc w:val="center"/>
              <w:rPr>
                <w:sz w:val="22"/>
                <w:szCs w:val="22"/>
              </w:rPr>
            </w:pPr>
            <w:r>
              <w:rPr>
                <w:iCs/>
                <w:sz w:val="22"/>
                <w:szCs w:val="22"/>
              </w:rPr>
              <w:t>R</w:t>
            </w:r>
            <w:r w:rsidRPr="000F790F">
              <w:rPr>
                <w:iCs/>
                <w:sz w:val="22"/>
                <w:szCs w:val="22"/>
              </w:rPr>
              <w:t>1</w:t>
            </w:r>
          </w:p>
        </w:tc>
        <w:tc>
          <w:tcPr>
            <w:tcW w:w="567" w:type="dxa"/>
            <w:tcBorders>
              <w:top w:val="single" w:sz="4" w:space="0" w:color="auto"/>
              <w:bottom w:val="single" w:sz="4" w:space="0" w:color="auto"/>
            </w:tcBorders>
          </w:tcPr>
          <w:p w14:paraId="0CAE0F61" w14:textId="40256028" w:rsidR="000F790F" w:rsidRPr="000F790F" w:rsidRDefault="000F790F" w:rsidP="00E81225">
            <w:pPr>
              <w:jc w:val="center"/>
              <w:rPr>
                <w:sz w:val="22"/>
                <w:szCs w:val="22"/>
              </w:rPr>
            </w:pPr>
            <w:r>
              <w:rPr>
                <w:iCs/>
                <w:sz w:val="22"/>
                <w:szCs w:val="22"/>
              </w:rPr>
              <w:t>R</w:t>
            </w:r>
            <w:r w:rsidRPr="000F790F">
              <w:rPr>
                <w:iCs/>
                <w:sz w:val="22"/>
                <w:szCs w:val="22"/>
              </w:rPr>
              <w:t>2</w:t>
            </w:r>
          </w:p>
        </w:tc>
        <w:tc>
          <w:tcPr>
            <w:tcW w:w="708" w:type="dxa"/>
            <w:tcBorders>
              <w:top w:val="single" w:sz="4" w:space="0" w:color="auto"/>
              <w:bottom w:val="single" w:sz="4" w:space="0" w:color="auto"/>
            </w:tcBorders>
          </w:tcPr>
          <w:p w14:paraId="0C90BBDB" w14:textId="74E6C568" w:rsidR="000F790F" w:rsidRPr="000F790F" w:rsidRDefault="000F790F" w:rsidP="00E81225">
            <w:pPr>
              <w:jc w:val="center"/>
              <w:rPr>
                <w:sz w:val="22"/>
                <w:szCs w:val="22"/>
              </w:rPr>
            </w:pPr>
            <w:r>
              <w:rPr>
                <w:iCs/>
                <w:sz w:val="22"/>
                <w:szCs w:val="22"/>
              </w:rPr>
              <w:t>R</w:t>
            </w:r>
            <w:r w:rsidRPr="000F790F">
              <w:rPr>
                <w:iCs/>
                <w:sz w:val="22"/>
                <w:szCs w:val="22"/>
              </w:rPr>
              <w:t>3</w:t>
            </w:r>
          </w:p>
        </w:tc>
        <w:tc>
          <w:tcPr>
            <w:tcW w:w="851" w:type="dxa"/>
            <w:tcBorders>
              <w:top w:val="single" w:sz="4" w:space="0" w:color="auto"/>
              <w:bottom w:val="single" w:sz="4" w:space="0" w:color="auto"/>
            </w:tcBorders>
          </w:tcPr>
          <w:p w14:paraId="27837C34" w14:textId="77777777" w:rsidR="000F790F" w:rsidRPr="000F790F" w:rsidRDefault="000F790F" w:rsidP="00E81225">
            <w:pPr>
              <w:jc w:val="center"/>
              <w:rPr>
                <w:sz w:val="22"/>
                <w:szCs w:val="22"/>
              </w:rPr>
            </w:pPr>
            <w:r w:rsidRPr="000F790F">
              <w:rPr>
                <w:iCs/>
                <w:sz w:val="22"/>
                <w:szCs w:val="22"/>
              </w:rPr>
              <w:t>Total</w:t>
            </w:r>
          </w:p>
        </w:tc>
        <w:tc>
          <w:tcPr>
            <w:tcW w:w="993" w:type="dxa"/>
            <w:tcBorders>
              <w:top w:val="single" w:sz="4" w:space="0" w:color="auto"/>
              <w:bottom w:val="single" w:sz="4" w:space="0" w:color="auto"/>
            </w:tcBorders>
          </w:tcPr>
          <w:p w14:paraId="7A40A0D7" w14:textId="569595DE" w:rsidR="000F790F" w:rsidRPr="000F790F" w:rsidRDefault="000F790F" w:rsidP="00E81225">
            <w:pPr>
              <w:jc w:val="center"/>
              <w:rPr>
                <w:sz w:val="22"/>
                <w:szCs w:val="22"/>
              </w:rPr>
            </w:pPr>
            <w:r w:rsidRPr="000F790F">
              <w:rPr>
                <w:iCs/>
                <w:sz w:val="22"/>
                <w:szCs w:val="22"/>
              </w:rPr>
              <w:t>Ave</w:t>
            </w:r>
            <w:r>
              <w:rPr>
                <w:iCs/>
                <w:sz w:val="22"/>
                <w:szCs w:val="22"/>
              </w:rPr>
              <w:t>r</w:t>
            </w:r>
            <w:r w:rsidRPr="000F790F">
              <w:rPr>
                <w:iCs/>
                <w:sz w:val="22"/>
                <w:szCs w:val="22"/>
              </w:rPr>
              <w:t>age</w:t>
            </w:r>
          </w:p>
        </w:tc>
      </w:tr>
      <w:tr w:rsidR="000F790F" w:rsidRPr="000F790F" w14:paraId="48623567" w14:textId="77777777" w:rsidTr="000F790F">
        <w:trPr>
          <w:jc w:val="center"/>
        </w:trPr>
        <w:tc>
          <w:tcPr>
            <w:tcW w:w="693" w:type="dxa"/>
            <w:tcBorders>
              <w:top w:val="single" w:sz="4" w:space="0" w:color="auto"/>
              <w:bottom w:val="single" w:sz="4" w:space="0" w:color="auto"/>
            </w:tcBorders>
          </w:tcPr>
          <w:p w14:paraId="454EAE07" w14:textId="77777777" w:rsidR="000F790F" w:rsidRPr="000F790F" w:rsidRDefault="000F790F" w:rsidP="00E81225">
            <w:pPr>
              <w:jc w:val="center"/>
              <w:rPr>
                <w:sz w:val="22"/>
                <w:szCs w:val="22"/>
              </w:rPr>
            </w:pPr>
            <w:r w:rsidRPr="000F790F">
              <w:rPr>
                <w:iCs/>
                <w:sz w:val="22"/>
                <w:szCs w:val="22"/>
              </w:rPr>
              <w:t>A1</w:t>
            </w:r>
          </w:p>
        </w:tc>
        <w:tc>
          <w:tcPr>
            <w:tcW w:w="578" w:type="dxa"/>
            <w:tcBorders>
              <w:top w:val="single" w:sz="4" w:space="0" w:color="auto"/>
              <w:bottom w:val="single" w:sz="4" w:space="0" w:color="auto"/>
            </w:tcBorders>
          </w:tcPr>
          <w:p w14:paraId="76771C01" w14:textId="77777777" w:rsidR="000F790F" w:rsidRPr="000F790F" w:rsidRDefault="000F790F" w:rsidP="00E81225">
            <w:pPr>
              <w:jc w:val="center"/>
              <w:rPr>
                <w:sz w:val="22"/>
                <w:szCs w:val="22"/>
              </w:rPr>
            </w:pPr>
            <w:r w:rsidRPr="000F790F">
              <w:rPr>
                <w:iCs/>
                <w:sz w:val="22"/>
                <w:szCs w:val="22"/>
              </w:rPr>
              <w:t>4</w:t>
            </w:r>
          </w:p>
        </w:tc>
        <w:tc>
          <w:tcPr>
            <w:tcW w:w="567" w:type="dxa"/>
            <w:tcBorders>
              <w:top w:val="single" w:sz="4" w:space="0" w:color="auto"/>
              <w:bottom w:val="single" w:sz="4" w:space="0" w:color="auto"/>
            </w:tcBorders>
          </w:tcPr>
          <w:p w14:paraId="527A4DEB" w14:textId="77777777" w:rsidR="000F790F" w:rsidRPr="000F790F" w:rsidRDefault="000F790F" w:rsidP="00E81225">
            <w:pPr>
              <w:jc w:val="center"/>
              <w:rPr>
                <w:sz w:val="22"/>
                <w:szCs w:val="22"/>
              </w:rPr>
            </w:pPr>
            <w:r w:rsidRPr="000F790F">
              <w:rPr>
                <w:iCs/>
                <w:sz w:val="22"/>
                <w:szCs w:val="22"/>
              </w:rPr>
              <w:t>2</w:t>
            </w:r>
          </w:p>
        </w:tc>
        <w:tc>
          <w:tcPr>
            <w:tcW w:w="708" w:type="dxa"/>
            <w:tcBorders>
              <w:top w:val="single" w:sz="4" w:space="0" w:color="auto"/>
              <w:bottom w:val="single" w:sz="4" w:space="0" w:color="auto"/>
            </w:tcBorders>
          </w:tcPr>
          <w:p w14:paraId="390C1E71" w14:textId="77777777" w:rsidR="000F790F" w:rsidRPr="000F790F" w:rsidRDefault="000F790F" w:rsidP="00E81225">
            <w:pPr>
              <w:jc w:val="center"/>
              <w:rPr>
                <w:sz w:val="22"/>
                <w:szCs w:val="22"/>
              </w:rPr>
            </w:pPr>
            <w:r w:rsidRPr="000F790F">
              <w:rPr>
                <w:iCs/>
                <w:sz w:val="22"/>
                <w:szCs w:val="22"/>
              </w:rPr>
              <w:t>1</w:t>
            </w:r>
          </w:p>
        </w:tc>
        <w:tc>
          <w:tcPr>
            <w:tcW w:w="851" w:type="dxa"/>
            <w:tcBorders>
              <w:top w:val="single" w:sz="4" w:space="0" w:color="auto"/>
              <w:bottom w:val="single" w:sz="4" w:space="0" w:color="auto"/>
            </w:tcBorders>
          </w:tcPr>
          <w:p w14:paraId="20F8A860" w14:textId="77777777" w:rsidR="000F790F" w:rsidRPr="000F790F" w:rsidRDefault="000F790F" w:rsidP="00E81225">
            <w:pPr>
              <w:jc w:val="center"/>
              <w:rPr>
                <w:sz w:val="22"/>
                <w:szCs w:val="22"/>
              </w:rPr>
            </w:pPr>
            <w:r w:rsidRPr="000F790F">
              <w:rPr>
                <w:iCs/>
                <w:sz w:val="22"/>
                <w:szCs w:val="22"/>
              </w:rPr>
              <w:t>7</w:t>
            </w:r>
          </w:p>
        </w:tc>
        <w:tc>
          <w:tcPr>
            <w:tcW w:w="993" w:type="dxa"/>
            <w:tcBorders>
              <w:top w:val="single" w:sz="4" w:space="0" w:color="auto"/>
              <w:bottom w:val="single" w:sz="4" w:space="0" w:color="auto"/>
            </w:tcBorders>
          </w:tcPr>
          <w:p w14:paraId="7E601DBF" w14:textId="77777777" w:rsidR="000F790F" w:rsidRPr="000F790F" w:rsidRDefault="000F790F" w:rsidP="00E81225">
            <w:pPr>
              <w:jc w:val="center"/>
              <w:rPr>
                <w:sz w:val="22"/>
                <w:szCs w:val="22"/>
              </w:rPr>
            </w:pPr>
            <w:r w:rsidRPr="000F790F">
              <w:rPr>
                <w:iCs/>
                <w:sz w:val="22"/>
                <w:szCs w:val="22"/>
              </w:rPr>
              <w:t>2.33</w:t>
            </w:r>
          </w:p>
        </w:tc>
      </w:tr>
      <w:tr w:rsidR="000F790F" w:rsidRPr="000F790F" w14:paraId="35E7CBB1" w14:textId="77777777" w:rsidTr="000F790F">
        <w:trPr>
          <w:jc w:val="center"/>
        </w:trPr>
        <w:tc>
          <w:tcPr>
            <w:tcW w:w="693" w:type="dxa"/>
            <w:tcBorders>
              <w:top w:val="single" w:sz="4" w:space="0" w:color="auto"/>
              <w:bottom w:val="single" w:sz="4" w:space="0" w:color="auto"/>
            </w:tcBorders>
          </w:tcPr>
          <w:p w14:paraId="7AA7848F" w14:textId="77777777" w:rsidR="000F790F" w:rsidRPr="000F790F" w:rsidRDefault="000F790F" w:rsidP="00E81225">
            <w:pPr>
              <w:jc w:val="center"/>
              <w:rPr>
                <w:sz w:val="22"/>
                <w:szCs w:val="22"/>
              </w:rPr>
            </w:pPr>
            <w:r w:rsidRPr="000F790F">
              <w:rPr>
                <w:iCs/>
                <w:sz w:val="22"/>
                <w:szCs w:val="22"/>
              </w:rPr>
              <w:t>A2</w:t>
            </w:r>
          </w:p>
        </w:tc>
        <w:tc>
          <w:tcPr>
            <w:tcW w:w="578" w:type="dxa"/>
            <w:tcBorders>
              <w:top w:val="single" w:sz="4" w:space="0" w:color="auto"/>
              <w:bottom w:val="single" w:sz="4" w:space="0" w:color="auto"/>
            </w:tcBorders>
          </w:tcPr>
          <w:p w14:paraId="0795617B" w14:textId="77777777" w:rsidR="000F790F" w:rsidRPr="000F790F" w:rsidRDefault="000F790F" w:rsidP="00E81225">
            <w:pPr>
              <w:jc w:val="center"/>
              <w:rPr>
                <w:sz w:val="22"/>
                <w:szCs w:val="22"/>
              </w:rPr>
            </w:pPr>
            <w:r w:rsidRPr="000F790F">
              <w:rPr>
                <w:iCs/>
                <w:sz w:val="22"/>
                <w:szCs w:val="22"/>
              </w:rPr>
              <w:t>3</w:t>
            </w:r>
          </w:p>
        </w:tc>
        <w:tc>
          <w:tcPr>
            <w:tcW w:w="567" w:type="dxa"/>
            <w:tcBorders>
              <w:top w:val="single" w:sz="4" w:space="0" w:color="auto"/>
              <w:bottom w:val="single" w:sz="4" w:space="0" w:color="auto"/>
            </w:tcBorders>
          </w:tcPr>
          <w:p w14:paraId="08C96528" w14:textId="77777777" w:rsidR="000F790F" w:rsidRPr="000F790F" w:rsidRDefault="000F790F" w:rsidP="00E81225">
            <w:pPr>
              <w:jc w:val="center"/>
              <w:rPr>
                <w:sz w:val="22"/>
                <w:szCs w:val="22"/>
              </w:rPr>
            </w:pPr>
            <w:r w:rsidRPr="000F790F">
              <w:rPr>
                <w:iCs/>
                <w:sz w:val="22"/>
                <w:szCs w:val="22"/>
              </w:rPr>
              <w:t>4</w:t>
            </w:r>
          </w:p>
        </w:tc>
        <w:tc>
          <w:tcPr>
            <w:tcW w:w="708" w:type="dxa"/>
            <w:tcBorders>
              <w:top w:val="single" w:sz="4" w:space="0" w:color="auto"/>
              <w:bottom w:val="single" w:sz="4" w:space="0" w:color="auto"/>
            </w:tcBorders>
          </w:tcPr>
          <w:p w14:paraId="313A6F39" w14:textId="77777777" w:rsidR="000F790F" w:rsidRPr="000F790F" w:rsidRDefault="000F790F" w:rsidP="00E81225">
            <w:pPr>
              <w:jc w:val="center"/>
              <w:rPr>
                <w:sz w:val="22"/>
                <w:szCs w:val="22"/>
              </w:rPr>
            </w:pPr>
            <w:r w:rsidRPr="000F790F">
              <w:rPr>
                <w:iCs/>
                <w:sz w:val="22"/>
                <w:szCs w:val="22"/>
              </w:rPr>
              <w:t>3</w:t>
            </w:r>
          </w:p>
        </w:tc>
        <w:tc>
          <w:tcPr>
            <w:tcW w:w="851" w:type="dxa"/>
            <w:tcBorders>
              <w:top w:val="single" w:sz="4" w:space="0" w:color="auto"/>
              <w:bottom w:val="single" w:sz="4" w:space="0" w:color="auto"/>
            </w:tcBorders>
          </w:tcPr>
          <w:p w14:paraId="29C9A052" w14:textId="77777777" w:rsidR="000F790F" w:rsidRPr="000F790F" w:rsidRDefault="000F790F" w:rsidP="00E81225">
            <w:pPr>
              <w:jc w:val="center"/>
              <w:rPr>
                <w:sz w:val="22"/>
                <w:szCs w:val="22"/>
              </w:rPr>
            </w:pPr>
            <w:r w:rsidRPr="000F790F">
              <w:rPr>
                <w:iCs/>
                <w:sz w:val="22"/>
                <w:szCs w:val="22"/>
              </w:rPr>
              <w:t>10</w:t>
            </w:r>
          </w:p>
        </w:tc>
        <w:tc>
          <w:tcPr>
            <w:tcW w:w="993" w:type="dxa"/>
            <w:tcBorders>
              <w:top w:val="single" w:sz="4" w:space="0" w:color="auto"/>
              <w:bottom w:val="single" w:sz="4" w:space="0" w:color="auto"/>
            </w:tcBorders>
          </w:tcPr>
          <w:p w14:paraId="37182FA0" w14:textId="77777777" w:rsidR="000F790F" w:rsidRPr="000F790F" w:rsidRDefault="000F790F" w:rsidP="00E81225">
            <w:pPr>
              <w:jc w:val="center"/>
              <w:rPr>
                <w:sz w:val="22"/>
                <w:szCs w:val="22"/>
              </w:rPr>
            </w:pPr>
            <w:r w:rsidRPr="000F790F">
              <w:rPr>
                <w:iCs/>
                <w:sz w:val="22"/>
                <w:szCs w:val="22"/>
              </w:rPr>
              <w:t>3.33</w:t>
            </w:r>
          </w:p>
        </w:tc>
      </w:tr>
      <w:tr w:rsidR="000F790F" w:rsidRPr="000F790F" w14:paraId="267278A9" w14:textId="77777777" w:rsidTr="000F790F">
        <w:trPr>
          <w:jc w:val="center"/>
        </w:trPr>
        <w:tc>
          <w:tcPr>
            <w:tcW w:w="693" w:type="dxa"/>
            <w:tcBorders>
              <w:top w:val="single" w:sz="4" w:space="0" w:color="auto"/>
              <w:bottom w:val="single" w:sz="4" w:space="0" w:color="auto"/>
            </w:tcBorders>
          </w:tcPr>
          <w:p w14:paraId="187E127B" w14:textId="77777777" w:rsidR="000F790F" w:rsidRPr="000F790F" w:rsidRDefault="000F790F" w:rsidP="00E81225">
            <w:pPr>
              <w:jc w:val="center"/>
              <w:rPr>
                <w:sz w:val="22"/>
                <w:szCs w:val="22"/>
              </w:rPr>
            </w:pPr>
            <w:r w:rsidRPr="000F790F">
              <w:rPr>
                <w:iCs/>
                <w:sz w:val="22"/>
                <w:szCs w:val="22"/>
              </w:rPr>
              <w:t>A3</w:t>
            </w:r>
          </w:p>
        </w:tc>
        <w:tc>
          <w:tcPr>
            <w:tcW w:w="578" w:type="dxa"/>
            <w:tcBorders>
              <w:top w:val="single" w:sz="4" w:space="0" w:color="auto"/>
              <w:bottom w:val="single" w:sz="4" w:space="0" w:color="auto"/>
            </w:tcBorders>
          </w:tcPr>
          <w:p w14:paraId="3797AF9B" w14:textId="77777777" w:rsidR="000F790F" w:rsidRPr="000F790F" w:rsidRDefault="000F790F" w:rsidP="00E81225">
            <w:pPr>
              <w:jc w:val="center"/>
              <w:rPr>
                <w:sz w:val="22"/>
                <w:szCs w:val="22"/>
              </w:rPr>
            </w:pPr>
            <w:r w:rsidRPr="000F790F">
              <w:rPr>
                <w:iCs/>
                <w:sz w:val="22"/>
                <w:szCs w:val="22"/>
              </w:rPr>
              <w:t>2</w:t>
            </w:r>
          </w:p>
        </w:tc>
        <w:tc>
          <w:tcPr>
            <w:tcW w:w="567" w:type="dxa"/>
            <w:tcBorders>
              <w:top w:val="single" w:sz="4" w:space="0" w:color="auto"/>
              <w:bottom w:val="single" w:sz="4" w:space="0" w:color="auto"/>
            </w:tcBorders>
          </w:tcPr>
          <w:p w14:paraId="5138AC9E" w14:textId="77777777" w:rsidR="000F790F" w:rsidRPr="000F790F" w:rsidRDefault="000F790F" w:rsidP="00E81225">
            <w:pPr>
              <w:jc w:val="center"/>
              <w:rPr>
                <w:sz w:val="22"/>
                <w:szCs w:val="22"/>
              </w:rPr>
            </w:pPr>
            <w:r w:rsidRPr="000F790F">
              <w:rPr>
                <w:iCs/>
                <w:sz w:val="22"/>
                <w:szCs w:val="22"/>
              </w:rPr>
              <w:t>4</w:t>
            </w:r>
          </w:p>
        </w:tc>
        <w:tc>
          <w:tcPr>
            <w:tcW w:w="708" w:type="dxa"/>
            <w:tcBorders>
              <w:top w:val="single" w:sz="4" w:space="0" w:color="auto"/>
              <w:bottom w:val="single" w:sz="4" w:space="0" w:color="auto"/>
            </w:tcBorders>
          </w:tcPr>
          <w:p w14:paraId="0643050A" w14:textId="77777777" w:rsidR="000F790F" w:rsidRPr="000F790F" w:rsidRDefault="000F790F" w:rsidP="00E81225">
            <w:pPr>
              <w:jc w:val="center"/>
              <w:rPr>
                <w:sz w:val="22"/>
                <w:szCs w:val="22"/>
              </w:rPr>
            </w:pPr>
            <w:r w:rsidRPr="000F790F">
              <w:rPr>
                <w:iCs/>
                <w:sz w:val="22"/>
                <w:szCs w:val="22"/>
              </w:rPr>
              <w:t>2</w:t>
            </w:r>
          </w:p>
        </w:tc>
        <w:tc>
          <w:tcPr>
            <w:tcW w:w="851" w:type="dxa"/>
            <w:tcBorders>
              <w:top w:val="single" w:sz="4" w:space="0" w:color="auto"/>
              <w:bottom w:val="single" w:sz="4" w:space="0" w:color="auto"/>
            </w:tcBorders>
          </w:tcPr>
          <w:p w14:paraId="542509BA" w14:textId="77777777" w:rsidR="000F790F" w:rsidRPr="000F790F" w:rsidRDefault="000F790F" w:rsidP="00E81225">
            <w:pPr>
              <w:jc w:val="center"/>
              <w:rPr>
                <w:sz w:val="22"/>
                <w:szCs w:val="22"/>
              </w:rPr>
            </w:pPr>
            <w:r w:rsidRPr="000F790F">
              <w:rPr>
                <w:iCs/>
                <w:sz w:val="22"/>
                <w:szCs w:val="22"/>
              </w:rPr>
              <w:t>8</w:t>
            </w:r>
          </w:p>
        </w:tc>
        <w:tc>
          <w:tcPr>
            <w:tcW w:w="993" w:type="dxa"/>
            <w:tcBorders>
              <w:top w:val="single" w:sz="4" w:space="0" w:color="auto"/>
              <w:bottom w:val="single" w:sz="4" w:space="0" w:color="auto"/>
            </w:tcBorders>
          </w:tcPr>
          <w:p w14:paraId="2BF30E25" w14:textId="77777777" w:rsidR="000F790F" w:rsidRPr="000F790F" w:rsidRDefault="000F790F" w:rsidP="00E81225">
            <w:pPr>
              <w:jc w:val="center"/>
              <w:rPr>
                <w:sz w:val="22"/>
                <w:szCs w:val="22"/>
              </w:rPr>
            </w:pPr>
            <w:r w:rsidRPr="000F790F">
              <w:rPr>
                <w:iCs/>
                <w:sz w:val="22"/>
                <w:szCs w:val="22"/>
              </w:rPr>
              <w:t>2.67</w:t>
            </w:r>
          </w:p>
        </w:tc>
      </w:tr>
      <w:tr w:rsidR="000F790F" w:rsidRPr="000F790F" w14:paraId="3E3DBDE0" w14:textId="77777777" w:rsidTr="000F790F">
        <w:trPr>
          <w:jc w:val="center"/>
        </w:trPr>
        <w:tc>
          <w:tcPr>
            <w:tcW w:w="693" w:type="dxa"/>
            <w:tcBorders>
              <w:top w:val="single" w:sz="4" w:space="0" w:color="auto"/>
              <w:bottom w:val="single" w:sz="4" w:space="0" w:color="auto"/>
            </w:tcBorders>
          </w:tcPr>
          <w:p w14:paraId="108BAF5C" w14:textId="77777777" w:rsidR="000F790F" w:rsidRPr="000F790F" w:rsidRDefault="000F790F" w:rsidP="00E81225">
            <w:pPr>
              <w:jc w:val="center"/>
              <w:rPr>
                <w:sz w:val="22"/>
                <w:szCs w:val="22"/>
              </w:rPr>
            </w:pPr>
            <w:r w:rsidRPr="000F790F">
              <w:rPr>
                <w:iCs/>
                <w:sz w:val="22"/>
                <w:szCs w:val="22"/>
              </w:rPr>
              <w:t>A4</w:t>
            </w:r>
          </w:p>
        </w:tc>
        <w:tc>
          <w:tcPr>
            <w:tcW w:w="578" w:type="dxa"/>
            <w:tcBorders>
              <w:top w:val="single" w:sz="4" w:space="0" w:color="auto"/>
              <w:bottom w:val="single" w:sz="4" w:space="0" w:color="auto"/>
            </w:tcBorders>
          </w:tcPr>
          <w:p w14:paraId="59D3063B" w14:textId="77777777" w:rsidR="000F790F" w:rsidRPr="000F790F" w:rsidRDefault="000F790F" w:rsidP="00E81225">
            <w:pPr>
              <w:jc w:val="center"/>
              <w:rPr>
                <w:sz w:val="22"/>
                <w:szCs w:val="22"/>
              </w:rPr>
            </w:pPr>
            <w:r w:rsidRPr="000F790F">
              <w:rPr>
                <w:iCs/>
                <w:sz w:val="22"/>
                <w:szCs w:val="22"/>
              </w:rPr>
              <w:t>5</w:t>
            </w:r>
          </w:p>
        </w:tc>
        <w:tc>
          <w:tcPr>
            <w:tcW w:w="567" w:type="dxa"/>
            <w:tcBorders>
              <w:top w:val="single" w:sz="4" w:space="0" w:color="auto"/>
              <w:bottom w:val="single" w:sz="4" w:space="0" w:color="auto"/>
            </w:tcBorders>
          </w:tcPr>
          <w:p w14:paraId="0FA2ECEA" w14:textId="77777777" w:rsidR="000F790F" w:rsidRPr="000F790F" w:rsidRDefault="000F790F" w:rsidP="00E81225">
            <w:pPr>
              <w:jc w:val="center"/>
              <w:rPr>
                <w:sz w:val="22"/>
                <w:szCs w:val="22"/>
              </w:rPr>
            </w:pPr>
            <w:r w:rsidRPr="000F790F">
              <w:rPr>
                <w:iCs/>
                <w:sz w:val="22"/>
                <w:szCs w:val="22"/>
              </w:rPr>
              <w:t>4</w:t>
            </w:r>
          </w:p>
        </w:tc>
        <w:tc>
          <w:tcPr>
            <w:tcW w:w="708" w:type="dxa"/>
            <w:tcBorders>
              <w:top w:val="single" w:sz="4" w:space="0" w:color="auto"/>
              <w:bottom w:val="single" w:sz="4" w:space="0" w:color="auto"/>
            </w:tcBorders>
          </w:tcPr>
          <w:p w14:paraId="78677A90" w14:textId="77777777" w:rsidR="000F790F" w:rsidRPr="000F790F" w:rsidRDefault="000F790F" w:rsidP="00E81225">
            <w:pPr>
              <w:jc w:val="center"/>
              <w:rPr>
                <w:sz w:val="22"/>
                <w:szCs w:val="22"/>
              </w:rPr>
            </w:pPr>
            <w:r w:rsidRPr="000F790F">
              <w:rPr>
                <w:iCs/>
                <w:sz w:val="22"/>
                <w:szCs w:val="22"/>
              </w:rPr>
              <w:t>2</w:t>
            </w:r>
          </w:p>
        </w:tc>
        <w:tc>
          <w:tcPr>
            <w:tcW w:w="851" w:type="dxa"/>
            <w:tcBorders>
              <w:top w:val="single" w:sz="4" w:space="0" w:color="auto"/>
              <w:bottom w:val="single" w:sz="4" w:space="0" w:color="auto"/>
            </w:tcBorders>
          </w:tcPr>
          <w:p w14:paraId="34D5D0F0" w14:textId="77777777" w:rsidR="000F790F" w:rsidRPr="000F790F" w:rsidRDefault="000F790F" w:rsidP="00E81225">
            <w:pPr>
              <w:jc w:val="center"/>
              <w:rPr>
                <w:sz w:val="22"/>
                <w:szCs w:val="22"/>
              </w:rPr>
            </w:pPr>
            <w:r w:rsidRPr="000F790F">
              <w:rPr>
                <w:iCs/>
                <w:sz w:val="22"/>
                <w:szCs w:val="22"/>
              </w:rPr>
              <w:t>11</w:t>
            </w:r>
          </w:p>
        </w:tc>
        <w:tc>
          <w:tcPr>
            <w:tcW w:w="993" w:type="dxa"/>
            <w:tcBorders>
              <w:top w:val="single" w:sz="4" w:space="0" w:color="auto"/>
              <w:bottom w:val="single" w:sz="4" w:space="0" w:color="auto"/>
            </w:tcBorders>
          </w:tcPr>
          <w:p w14:paraId="09BD4CF3" w14:textId="77777777" w:rsidR="000F790F" w:rsidRPr="000F790F" w:rsidRDefault="000F790F" w:rsidP="00E81225">
            <w:pPr>
              <w:jc w:val="center"/>
              <w:rPr>
                <w:sz w:val="22"/>
                <w:szCs w:val="22"/>
              </w:rPr>
            </w:pPr>
            <w:r w:rsidRPr="000F790F">
              <w:rPr>
                <w:iCs/>
                <w:sz w:val="22"/>
                <w:szCs w:val="22"/>
              </w:rPr>
              <w:t>3.67</w:t>
            </w:r>
          </w:p>
        </w:tc>
      </w:tr>
      <w:tr w:rsidR="000F790F" w:rsidRPr="000F790F" w14:paraId="6B312002" w14:textId="77777777" w:rsidTr="000F790F">
        <w:trPr>
          <w:jc w:val="center"/>
        </w:trPr>
        <w:tc>
          <w:tcPr>
            <w:tcW w:w="693" w:type="dxa"/>
            <w:tcBorders>
              <w:top w:val="single" w:sz="4" w:space="0" w:color="auto"/>
              <w:bottom w:val="single" w:sz="4" w:space="0" w:color="auto"/>
            </w:tcBorders>
          </w:tcPr>
          <w:p w14:paraId="61AA0BAC" w14:textId="77777777" w:rsidR="000F790F" w:rsidRPr="000F790F" w:rsidRDefault="000F790F" w:rsidP="00E81225">
            <w:pPr>
              <w:jc w:val="center"/>
              <w:rPr>
                <w:sz w:val="22"/>
                <w:szCs w:val="22"/>
              </w:rPr>
            </w:pPr>
            <w:r w:rsidRPr="000F790F">
              <w:rPr>
                <w:iCs/>
                <w:sz w:val="22"/>
                <w:szCs w:val="22"/>
              </w:rPr>
              <w:t>A5</w:t>
            </w:r>
          </w:p>
        </w:tc>
        <w:tc>
          <w:tcPr>
            <w:tcW w:w="578" w:type="dxa"/>
            <w:tcBorders>
              <w:top w:val="single" w:sz="4" w:space="0" w:color="auto"/>
              <w:bottom w:val="single" w:sz="4" w:space="0" w:color="auto"/>
            </w:tcBorders>
          </w:tcPr>
          <w:p w14:paraId="538EA265" w14:textId="77777777" w:rsidR="000F790F" w:rsidRPr="000F790F" w:rsidRDefault="000F790F" w:rsidP="00E81225">
            <w:pPr>
              <w:jc w:val="center"/>
              <w:rPr>
                <w:sz w:val="22"/>
                <w:szCs w:val="22"/>
              </w:rPr>
            </w:pPr>
            <w:r w:rsidRPr="000F790F">
              <w:rPr>
                <w:iCs/>
                <w:sz w:val="22"/>
                <w:szCs w:val="22"/>
              </w:rPr>
              <w:t>4</w:t>
            </w:r>
          </w:p>
        </w:tc>
        <w:tc>
          <w:tcPr>
            <w:tcW w:w="567" w:type="dxa"/>
            <w:tcBorders>
              <w:top w:val="single" w:sz="4" w:space="0" w:color="auto"/>
              <w:bottom w:val="single" w:sz="4" w:space="0" w:color="auto"/>
            </w:tcBorders>
          </w:tcPr>
          <w:p w14:paraId="21F8DF86" w14:textId="77777777" w:rsidR="000F790F" w:rsidRPr="000F790F" w:rsidRDefault="000F790F" w:rsidP="00E81225">
            <w:pPr>
              <w:jc w:val="center"/>
              <w:rPr>
                <w:sz w:val="22"/>
                <w:szCs w:val="22"/>
              </w:rPr>
            </w:pPr>
            <w:r w:rsidRPr="000F790F">
              <w:rPr>
                <w:iCs/>
                <w:sz w:val="22"/>
                <w:szCs w:val="22"/>
              </w:rPr>
              <w:t>5</w:t>
            </w:r>
          </w:p>
        </w:tc>
        <w:tc>
          <w:tcPr>
            <w:tcW w:w="708" w:type="dxa"/>
            <w:tcBorders>
              <w:top w:val="single" w:sz="4" w:space="0" w:color="auto"/>
              <w:bottom w:val="single" w:sz="4" w:space="0" w:color="auto"/>
            </w:tcBorders>
          </w:tcPr>
          <w:p w14:paraId="63A3E18F" w14:textId="77777777" w:rsidR="000F790F" w:rsidRPr="000F790F" w:rsidRDefault="000F790F" w:rsidP="00E81225">
            <w:pPr>
              <w:jc w:val="center"/>
              <w:rPr>
                <w:sz w:val="22"/>
                <w:szCs w:val="22"/>
              </w:rPr>
            </w:pPr>
            <w:r w:rsidRPr="000F790F">
              <w:rPr>
                <w:iCs/>
                <w:sz w:val="22"/>
                <w:szCs w:val="22"/>
              </w:rPr>
              <w:t>5</w:t>
            </w:r>
          </w:p>
        </w:tc>
        <w:tc>
          <w:tcPr>
            <w:tcW w:w="851" w:type="dxa"/>
            <w:tcBorders>
              <w:top w:val="single" w:sz="4" w:space="0" w:color="auto"/>
              <w:bottom w:val="single" w:sz="4" w:space="0" w:color="auto"/>
            </w:tcBorders>
          </w:tcPr>
          <w:p w14:paraId="21110889" w14:textId="77777777" w:rsidR="000F790F" w:rsidRPr="000F790F" w:rsidRDefault="000F790F" w:rsidP="00E81225">
            <w:pPr>
              <w:jc w:val="center"/>
              <w:rPr>
                <w:sz w:val="22"/>
                <w:szCs w:val="22"/>
              </w:rPr>
            </w:pPr>
            <w:r w:rsidRPr="000F790F">
              <w:rPr>
                <w:iCs/>
                <w:sz w:val="22"/>
                <w:szCs w:val="22"/>
              </w:rPr>
              <w:t>14</w:t>
            </w:r>
          </w:p>
        </w:tc>
        <w:tc>
          <w:tcPr>
            <w:tcW w:w="993" w:type="dxa"/>
            <w:tcBorders>
              <w:top w:val="single" w:sz="4" w:space="0" w:color="auto"/>
              <w:bottom w:val="single" w:sz="4" w:space="0" w:color="auto"/>
            </w:tcBorders>
          </w:tcPr>
          <w:p w14:paraId="25814497" w14:textId="77777777" w:rsidR="000F790F" w:rsidRPr="000F790F" w:rsidRDefault="000F790F" w:rsidP="00E81225">
            <w:pPr>
              <w:jc w:val="center"/>
              <w:rPr>
                <w:sz w:val="22"/>
                <w:szCs w:val="22"/>
              </w:rPr>
            </w:pPr>
            <w:r w:rsidRPr="000F790F">
              <w:rPr>
                <w:iCs/>
                <w:sz w:val="22"/>
                <w:szCs w:val="22"/>
              </w:rPr>
              <w:t>4.67</w:t>
            </w:r>
          </w:p>
        </w:tc>
      </w:tr>
      <w:tr w:rsidR="000F790F" w:rsidRPr="000F790F" w14:paraId="462E10E4" w14:textId="77777777" w:rsidTr="000F790F">
        <w:trPr>
          <w:jc w:val="center"/>
        </w:trPr>
        <w:tc>
          <w:tcPr>
            <w:tcW w:w="693" w:type="dxa"/>
            <w:tcBorders>
              <w:top w:val="single" w:sz="4" w:space="0" w:color="auto"/>
              <w:bottom w:val="single" w:sz="4" w:space="0" w:color="auto"/>
            </w:tcBorders>
          </w:tcPr>
          <w:p w14:paraId="56A5CDAF" w14:textId="77777777" w:rsidR="000F790F" w:rsidRPr="000F790F" w:rsidRDefault="000F790F" w:rsidP="00E81225">
            <w:pPr>
              <w:jc w:val="center"/>
              <w:rPr>
                <w:sz w:val="22"/>
                <w:szCs w:val="22"/>
              </w:rPr>
            </w:pPr>
            <w:r w:rsidRPr="000F790F">
              <w:rPr>
                <w:iCs/>
                <w:sz w:val="22"/>
                <w:szCs w:val="22"/>
              </w:rPr>
              <w:t>A6</w:t>
            </w:r>
          </w:p>
        </w:tc>
        <w:tc>
          <w:tcPr>
            <w:tcW w:w="578" w:type="dxa"/>
            <w:tcBorders>
              <w:top w:val="single" w:sz="4" w:space="0" w:color="auto"/>
              <w:bottom w:val="single" w:sz="4" w:space="0" w:color="auto"/>
            </w:tcBorders>
          </w:tcPr>
          <w:p w14:paraId="31D08E36" w14:textId="77777777" w:rsidR="000F790F" w:rsidRPr="000F790F" w:rsidRDefault="000F790F" w:rsidP="00E81225">
            <w:pPr>
              <w:jc w:val="center"/>
              <w:rPr>
                <w:sz w:val="22"/>
                <w:szCs w:val="22"/>
              </w:rPr>
            </w:pPr>
            <w:r w:rsidRPr="000F790F">
              <w:rPr>
                <w:iCs/>
                <w:sz w:val="22"/>
                <w:szCs w:val="22"/>
              </w:rPr>
              <w:t>3</w:t>
            </w:r>
          </w:p>
        </w:tc>
        <w:tc>
          <w:tcPr>
            <w:tcW w:w="567" w:type="dxa"/>
            <w:tcBorders>
              <w:top w:val="single" w:sz="4" w:space="0" w:color="auto"/>
              <w:bottom w:val="single" w:sz="4" w:space="0" w:color="auto"/>
            </w:tcBorders>
          </w:tcPr>
          <w:p w14:paraId="28EC8D14" w14:textId="77777777" w:rsidR="000F790F" w:rsidRPr="000F790F" w:rsidRDefault="000F790F" w:rsidP="00E81225">
            <w:pPr>
              <w:jc w:val="center"/>
              <w:rPr>
                <w:sz w:val="22"/>
                <w:szCs w:val="22"/>
              </w:rPr>
            </w:pPr>
            <w:r w:rsidRPr="000F790F">
              <w:rPr>
                <w:iCs/>
                <w:sz w:val="22"/>
                <w:szCs w:val="22"/>
              </w:rPr>
              <w:t>1</w:t>
            </w:r>
          </w:p>
        </w:tc>
        <w:tc>
          <w:tcPr>
            <w:tcW w:w="708" w:type="dxa"/>
            <w:tcBorders>
              <w:top w:val="single" w:sz="4" w:space="0" w:color="auto"/>
              <w:bottom w:val="single" w:sz="4" w:space="0" w:color="auto"/>
            </w:tcBorders>
          </w:tcPr>
          <w:p w14:paraId="15ECFB7B" w14:textId="77777777" w:rsidR="000F790F" w:rsidRPr="000F790F" w:rsidRDefault="000F790F" w:rsidP="00E81225">
            <w:pPr>
              <w:jc w:val="center"/>
              <w:rPr>
                <w:sz w:val="22"/>
                <w:szCs w:val="22"/>
              </w:rPr>
            </w:pPr>
            <w:r w:rsidRPr="000F790F">
              <w:rPr>
                <w:iCs/>
                <w:sz w:val="22"/>
                <w:szCs w:val="22"/>
              </w:rPr>
              <w:t>2</w:t>
            </w:r>
          </w:p>
        </w:tc>
        <w:tc>
          <w:tcPr>
            <w:tcW w:w="851" w:type="dxa"/>
            <w:tcBorders>
              <w:top w:val="single" w:sz="4" w:space="0" w:color="auto"/>
              <w:bottom w:val="single" w:sz="4" w:space="0" w:color="auto"/>
            </w:tcBorders>
          </w:tcPr>
          <w:p w14:paraId="3F784E8A" w14:textId="77777777" w:rsidR="000F790F" w:rsidRPr="000F790F" w:rsidRDefault="000F790F" w:rsidP="00E81225">
            <w:pPr>
              <w:jc w:val="center"/>
              <w:rPr>
                <w:sz w:val="22"/>
                <w:szCs w:val="22"/>
              </w:rPr>
            </w:pPr>
            <w:r w:rsidRPr="000F790F">
              <w:rPr>
                <w:iCs/>
                <w:sz w:val="22"/>
                <w:szCs w:val="22"/>
              </w:rPr>
              <w:t>6</w:t>
            </w:r>
          </w:p>
        </w:tc>
        <w:tc>
          <w:tcPr>
            <w:tcW w:w="993" w:type="dxa"/>
            <w:tcBorders>
              <w:top w:val="single" w:sz="4" w:space="0" w:color="auto"/>
              <w:bottom w:val="single" w:sz="4" w:space="0" w:color="auto"/>
            </w:tcBorders>
          </w:tcPr>
          <w:p w14:paraId="0569C819" w14:textId="77777777" w:rsidR="000F790F" w:rsidRPr="000F790F" w:rsidRDefault="000F790F" w:rsidP="00E81225">
            <w:pPr>
              <w:jc w:val="center"/>
              <w:rPr>
                <w:sz w:val="22"/>
                <w:szCs w:val="22"/>
              </w:rPr>
            </w:pPr>
            <w:r w:rsidRPr="000F790F">
              <w:rPr>
                <w:iCs/>
                <w:sz w:val="22"/>
                <w:szCs w:val="22"/>
              </w:rPr>
              <w:t>2</w:t>
            </w:r>
          </w:p>
        </w:tc>
      </w:tr>
    </w:tbl>
    <w:p w14:paraId="62360233" w14:textId="77777777" w:rsidR="000F790F" w:rsidRPr="000F790F" w:rsidRDefault="000F790F" w:rsidP="000F790F">
      <w:pPr>
        <w:pStyle w:val="BodyText"/>
        <w:spacing w:line="240" w:lineRule="auto"/>
        <w:ind w:right="137"/>
        <w:rPr>
          <w:iCs/>
          <w:sz w:val="24"/>
          <w:lang w:val="en-US"/>
        </w:rPr>
      </w:pPr>
    </w:p>
    <w:p w14:paraId="1D44FEBC" w14:textId="687E8161" w:rsidR="000F790F" w:rsidRPr="000B1C59" w:rsidRDefault="000F790F" w:rsidP="000B1C59">
      <w:pPr>
        <w:pStyle w:val="BodyText"/>
        <w:spacing w:line="240" w:lineRule="auto"/>
        <w:ind w:left="720" w:right="136"/>
        <w:jc w:val="center"/>
        <w:rPr>
          <w:b/>
          <w:bCs/>
          <w:iCs/>
          <w:color w:val="000000" w:themeColor="text1"/>
          <w:sz w:val="24"/>
          <w:lang w:val="en-US"/>
        </w:rPr>
      </w:pPr>
      <w:r w:rsidRPr="000B1C59">
        <w:rPr>
          <w:b/>
          <w:bCs/>
          <w:iCs/>
          <w:color w:val="000000" w:themeColor="text1"/>
          <w:sz w:val="24"/>
          <w:lang w:val="en-US"/>
        </w:rPr>
        <w:t>Tabl</w:t>
      </w:r>
      <w:r w:rsidR="000B1C59">
        <w:rPr>
          <w:b/>
          <w:bCs/>
          <w:iCs/>
          <w:color w:val="000000" w:themeColor="text1"/>
          <w:sz w:val="24"/>
          <w:lang w:val="en-US"/>
        </w:rPr>
        <w:t>e</w:t>
      </w:r>
      <w:r w:rsidRPr="000B1C59">
        <w:rPr>
          <w:b/>
          <w:bCs/>
          <w:iCs/>
          <w:color w:val="000000" w:themeColor="text1"/>
          <w:sz w:val="24"/>
          <w:lang w:val="en-US"/>
        </w:rPr>
        <w:t xml:space="preserve"> </w:t>
      </w:r>
      <w:r w:rsidR="000B1C59">
        <w:rPr>
          <w:b/>
          <w:bCs/>
          <w:iCs/>
          <w:color w:val="000000" w:themeColor="text1"/>
          <w:sz w:val="24"/>
          <w:lang w:val="en-US"/>
        </w:rPr>
        <w:t>7</w:t>
      </w:r>
    </w:p>
    <w:p w14:paraId="7E5AE319" w14:textId="50CD01B6" w:rsidR="000B1C59" w:rsidRPr="000B1C59" w:rsidRDefault="000B1C59" w:rsidP="000B1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lang w:val="en-ID"/>
        </w:rPr>
      </w:pPr>
      <w:r>
        <w:rPr>
          <w:b/>
          <w:bCs/>
          <w:color w:val="000000" w:themeColor="text1"/>
          <w:lang w:val="en"/>
        </w:rPr>
        <w:t xml:space="preserve">       </w:t>
      </w:r>
      <w:r w:rsidRPr="000B1C59">
        <w:rPr>
          <w:b/>
          <w:bCs/>
          <w:color w:val="000000" w:themeColor="text1"/>
          <w:lang w:val="en"/>
        </w:rPr>
        <w:t>Satisfaction Table</w:t>
      </w:r>
    </w:p>
    <w:tbl>
      <w:tblPr>
        <w:tblStyle w:val="TableGrid"/>
        <w:tblW w:w="43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578"/>
        <w:gridCol w:w="567"/>
        <w:gridCol w:w="708"/>
        <w:gridCol w:w="851"/>
        <w:gridCol w:w="993"/>
      </w:tblGrid>
      <w:tr w:rsidR="000F790F" w:rsidRPr="000F790F" w14:paraId="3EC7E68A" w14:textId="77777777" w:rsidTr="00E81225">
        <w:trPr>
          <w:jc w:val="center"/>
        </w:trPr>
        <w:tc>
          <w:tcPr>
            <w:tcW w:w="693" w:type="dxa"/>
            <w:tcBorders>
              <w:top w:val="single" w:sz="4" w:space="0" w:color="auto"/>
              <w:bottom w:val="single" w:sz="4" w:space="0" w:color="auto"/>
            </w:tcBorders>
          </w:tcPr>
          <w:p w14:paraId="5AF5FD1B" w14:textId="77777777" w:rsidR="000F790F" w:rsidRPr="00565845" w:rsidRDefault="000F790F" w:rsidP="00E81225">
            <w:pPr>
              <w:jc w:val="center"/>
              <w:rPr>
                <w:sz w:val="22"/>
                <w:szCs w:val="22"/>
              </w:rPr>
            </w:pPr>
            <w:r w:rsidRPr="00565845">
              <w:rPr>
                <w:iCs/>
                <w:sz w:val="22"/>
                <w:szCs w:val="22"/>
              </w:rPr>
              <w:t>Kode</w:t>
            </w:r>
          </w:p>
        </w:tc>
        <w:tc>
          <w:tcPr>
            <w:tcW w:w="578" w:type="dxa"/>
            <w:tcBorders>
              <w:top w:val="single" w:sz="4" w:space="0" w:color="auto"/>
              <w:bottom w:val="single" w:sz="4" w:space="0" w:color="auto"/>
            </w:tcBorders>
          </w:tcPr>
          <w:p w14:paraId="29FBDA0A" w14:textId="77777777" w:rsidR="000F790F" w:rsidRPr="00565845" w:rsidRDefault="000F790F" w:rsidP="00E81225">
            <w:pPr>
              <w:jc w:val="center"/>
              <w:rPr>
                <w:sz w:val="22"/>
                <w:szCs w:val="22"/>
              </w:rPr>
            </w:pPr>
            <w:r w:rsidRPr="00565845">
              <w:rPr>
                <w:iCs/>
                <w:sz w:val="22"/>
                <w:szCs w:val="22"/>
              </w:rPr>
              <w:t>R1</w:t>
            </w:r>
          </w:p>
        </w:tc>
        <w:tc>
          <w:tcPr>
            <w:tcW w:w="567" w:type="dxa"/>
            <w:tcBorders>
              <w:top w:val="single" w:sz="4" w:space="0" w:color="auto"/>
              <w:bottom w:val="single" w:sz="4" w:space="0" w:color="auto"/>
            </w:tcBorders>
          </w:tcPr>
          <w:p w14:paraId="3DE87452" w14:textId="77777777" w:rsidR="000F790F" w:rsidRPr="00565845" w:rsidRDefault="000F790F" w:rsidP="00E81225">
            <w:pPr>
              <w:jc w:val="center"/>
              <w:rPr>
                <w:sz w:val="22"/>
                <w:szCs w:val="22"/>
              </w:rPr>
            </w:pPr>
            <w:r w:rsidRPr="00565845">
              <w:rPr>
                <w:iCs/>
                <w:sz w:val="22"/>
                <w:szCs w:val="22"/>
              </w:rPr>
              <w:t>R2</w:t>
            </w:r>
          </w:p>
        </w:tc>
        <w:tc>
          <w:tcPr>
            <w:tcW w:w="708" w:type="dxa"/>
            <w:tcBorders>
              <w:top w:val="single" w:sz="4" w:space="0" w:color="auto"/>
              <w:bottom w:val="single" w:sz="4" w:space="0" w:color="auto"/>
            </w:tcBorders>
          </w:tcPr>
          <w:p w14:paraId="19C33A98" w14:textId="77777777" w:rsidR="000F790F" w:rsidRPr="00565845" w:rsidRDefault="000F790F" w:rsidP="00E81225">
            <w:pPr>
              <w:jc w:val="center"/>
              <w:rPr>
                <w:sz w:val="22"/>
                <w:szCs w:val="22"/>
              </w:rPr>
            </w:pPr>
            <w:r w:rsidRPr="00565845">
              <w:rPr>
                <w:iCs/>
                <w:sz w:val="22"/>
                <w:szCs w:val="22"/>
              </w:rPr>
              <w:t>R3</w:t>
            </w:r>
          </w:p>
        </w:tc>
        <w:tc>
          <w:tcPr>
            <w:tcW w:w="851" w:type="dxa"/>
            <w:tcBorders>
              <w:top w:val="single" w:sz="4" w:space="0" w:color="auto"/>
              <w:bottom w:val="single" w:sz="4" w:space="0" w:color="auto"/>
            </w:tcBorders>
          </w:tcPr>
          <w:p w14:paraId="71AB93A9" w14:textId="77777777" w:rsidR="000F790F" w:rsidRPr="00565845" w:rsidRDefault="000F790F" w:rsidP="00E81225">
            <w:pPr>
              <w:jc w:val="center"/>
              <w:rPr>
                <w:sz w:val="22"/>
                <w:szCs w:val="22"/>
              </w:rPr>
            </w:pPr>
            <w:r w:rsidRPr="00565845">
              <w:rPr>
                <w:iCs/>
                <w:sz w:val="22"/>
                <w:szCs w:val="22"/>
              </w:rPr>
              <w:t>Total</w:t>
            </w:r>
          </w:p>
        </w:tc>
        <w:tc>
          <w:tcPr>
            <w:tcW w:w="993" w:type="dxa"/>
            <w:tcBorders>
              <w:top w:val="single" w:sz="4" w:space="0" w:color="auto"/>
              <w:bottom w:val="single" w:sz="4" w:space="0" w:color="auto"/>
            </w:tcBorders>
          </w:tcPr>
          <w:p w14:paraId="5E4CAE4F" w14:textId="77777777" w:rsidR="000F790F" w:rsidRPr="00565845" w:rsidRDefault="000F790F" w:rsidP="00E81225">
            <w:pPr>
              <w:jc w:val="center"/>
              <w:rPr>
                <w:sz w:val="22"/>
                <w:szCs w:val="22"/>
              </w:rPr>
            </w:pPr>
            <w:r w:rsidRPr="00565845">
              <w:rPr>
                <w:iCs/>
                <w:sz w:val="22"/>
                <w:szCs w:val="22"/>
              </w:rPr>
              <w:t>Average</w:t>
            </w:r>
          </w:p>
        </w:tc>
      </w:tr>
      <w:tr w:rsidR="00565845" w:rsidRPr="000F790F" w14:paraId="0F7AACBB" w14:textId="77777777" w:rsidTr="00E81225">
        <w:trPr>
          <w:jc w:val="center"/>
        </w:trPr>
        <w:tc>
          <w:tcPr>
            <w:tcW w:w="693" w:type="dxa"/>
            <w:tcBorders>
              <w:top w:val="single" w:sz="4" w:space="0" w:color="auto"/>
              <w:bottom w:val="single" w:sz="4" w:space="0" w:color="auto"/>
            </w:tcBorders>
          </w:tcPr>
          <w:p w14:paraId="15E40DCF" w14:textId="682D2F84" w:rsidR="00565845" w:rsidRPr="00565845" w:rsidRDefault="00565845" w:rsidP="00565845">
            <w:pPr>
              <w:jc w:val="center"/>
              <w:rPr>
                <w:sz w:val="22"/>
                <w:szCs w:val="22"/>
              </w:rPr>
            </w:pPr>
            <w:r w:rsidRPr="00565845">
              <w:rPr>
                <w:iCs/>
                <w:sz w:val="22"/>
                <w:szCs w:val="22"/>
              </w:rPr>
              <w:t>A1</w:t>
            </w:r>
          </w:p>
        </w:tc>
        <w:tc>
          <w:tcPr>
            <w:tcW w:w="578" w:type="dxa"/>
            <w:tcBorders>
              <w:top w:val="single" w:sz="4" w:space="0" w:color="auto"/>
              <w:bottom w:val="single" w:sz="4" w:space="0" w:color="auto"/>
            </w:tcBorders>
          </w:tcPr>
          <w:p w14:paraId="68F27139" w14:textId="09F29510" w:rsidR="00565845" w:rsidRPr="00565845" w:rsidRDefault="00565845" w:rsidP="00565845">
            <w:pPr>
              <w:jc w:val="center"/>
              <w:rPr>
                <w:sz w:val="22"/>
                <w:szCs w:val="22"/>
              </w:rPr>
            </w:pPr>
            <w:r w:rsidRPr="00565845">
              <w:rPr>
                <w:iCs/>
                <w:sz w:val="22"/>
                <w:szCs w:val="22"/>
              </w:rPr>
              <w:t>3</w:t>
            </w:r>
          </w:p>
        </w:tc>
        <w:tc>
          <w:tcPr>
            <w:tcW w:w="567" w:type="dxa"/>
            <w:tcBorders>
              <w:top w:val="single" w:sz="4" w:space="0" w:color="auto"/>
              <w:bottom w:val="single" w:sz="4" w:space="0" w:color="auto"/>
            </w:tcBorders>
          </w:tcPr>
          <w:p w14:paraId="37EE8C4C" w14:textId="4093D11D" w:rsidR="00565845" w:rsidRPr="00565845" w:rsidRDefault="00565845" w:rsidP="00565845">
            <w:pPr>
              <w:jc w:val="center"/>
              <w:rPr>
                <w:sz w:val="22"/>
                <w:szCs w:val="22"/>
              </w:rPr>
            </w:pPr>
            <w:r w:rsidRPr="00565845">
              <w:rPr>
                <w:iCs/>
                <w:sz w:val="22"/>
                <w:szCs w:val="22"/>
              </w:rPr>
              <w:t>3</w:t>
            </w:r>
          </w:p>
        </w:tc>
        <w:tc>
          <w:tcPr>
            <w:tcW w:w="708" w:type="dxa"/>
            <w:tcBorders>
              <w:top w:val="single" w:sz="4" w:space="0" w:color="auto"/>
              <w:bottom w:val="single" w:sz="4" w:space="0" w:color="auto"/>
            </w:tcBorders>
          </w:tcPr>
          <w:p w14:paraId="55890B5C" w14:textId="42FA0DD9" w:rsidR="00565845" w:rsidRPr="00565845" w:rsidRDefault="00565845" w:rsidP="00565845">
            <w:pPr>
              <w:jc w:val="center"/>
              <w:rPr>
                <w:sz w:val="22"/>
                <w:szCs w:val="22"/>
              </w:rPr>
            </w:pPr>
            <w:r w:rsidRPr="00565845">
              <w:rPr>
                <w:iCs/>
                <w:sz w:val="22"/>
                <w:szCs w:val="22"/>
              </w:rPr>
              <w:t>2</w:t>
            </w:r>
          </w:p>
        </w:tc>
        <w:tc>
          <w:tcPr>
            <w:tcW w:w="851" w:type="dxa"/>
            <w:tcBorders>
              <w:top w:val="single" w:sz="4" w:space="0" w:color="auto"/>
              <w:bottom w:val="single" w:sz="4" w:space="0" w:color="auto"/>
            </w:tcBorders>
          </w:tcPr>
          <w:p w14:paraId="0585BAC4" w14:textId="1B1E6EB0" w:rsidR="00565845" w:rsidRPr="00565845" w:rsidRDefault="00565845" w:rsidP="00565845">
            <w:pPr>
              <w:jc w:val="center"/>
              <w:rPr>
                <w:sz w:val="22"/>
                <w:szCs w:val="22"/>
              </w:rPr>
            </w:pPr>
            <w:r w:rsidRPr="00565845">
              <w:rPr>
                <w:iCs/>
                <w:sz w:val="22"/>
                <w:szCs w:val="22"/>
              </w:rPr>
              <w:t>8</w:t>
            </w:r>
          </w:p>
        </w:tc>
        <w:tc>
          <w:tcPr>
            <w:tcW w:w="993" w:type="dxa"/>
            <w:tcBorders>
              <w:top w:val="single" w:sz="4" w:space="0" w:color="auto"/>
              <w:bottom w:val="single" w:sz="4" w:space="0" w:color="auto"/>
            </w:tcBorders>
          </w:tcPr>
          <w:p w14:paraId="765AABB8" w14:textId="1C2C174C" w:rsidR="00565845" w:rsidRPr="00565845" w:rsidRDefault="00565845" w:rsidP="00565845">
            <w:pPr>
              <w:jc w:val="center"/>
              <w:rPr>
                <w:sz w:val="22"/>
                <w:szCs w:val="22"/>
              </w:rPr>
            </w:pPr>
            <w:r w:rsidRPr="00565845">
              <w:rPr>
                <w:iCs/>
                <w:sz w:val="22"/>
                <w:szCs w:val="22"/>
              </w:rPr>
              <w:t>2.67</w:t>
            </w:r>
          </w:p>
        </w:tc>
      </w:tr>
      <w:tr w:rsidR="00565845" w:rsidRPr="000F790F" w14:paraId="29DB3597" w14:textId="77777777" w:rsidTr="00E81225">
        <w:trPr>
          <w:jc w:val="center"/>
        </w:trPr>
        <w:tc>
          <w:tcPr>
            <w:tcW w:w="693" w:type="dxa"/>
            <w:tcBorders>
              <w:top w:val="single" w:sz="4" w:space="0" w:color="auto"/>
              <w:bottom w:val="single" w:sz="4" w:space="0" w:color="auto"/>
            </w:tcBorders>
          </w:tcPr>
          <w:p w14:paraId="70413136" w14:textId="5FAD4FCB" w:rsidR="00565845" w:rsidRPr="00565845" w:rsidRDefault="00565845" w:rsidP="00565845">
            <w:pPr>
              <w:jc w:val="center"/>
              <w:rPr>
                <w:sz w:val="22"/>
                <w:szCs w:val="22"/>
              </w:rPr>
            </w:pPr>
            <w:r w:rsidRPr="00565845">
              <w:rPr>
                <w:iCs/>
                <w:sz w:val="22"/>
                <w:szCs w:val="22"/>
              </w:rPr>
              <w:t>A2</w:t>
            </w:r>
          </w:p>
        </w:tc>
        <w:tc>
          <w:tcPr>
            <w:tcW w:w="578" w:type="dxa"/>
            <w:tcBorders>
              <w:top w:val="single" w:sz="4" w:space="0" w:color="auto"/>
              <w:bottom w:val="single" w:sz="4" w:space="0" w:color="auto"/>
            </w:tcBorders>
          </w:tcPr>
          <w:p w14:paraId="1009D610" w14:textId="6CD7FD9F" w:rsidR="00565845" w:rsidRPr="00565845" w:rsidRDefault="00565845" w:rsidP="00565845">
            <w:pPr>
              <w:jc w:val="center"/>
              <w:rPr>
                <w:sz w:val="22"/>
                <w:szCs w:val="22"/>
              </w:rPr>
            </w:pPr>
            <w:r w:rsidRPr="00565845">
              <w:rPr>
                <w:iCs/>
                <w:sz w:val="22"/>
                <w:szCs w:val="22"/>
              </w:rPr>
              <w:t>1</w:t>
            </w:r>
          </w:p>
        </w:tc>
        <w:tc>
          <w:tcPr>
            <w:tcW w:w="567" w:type="dxa"/>
            <w:tcBorders>
              <w:top w:val="single" w:sz="4" w:space="0" w:color="auto"/>
              <w:bottom w:val="single" w:sz="4" w:space="0" w:color="auto"/>
            </w:tcBorders>
          </w:tcPr>
          <w:p w14:paraId="6465D796" w14:textId="1D20A308" w:rsidR="00565845" w:rsidRPr="00565845" w:rsidRDefault="00565845" w:rsidP="00565845">
            <w:pPr>
              <w:jc w:val="center"/>
              <w:rPr>
                <w:sz w:val="22"/>
                <w:szCs w:val="22"/>
              </w:rPr>
            </w:pPr>
            <w:r w:rsidRPr="00565845">
              <w:rPr>
                <w:iCs/>
                <w:sz w:val="22"/>
                <w:szCs w:val="22"/>
              </w:rPr>
              <w:t>3</w:t>
            </w:r>
          </w:p>
        </w:tc>
        <w:tc>
          <w:tcPr>
            <w:tcW w:w="708" w:type="dxa"/>
            <w:tcBorders>
              <w:top w:val="single" w:sz="4" w:space="0" w:color="auto"/>
              <w:bottom w:val="single" w:sz="4" w:space="0" w:color="auto"/>
            </w:tcBorders>
          </w:tcPr>
          <w:p w14:paraId="320C830A" w14:textId="15E68BE2" w:rsidR="00565845" w:rsidRPr="00565845" w:rsidRDefault="00565845" w:rsidP="00565845">
            <w:pPr>
              <w:jc w:val="center"/>
              <w:rPr>
                <w:sz w:val="22"/>
                <w:szCs w:val="22"/>
              </w:rPr>
            </w:pPr>
            <w:r w:rsidRPr="00565845">
              <w:rPr>
                <w:iCs/>
                <w:sz w:val="22"/>
                <w:szCs w:val="22"/>
              </w:rPr>
              <w:t>2</w:t>
            </w:r>
          </w:p>
        </w:tc>
        <w:tc>
          <w:tcPr>
            <w:tcW w:w="851" w:type="dxa"/>
            <w:tcBorders>
              <w:top w:val="single" w:sz="4" w:space="0" w:color="auto"/>
              <w:bottom w:val="single" w:sz="4" w:space="0" w:color="auto"/>
            </w:tcBorders>
          </w:tcPr>
          <w:p w14:paraId="250BDF8A" w14:textId="047CFE2B" w:rsidR="00565845" w:rsidRPr="00565845" w:rsidRDefault="00565845" w:rsidP="00565845">
            <w:pPr>
              <w:jc w:val="center"/>
              <w:rPr>
                <w:sz w:val="22"/>
                <w:szCs w:val="22"/>
              </w:rPr>
            </w:pPr>
            <w:r w:rsidRPr="00565845">
              <w:rPr>
                <w:iCs/>
                <w:sz w:val="22"/>
                <w:szCs w:val="22"/>
              </w:rPr>
              <w:t>6</w:t>
            </w:r>
          </w:p>
        </w:tc>
        <w:tc>
          <w:tcPr>
            <w:tcW w:w="993" w:type="dxa"/>
            <w:tcBorders>
              <w:top w:val="single" w:sz="4" w:space="0" w:color="auto"/>
              <w:bottom w:val="single" w:sz="4" w:space="0" w:color="auto"/>
            </w:tcBorders>
          </w:tcPr>
          <w:p w14:paraId="538B80DB" w14:textId="18858BBF" w:rsidR="00565845" w:rsidRPr="00565845" w:rsidRDefault="00565845" w:rsidP="00565845">
            <w:pPr>
              <w:jc w:val="center"/>
              <w:rPr>
                <w:sz w:val="22"/>
                <w:szCs w:val="22"/>
              </w:rPr>
            </w:pPr>
            <w:r w:rsidRPr="00565845">
              <w:rPr>
                <w:iCs/>
                <w:sz w:val="22"/>
                <w:szCs w:val="22"/>
              </w:rPr>
              <w:t>2</w:t>
            </w:r>
          </w:p>
        </w:tc>
      </w:tr>
      <w:tr w:rsidR="00565845" w:rsidRPr="000F790F" w14:paraId="54A31464" w14:textId="77777777" w:rsidTr="00E81225">
        <w:trPr>
          <w:jc w:val="center"/>
        </w:trPr>
        <w:tc>
          <w:tcPr>
            <w:tcW w:w="693" w:type="dxa"/>
            <w:tcBorders>
              <w:top w:val="single" w:sz="4" w:space="0" w:color="auto"/>
              <w:bottom w:val="single" w:sz="4" w:space="0" w:color="auto"/>
            </w:tcBorders>
          </w:tcPr>
          <w:p w14:paraId="59A3A823" w14:textId="2C9E9160" w:rsidR="00565845" w:rsidRPr="00565845" w:rsidRDefault="00565845" w:rsidP="00565845">
            <w:pPr>
              <w:jc w:val="center"/>
              <w:rPr>
                <w:sz w:val="22"/>
                <w:szCs w:val="22"/>
              </w:rPr>
            </w:pPr>
            <w:r w:rsidRPr="00565845">
              <w:rPr>
                <w:iCs/>
                <w:sz w:val="22"/>
                <w:szCs w:val="22"/>
              </w:rPr>
              <w:t>A3</w:t>
            </w:r>
          </w:p>
        </w:tc>
        <w:tc>
          <w:tcPr>
            <w:tcW w:w="578" w:type="dxa"/>
            <w:tcBorders>
              <w:top w:val="single" w:sz="4" w:space="0" w:color="auto"/>
              <w:bottom w:val="single" w:sz="4" w:space="0" w:color="auto"/>
            </w:tcBorders>
          </w:tcPr>
          <w:p w14:paraId="76762F16" w14:textId="46489140" w:rsidR="00565845" w:rsidRPr="00565845" w:rsidRDefault="00565845" w:rsidP="00565845">
            <w:pPr>
              <w:jc w:val="center"/>
              <w:rPr>
                <w:sz w:val="22"/>
                <w:szCs w:val="22"/>
              </w:rPr>
            </w:pPr>
            <w:r w:rsidRPr="00565845">
              <w:rPr>
                <w:iCs/>
                <w:sz w:val="22"/>
                <w:szCs w:val="22"/>
              </w:rPr>
              <w:t>1</w:t>
            </w:r>
          </w:p>
        </w:tc>
        <w:tc>
          <w:tcPr>
            <w:tcW w:w="567" w:type="dxa"/>
            <w:tcBorders>
              <w:top w:val="single" w:sz="4" w:space="0" w:color="auto"/>
              <w:bottom w:val="single" w:sz="4" w:space="0" w:color="auto"/>
            </w:tcBorders>
          </w:tcPr>
          <w:p w14:paraId="2EF9602C" w14:textId="36469E13" w:rsidR="00565845" w:rsidRPr="00565845" w:rsidRDefault="00565845" w:rsidP="00565845">
            <w:pPr>
              <w:jc w:val="center"/>
              <w:rPr>
                <w:sz w:val="22"/>
                <w:szCs w:val="22"/>
              </w:rPr>
            </w:pPr>
            <w:r w:rsidRPr="00565845">
              <w:rPr>
                <w:iCs/>
                <w:sz w:val="22"/>
                <w:szCs w:val="22"/>
              </w:rPr>
              <w:t>5</w:t>
            </w:r>
          </w:p>
        </w:tc>
        <w:tc>
          <w:tcPr>
            <w:tcW w:w="708" w:type="dxa"/>
            <w:tcBorders>
              <w:top w:val="single" w:sz="4" w:space="0" w:color="auto"/>
              <w:bottom w:val="single" w:sz="4" w:space="0" w:color="auto"/>
            </w:tcBorders>
          </w:tcPr>
          <w:p w14:paraId="2FEB3128" w14:textId="644D3A9E" w:rsidR="00565845" w:rsidRPr="00565845" w:rsidRDefault="00565845" w:rsidP="00565845">
            <w:pPr>
              <w:jc w:val="center"/>
              <w:rPr>
                <w:sz w:val="22"/>
                <w:szCs w:val="22"/>
              </w:rPr>
            </w:pPr>
            <w:r w:rsidRPr="00565845">
              <w:rPr>
                <w:iCs/>
                <w:sz w:val="22"/>
                <w:szCs w:val="22"/>
              </w:rPr>
              <w:t>1</w:t>
            </w:r>
          </w:p>
        </w:tc>
        <w:tc>
          <w:tcPr>
            <w:tcW w:w="851" w:type="dxa"/>
            <w:tcBorders>
              <w:top w:val="single" w:sz="4" w:space="0" w:color="auto"/>
              <w:bottom w:val="single" w:sz="4" w:space="0" w:color="auto"/>
            </w:tcBorders>
          </w:tcPr>
          <w:p w14:paraId="6CC995B5" w14:textId="72CD31CC" w:rsidR="00565845" w:rsidRPr="00565845" w:rsidRDefault="00565845" w:rsidP="00565845">
            <w:pPr>
              <w:jc w:val="center"/>
              <w:rPr>
                <w:sz w:val="22"/>
                <w:szCs w:val="22"/>
              </w:rPr>
            </w:pPr>
            <w:r w:rsidRPr="00565845">
              <w:rPr>
                <w:iCs/>
                <w:sz w:val="22"/>
                <w:szCs w:val="22"/>
              </w:rPr>
              <w:t>7</w:t>
            </w:r>
          </w:p>
        </w:tc>
        <w:tc>
          <w:tcPr>
            <w:tcW w:w="993" w:type="dxa"/>
            <w:tcBorders>
              <w:top w:val="single" w:sz="4" w:space="0" w:color="auto"/>
              <w:bottom w:val="single" w:sz="4" w:space="0" w:color="auto"/>
            </w:tcBorders>
          </w:tcPr>
          <w:p w14:paraId="0C813A37" w14:textId="1EAB224B" w:rsidR="00565845" w:rsidRPr="00565845" w:rsidRDefault="00565845" w:rsidP="00565845">
            <w:pPr>
              <w:jc w:val="center"/>
              <w:rPr>
                <w:sz w:val="22"/>
                <w:szCs w:val="22"/>
              </w:rPr>
            </w:pPr>
            <w:r w:rsidRPr="00565845">
              <w:rPr>
                <w:iCs/>
                <w:sz w:val="22"/>
                <w:szCs w:val="22"/>
              </w:rPr>
              <w:t>2.33</w:t>
            </w:r>
          </w:p>
        </w:tc>
      </w:tr>
      <w:tr w:rsidR="00565845" w:rsidRPr="000F790F" w14:paraId="54B739A0" w14:textId="77777777" w:rsidTr="00E81225">
        <w:trPr>
          <w:jc w:val="center"/>
        </w:trPr>
        <w:tc>
          <w:tcPr>
            <w:tcW w:w="693" w:type="dxa"/>
            <w:tcBorders>
              <w:top w:val="single" w:sz="4" w:space="0" w:color="auto"/>
              <w:bottom w:val="single" w:sz="4" w:space="0" w:color="auto"/>
            </w:tcBorders>
          </w:tcPr>
          <w:p w14:paraId="0F5213F4" w14:textId="4B7F468B" w:rsidR="00565845" w:rsidRPr="00565845" w:rsidRDefault="00565845" w:rsidP="00565845">
            <w:pPr>
              <w:jc w:val="center"/>
              <w:rPr>
                <w:sz w:val="22"/>
                <w:szCs w:val="22"/>
              </w:rPr>
            </w:pPr>
            <w:r w:rsidRPr="00565845">
              <w:rPr>
                <w:iCs/>
                <w:sz w:val="22"/>
                <w:szCs w:val="22"/>
              </w:rPr>
              <w:t>A4</w:t>
            </w:r>
          </w:p>
        </w:tc>
        <w:tc>
          <w:tcPr>
            <w:tcW w:w="578" w:type="dxa"/>
            <w:tcBorders>
              <w:top w:val="single" w:sz="4" w:space="0" w:color="auto"/>
              <w:bottom w:val="single" w:sz="4" w:space="0" w:color="auto"/>
            </w:tcBorders>
          </w:tcPr>
          <w:p w14:paraId="5AD42007" w14:textId="6C309326" w:rsidR="00565845" w:rsidRPr="00565845" w:rsidRDefault="00565845" w:rsidP="00565845">
            <w:pPr>
              <w:jc w:val="center"/>
              <w:rPr>
                <w:sz w:val="22"/>
                <w:szCs w:val="22"/>
              </w:rPr>
            </w:pPr>
            <w:r w:rsidRPr="00565845">
              <w:rPr>
                <w:iCs/>
                <w:sz w:val="22"/>
                <w:szCs w:val="22"/>
              </w:rPr>
              <w:t>5</w:t>
            </w:r>
          </w:p>
        </w:tc>
        <w:tc>
          <w:tcPr>
            <w:tcW w:w="567" w:type="dxa"/>
            <w:tcBorders>
              <w:top w:val="single" w:sz="4" w:space="0" w:color="auto"/>
              <w:bottom w:val="single" w:sz="4" w:space="0" w:color="auto"/>
            </w:tcBorders>
          </w:tcPr>
          <w:p w14:paraId="16DD82B7" w14:textId="2DF7ACA3" w:rsidR="00565845" w:rsidRPr="00565845" w:rsidRDefault="00565845" w:rsidP="00565845">
            <w:pPr>
              <w:jc w:val="center"/>
              <w:rPr>
                <w:sz w:val="22"/>
                <w:szCs w:val="22"/>
              </w:rPr>
            </w:pPr>
            <w:r w:rsidRPr="00565845">
              <w:rPr>
                <w:iCs/>
                <w:sz w:val="22"/>
                <w:szCs w:val="22"/>
              </w:rPr>
              <w:t>3</w:t>
            </w:r>
          </w:p>
        </w:tc>
        <w:tc>
          <w:tcPr>
            <w:tcW w:w="708" w:type="dxa"/>
            <w:tcBorders>
              <w:top w:val="single" w:sz="4" w:space="0" w:color="auto"/>
              <w:bottom w:val="single" w:sz="4" w:space="0" w:color="auto"/>
            </w:tcBorders>
          </w:tcPr>
          <w:p w14:paraId="4AEC559C" w14:textId="439338E8" w:rsidR="00565845" w:rsidRPr="00565845" w:rsidRDefault="00565845" w:rsidP="00565845">
            <w:pPr>
              <w:jc w:val="center"/>
              <w:rPr>
                <w:sz w:val="22"/>
                <w:szCs w:val="22"/>
              </w:rPr>
            </w:pPr>
            <w:r w:rsidRPr="00565845">
              <w:rPr>
                <w:iCs/>
                <w:sz w:val="22"/>
                <w:szCs w:val="22"/>
              </w:rPr>
              <w:t>3</w:t>
            </w:r>
          </w:p>
        </w:tc>
        <w:tc>
          <w:tcPr>
            <w:tcW w:w="851" w:type="dxa"/>
            <w:tcBorders>
              <w:top w:val="single" w:sz="4" w:space="0" w:color="auto"/>
              <w:bottom w:val="single" w:sz="4" w:space="0" w:color="auto"/>
            </w:tcBorders>
          </w:tcPr>
          <w:p w14:paraId="679D252D" w14:textId="14FFE695" w:rsidR="00565845" w:rsidRPr="00565845" w:rsidRDefault="00565845" w:rsidP="00565845">
            <w:pPr>
              <w:jc w:val="center"/>
              <w:rPr>
                <w:sz w:val="22"/>
                <w:szCs w:val="22"/>
              </w:rPr>
            </w:pPr>
            <w:r w:rsidRPr="00565845">
              <w:rPr>
                <w:iCs/>
                <w:sz w:val="22"/>
                <w:szCs w:val="22"/>
              </w:rPr>
              <w:t>11</w:t>
            </w:r>
          </w:p>
        </w:tc>
        <w:tc>
          <w:tcPr>
            <w:tcW w:w="993" w:type="dxa"/>
            <w:tcBorders>
              <w:top w:val="single" w:sz="4" w:space="0" w:color="auto"/>
              <w:bottom w:val="single" w:sz="4" w:space="0" w:color="auto"/>
            </w:tcBorders>
          </w:tcPr>
          <w:p w14:paraId="12A81195" w14:textId="2E001FB8" w:rsidR="00565845" w:rsidRPr="00565845" w:rsidRDefault="00565845" w:rsidP="00565845">
            <w:pPr>
              <w:jc w:val="center"/>
              <w:rPr>
                <w:sz w:val="22"/>
                <w:szCs w:val="22"/>
              </w:rPr>
            </w:pPr>
            <w:r w:rsidRPr="00565845">
              <w:rPr>
                <w:iCs/>
                <w:sz w:val="22"/>
                <w:szCs w:val="22"/>
              </w:rPr>
              <w:t>3.67</w:t>
            </w:r>
          </w:p>
        </w:tc>
      </w:tr>
      <w:tr w:rsidR="00565845" w:rsidRPr="000F790F" w14:paraId="1BCD94F9" w14:textId="77777777" w:rsidTr="00E81225">
        <w:trPr>
          <w:jc w:val="center"/>
        </w:trPr>
        <w:tc>
          <w:tcPr>
            <w:tcW w:w="693" w:type="dxa"/>
            <w:tcBorders>
              <w:top w:val="single" w:sz="4" w:space="0" w:color="auto"/>
              <w:bottom w:val="single" w:sz="4" w:space="0" w:color="auto"/>
            </w:tcBorders>
          </w:tcPr>
          <w:p w14:paraId="142A8752" w14:textId="4A4A92C1" w:rsidR="00565845" w:rsidRPr="00565845" w:rsidRDefault="00565845" w:rsidP="00565845">
            <w:pPr>
              <w:jc w:val="center"/>
              <w:rPr>
                <w:sz w:val="22"/>
                <w:szCs w:val="22"/>
              </w:rPr>
            </w:pPr>
            <w:r w:rsidRPr="00565845">
              <w:rPr>
                <w:iCs/>
                <w:sz w:val="22"/>
                <w:szCs w:val="22"/>
              </w:rPr>
              <w:t>A5</w:t>
            </w:r>
          </w:p>
        </w:tc>
        <w:tc>
          <w:tcPr>
            <w:tcW w:w="578" w:type="dxa"/>
            <w:tcBorders>
              <w:top w:val="single" w:sz="4" w:space="0" w:color="auto"/>
              <w:bottom w:val="single" w:sz="4" w:space="0" w:color="auto"/>
            </w:tcBorders>
          </w:tcPr>
          <w:p w14:paraId="3E96003F" w14:textId="7AA82FB1" w:rsidR="00565845" w:rsidRPr="00565845" w:rsidRDefault="00565845" w:rsidP="00565845">
            <w:pPr>
              <w:jc w:val="center"/>
              <w:rPr>
                <w:sz w:val="22"/>
                <w:szCs w:val="22"/>
              </w:rPr>
            </w:pPr>
            <w:r w:rsidRPr="00565845">
              <w:rPr>
                <w:iCs/>
                <w:sz w:val="22"/>
                <w:szCs w:val="22"/>
              </w:rPr>
              <w:t>3</w:t>
            </w:r>
          </w:p>
        </w:tc>
        <w:tc>
          <w:tcPr>
            <w:tcW w:w="567" w:type="dxa"/>
            <w:tcBorders>
              <w:top w:val="single" w:sz="4" w:space="0" w:color="auto"/>
              <w:bottom w:val="single" w:sz="4" w:space="0" w:color="auto"/>
            </w:tcBorders>
          </w:tcPr>
          <w:p w14:paraId="1B945837" w14:textId="5F900213" w:rsidR="00565845" w:rsidRPr="00565845" w:rsidRDefault="00565845" w:rsidP="00565845">
            <w:pPr>
              <w:jc w:val="center"/>
              <w:rPr>
                <w:sz w:val="22"/>
                <w:szCs w:val="22"/>
              </w:rPr>
            </w:pPr>
            <w:r w:rsidRPr="00565845">
              <w:rPr>
                <w:iCs/>
                <w:sz w:val="22"/>
                <w:szCs w:val="22"/>
              </w:rPr>
              <w:t>5</w:t>
            </w:r>
          </w:p>
        </w:tc>
        <w:tc>
          <w:tcPr>
            <w:tcW w:w="708" w:type="dxa"/>
            <w:tcBorders>
              <w:top w:val="single" w:sz="4" w:space="0" w:color="auto"/>
              <w:bottom w:val="single" w:sz="4" w:space="0" w:color="auto"/>
            </w:tcBorders>
          </w:tcPr>
          <w:p w14:paraId="2508FBF7" w14:textId="1EF0C2E0" w:rsidR="00565845" w:rsidRPr="00565845" w:rsidRDefault="00565845" w:rsidP="00565845">
            <w:pPr>
              <w:jc w:val="center"/>
              <w:rPr>
                <w:sz w:val="22"/>
                <w:szCs w:val="22"/>
              </w:rPr>
            </w:pPr>
            <w:r w:rsidRPr="00565845">
              <w:rPr>
                <w:iCs/>
                <w:sz w:val="22"/>
                <w:szCs w:val="22"/>
              </w:rPr>
              <w:t>4</w:t>
            </w:r>
          </w:p>
        </w:tc>
        <w:tc>
          <w:tcPr>
            <w:tcW w:w="851" w:type="dxa"/>
            <w:tcBorders>
              <w:top w:val="single" w:sz="4" w:space="0" w:color="auto"/>
              <w:bottom w:val="single" w:sz="4" w:space="0" w:color="auto"/>
            </w:tcBorders>
          </w:tcPr>
          <w:p w14:paraId="64B6FF3B" w14:textId="22AC937B" w:rsidR="00565845" w:rsidRPr="00565845" w:rsidRDefault="00565845" w:rsidP="00565845">
            <w:pPr>
              <w:jc w:val="center"/>
              <w:rPr>
                <w:sz w:val="22"/>
                <w:szCs w:val="22"/>
              </w:rPr>
            </w:pPr>
            <w:r w:rsidRPr="00565845">
              <w:rPr>
                <w:iCs/>
                <w:sz w:val="22"/>
                <w:szCs w:val="22"/>
              </w:rPr>
              <w:t>12</w:t>
            </w:r>
          </w:p>
        </w:tc>
        <w:tc>
          <w:tcPr>
            <w:tcW w:w="993" w:type="dxa"/>
            <w:tcBorders>
              <w:top w:val="single" w:sz="4" w:space="0" w:color="auto"/>
              <w:bottom w:val="single" w:sz="4" w:space="0" w:color="auto"/>
            </w:tcBorders>
          </w:tcPr>
          <w:p w14:paraId="5B6A65BB" w14:textId="64A28DFC" w:rsidR="00565845" w:rsidRPr="00565845" w:rsidRDefault="00565845" w:rsidP="00565845">
            <w:pPr>
              <w:jc w:val="center"/>
              <w:rPr>
                <w:sz w:val="22"/>
                <w:szCs w:val="22"/>
              </w:rPr>
            </w:pPr>
            <w:r w:rsidRPr="00565845">
              <w:rPr>
                <w:iCs/>
                <w:sz w:val="22"/>
                <w:szCs w:val="22"/>
              </w:rPr>
              <w:t>4</w:t>
            </w:r>
          </w:p>
        </w:tc>
      </w:tr>
      <w:tr w:rsidR="00565845" w:rsidRPr="000F790F" w14:paraId="15E7FB58" w14:textId="77777777" w:rsidTr="00E81225">
        <w:trPr>
          <w:jc w:val="center"/>
        </w:trPr>
        <w:tc>
          <w:tcPr>
            <w:tcW w:w="693" w:type="dxa"/>
            <w:tcBorders>
              <w:top w:val="single" w:sz="4" w:space="0" w:color="auto"/>
              <w:bottom w:val="single" w:sz="4" w:space="0" w:color="auto"/>
            </w:tcBorders>
          </w:tcPr>
          <w:p w14:paraId="38D8C65C" w14:textId="3C99D6B1" w:rsidR="00565845" w:rsidRPr="00565845" w:rsidRDefault="00565845" w:rsidP="00565845">
            <w:pPr>
              <w:jc w:val="center"/>
              <w:rPr>
                <w:sz w:val="22"/>
                <w:szCs w:val="22"/>
              </w:rPr>
            </w:pPr>
            <w:r w:rsidRPr="00565845">
              <w:rPr>
                <w:iCs/>
                <w:sz w:val="22"/>
                <w:szCs w:val="22"/>
              </w:rPr>
              <w:t>A6</w:t>
            </w:r>
          </w:p>
        </w:tc>
        <w:tc>
          <w:tcPr>
            <w:tcW w:w="578" w:type="dxa"/>
            <w:tcBorders>
              <w:top w:val="single" w:sz="4" w:space="0" w:color="auto"/>
              <w:bottom w:val="single" w:sz="4" w:space="0" w:color="auto"/>
            </w:tcBorders>
          </w:tcPr>
          <w:p w14:paraId="6F3E9036" w14:textId="225E7D24" w:rsidR="00565845" w:rsidRPr="00565845" w:rsidRDefault="00565845" w:rsidP="00565845">
            <w:pPr>
              <w:jc w:val="center"/>
              <w:rPr>
                <w:sz w:val="22"/>
                <w:szCs w:val="22"/>
              </w:rPr>
            </w:pPr>
            <w:r w:rsidRPr="00565845">
              <w:rPr>
                <w:iCs/>
                <w:sz w:val="22"/>
                <w:szCs w:val="22"/>
              </w:rPr>
              <w:t>4</w:t>
            </w:r>
          </w:p>
        </w:tc>
        <w:tc>
          <w:tcPr>
            <w:tcW w:w="567" w:type="dxa"/>
            <w:tcBorders>
              <w:top w:val="single" w:sz="4" w:space="0" w:color="auto"/>
              <w:bottom w:val="single" w:sz="4" w:space="0" w:color="auto"/>
            </w:tcBorders>
          </w:tcPr>
          <w:p w14:paraId="4E2F4AD2" w14:textId="2389E191" w:rsidR="00565845" w:rsidRPr="00565845" w:rsidRDefault="00565845" w:rsidP="00565845">
            <w:pPr>
              <w:jc w:val="center"/>
              <w:rPr>
                <w:sz w:val="22"/>
                <w:szCs w:val="22"/>
              </w:rPr>
            </w:pPr>
            <w:r w:rsidRPr="00565845">
              <w:rPr>
                <w:iCs/>
                <w:sz w:val="22"/>
                <w:szCs w:val="22"/>
              </w:rPr>
              <w:t>2</w:t>
            </w:r>
          </w:p>
        </w:tc>
        <w:tc>
          <w:tcPr>
            <w:tcW w:w="708" w:type="dxa"/>
            <w:tcBorders>
              <w:top w:val="single" w:sz="4" w:space="0" w:color="auto"/>
              <w:bottom w:val="single" w:sz="4" w:space="0" w:color="auto"/>
            </w:tcBorders>
          </w:tcPr>
          <w:p w14:paraId="07564704" w14:textId="28E1D3D1" w:rsidR="00565845" w:rsidRPr="00565845" w:rsidRDefault="00565845" w:rsidP="00565845">
            <w:pPr>
              <w:jc w:val="center"/>
              <w:rPr>
                <w:sz w:val="22"/>
                <w:szCs w:val="22"/>
              </w:rPr>
            </w:pPr>
            <w:r w:rsidRPr="00565845">
              <w:rPr>
                <w:iCs/>
                <w:sz w:val="22"/>
                <w:szCs w:val="22"/>
              </w:rPr>
              <w:t>3</w:t>
            </w:r>
          </w:p>
        </w:tc>
        <w:tc>
          <w:tcPr>
            <w:tcW w:w="851" w:type="dxa"/>
            <w:tcBorders>
              <w:top w:val="single" w:sz="4" w:space="0" w:color="auto"/>
              <w:bottom w:val="single" w:sz="4" w:space="0" w:color="auto"/>
            </w:tcBorders>
          </w:tcPr>
          <w:p w14:paraId="13EF0713" w14:textId="475CFE7F" w:rsidR="00565845" w:rsidRPr="00565845" w:rsidRDefault="00565845" w:rsidP="00565845">
            <w:pPr>
              <w:jc w:val="center"/>
              <w:rPr>
                <w:sz w:val="22"/>
                <w:szCs w:val="22"/>
              </w:rPr>
            </w:pPr>
            <w:r w:rsidRPr="00565845">
              <w:rPr>
                <w:iCs/>
                <w:sz w:val="22"/>
                <w:szCs w:val="22"/>
              </w:rPr>
              <w:t>9</w:t>
            </w:r>
          </w:p>
        </w:tc>
        <w:tc>
          <w:tcPr>
            <w:tcW w:w="993" w:type="dxa"/>
            <w:tcBorders>
              <w:top w:val="single" w:sz="4" w:space="0" w:color="auto"/>
              <w:bottom w:val="single" w:sz="4" w:space="0" w:color="auto"/>
            </w:tcBorders>
          </w:tcPr>
          <w:p w14:paraId="53EF143B" w14:textId="62B6737E" w:rsidR="00565845" w:rsidRPr="00565845" w:rsidRDefault="00565845" w:rsidP="00565845">
            <w:pPr>
              <w:jc w:val="center"/>
              <w:rPr>
                <w:sz w:val="22"/>
                <w:szCs w:val="22"/>
              </w:rPr>
            </w:pPr>
            <w:r w:rsidRPr="00565845">
              <w:rPr>
                <w:iCs/>
                <w:sz w:val="22"/>
                <w:szCs w:val="22"/>
              </w:rPr>
              <w:t>3</w:t>
            </w:r>
          </w:p>
        </w:tc>
      </w:tr>
    </w:tbl>
    <w:p w14:paraId="69A9C5C8" w14:textId="77777777" w:rsidR="00983589" w:rsidRPr="00983589" w:rsidRDefault="00983589" w:rsidP="00983589">
      <w:pPr>
        <w:rPr>
          <w:lang w:val="id-ID" w:eastAsia="id-ID"/>
        </w:rPr>
      </w:pPr>
    </w:p>
    <w:p w14:paraId="1C8FE16C" w14:textId="371AB7FB" w:rsidR="00565845" w:rsidRDefault="00565845" w:rsidP="00565845">
      <w:pPr>
        <w:pStyle w:val="BodyText"/>
        <w:spacing w:line="240" w:lineRule="auto"/>
        <w:ind w:left="720" w:right="136"/>
        <w:jc w:val="center"/>
        <w:rPr>
          <w:iCs/>
          <w:sz w:val="24"/>
          <w:szCs w:val="36"/>
          <w:lang w:val="en-US"/>
        </w:rPr>
      </w:pPr>
      <w:r w:rsidRPr="00565845">
        <w:rPr>
          <w:b/>
          <w:bCs/>
          <w:iCs/>
          <w:sz w:val="24"/>
          <w:szCs w:val="36"/>
          <w:lang w:val="en-US"/>
        </w:rPr>
        <w:t>Tabl</w:t>
      </w:r>
      <w:r w:rsidR="000B1C59">
        <w:rPr>
          <w:b/>
          <w:bCs/>
          <w:iCs/>
          <w:sz w:val="24"/>
          <w:szCs w:val="36"/>
          <w:lang w:val="en-US"/>
        </w:rPr>
        <w:t>e</w:t>
      </w:r>
      <w:r w:rsidRPr="00565845">
        <w:rPr>
          <w:b/>
          <w:bCs/>
          <w:iCs/>
          <w:sz w:val="24"/>
          <w:szCs w:val="36"/>
          <w:lang w:val="en-US"/>
        </w:rPr>
        <w:t xml:space="preserve"> </w:t>
      </w:r>
      <w:r w:rsidR="000B1C59">
        <w:rPr>
          <w:b/>
          <w:bCs/>
          <w:iCs/>
          <w:sz w:val="24"/>
          <w:szCs w:val="36"/>
          <w:lang w:val="en-US"/>
        </w:rPr>
        <w:t>8</w:t>
      </w:r>
      <w:r w:rsidRPr="00565845">
        <w:rPr>
          <w:iCs/>
          <w:sz w:val="24"/>
          <w:szCs w:val="36"/>
          <w:lang w:val="en-US"/>
        </w:rPr>
        <w:t xml:space="preserve"> </w:t>
      </w:r>
    </w:p>
    <w:p w14:paraId="01E1C2E9" w14:textId="77791004" w:rsidR="00565845" w:rsidRPr="000B1C59" w:rsidRDefault="00565845" w:rsidP="000B1C59">
      <w:pPr>
        <w:pStyle w:val="BodyText"/>
        <w:spacing w:line="240" w:lineRule="auto"/>
        <w:ind w:right="136"/>
        <w:jc w:val="center"/>
        <w:rPr>
          <w:b/>
          <w:bCs/>
          <w:iCs/>
          <w:sz w:val="24"/>
          <w:szCs w:val="36"/>
          <w:lang w:val="en-US"/>
        </w:rPr>
      </w:pPr>
      <w:r w:rsidRPr="000B1C59">
        <w:rPr>
          <w:b/>
          <w:bCs/>
          <w:iCs/>
          <w:sz w:val="24"/>
          <w:szCs w:val="36"/>
          <w:lang w:val="en-US"/>
        </w:rPr>
        <w:t>Tabl</w:t>
      </w:r>
      <w:r w:rsidR="000B1C59">
        <w:rPr>
          <w:b/>
          <w:bCs/>
          <w:iCs/>
          <w:sz w:val="24"/>
          <w:szCs w:val="36"/>
          <w:lang w:val="en-US"/>
        </w:rPr>
        <w:t>e</w:t>
      </w:r>
      <w:r w:rsidRPr="000B1C59">
        <w:rPr>
          <w:b/>
          <w:bCs/>
          <w:iCs/>
          <w:sz w:val="24"/>
          <w:szCs w:val="36"/>
          <w:lang w:val="en-US"/>
        </w:rPr>
        <w:t xml:space="preserve"> Customer Satisfaction Index (CSI)</w:t>
      </w:r>
    </w:p>
    <w:tbl>
      <w:tblPr>
        <w:tblStyle w:val="TableGrid"/>
        <w:tblW w:w="43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8"/>
        <w:gridCol w:w="1168"/>
        <w:gridCol w:w="1001"/>
        <w:gridCol w:w="1433"/>
      </w:tblGrid>
      <w:tr w:rsidR="00565845" w14:paraId="59B26316" w14:textId="77777777" w:rsidTr="00565845">
        <w:trPr>
          <w:jc w:val="center"/>
        </w:trPr>
        <w:tc>
          <w:tcPr>
            <w:tcW w:w="788" w:type="dxa"/>
            <w:tcBorders>
              <w:top w:val="single" w:sz="4" w:space="0" w:color="auto"/>
              <w:bottom w:val="single" w:sz="4" w:space="0" w:color="auto"/>
            </w:tcBorders>
            <w:vAlign w:val="center"/>
          </w:tcPr>
          <w:p w14:paraId="4CFF180B" w14:textId="77777777" w:rsidR="00565845" w:rsidRPr="00565845" w:rsidRDefault="00565845" w:rsidP="00565845">
            <w:pPr>
              <w:jc w:val="center"/>
              <w:rPr>
                <w:sz w:val="22"/>
                <w:szCs w:val="22"/>
              </w:rPr>
            </w:pPr>
            <w:r w:rsidRPr="00565845">
              <w:rPr>
                <w:iCs/>
                <w:sz w:val="22"/>
                <w:szCs w:val="22"/>
              </w:rPr>
              <w:t>Kode</w:t>
            </w:r>
          </w:p>
        </w:tc>
        <w:tc>
          <w:tcPr>
            <w:tcW w:w="1168" w:type="dxa"/>
            <w:tcBorders>
              <w:top w:val="single" w:sz="4" w:space="0" w:color="auto"/>
              <w:bottom w:val="single" w:sz="4" w:space="0" w:color="auto"/>
            </w:tcBorders>
            <w:vAlign w:val="center"/>
          </w:tcPr>
          <w:p w14:paraId="714A4F10" w14:textId="77777777" w:rsidR="00565845" w:rsidRPr="00565845" w:rsidRDefault="00565845" w:rsidP="00565845">
            <w:pPr>
              <w:jc w:val="center"/>
              <w:rPr>
                <w:sz w:val="22"/>
                <w:szCs w:val="22"/>
              </w:rPr>
            </w:pPr>
            <w:proofErr w:type="spellStart"/>
            <w:r w:rsidRPr="00565845">
              <w:rPr>
                <w:iCs/>
                <w:sz w:val="22"/>
                <w:szCs w:val="22"/>
              </w:rPr>
              <w:t>Kepentingan</w:t>
            </w:r>
            <w:proofErr w:type="spellEnd"/>
            <w:r w:rsidRPr="00565845">
              <w:rPr>
                <w:iCs/>
                <w:sz w:val="22"/>
                <w:szCs w:val="22"/>
              </w:rPr>
              <w:t xml:space="preserve"> (I)</w:t>
            </w:r>
          </w:p>
        </w:tc>
        <w:tc>
          <w:tcPr>
            <w:tcW w:w="1001" w:type="dxa"/>
            <w:tcBorders>
              <w:top w:val="single" w:sz="4" w:space="0" w:color="auto"/>
              <w:bottom w:val="single" w:sz="4" w:space="0" w:color="auto"/>
            </w:tcBorders>
            <w:vAlign w:val="center"/>
          </w:tcPr>
          <w:p w14:paraId="4AC80D53" w14:textId="77777777" w:rsidR="00565845" w:rsidRPr="00565845" w:rsidRDefault="00565845" w:rsidP="00565845">
            <w:pPr>
              <w:jc w:val="center"/>
              <w:rPr>
                <w:sz w:val="22"/>
                <w:szCs w:val="22"/>
              </w:rPr>
            </w:pPr>
            <w:proofErr w:type="spellStart"/>
            <w:r w:rsidRPr="00565845">
              <w:rPr>
                <w:iCs/>
                <w:sz w:val="22"/>
                <w:szCs w:val="22"/>
              </w:rPr>
              <w:t>Kepuasan</w:t>
            </w:r>
            <w:proofErr w:type="spellEnd"/>
            <w:r w:rsidRPr="00565845">
              <w:rPr>
                <w:iCs/>
                <w:sz w:val="22"/>
                <w:szCs w:val="22"/>
              </w:rPr>
              <w:t xml:space="preserve"> (P)</w:t>
            </w:r>
          </w:p>
        </w:tc>
        <w:tc>
          <w:tcPr>
            <w:tcW w:w="1433" w:type="dxa"/>
            <w:tcBorders>
              <w:top w:val="single" w:sz="4" w:space="0" w:color="auto"/>
              <w:bottom w:val="single" w:sz="4" w:space="0" w:color="auto"/>
            </w:tcBorders>
            <w:vAlign w:val="center"/>
          </w:tcPr>
          <w:p w14:paraId="77B4145F" w14:textId="77777777" w:rsidR="00565845" w:rsidRPr="00565845" w:rsidRDefault="00565845" w:rsidP="00565845">
            <w:pPr>
              <w:pStyle w:val="BodyText"/>
              <w:spacing w:line="240" w:lineRule="auto"/>
              <w:ind w:right="137"/>
              <w:jc w:val="center"/>
              <w:rPr>
                <w:iCs/>
                <w:sz w:val="22"/>
                <w:szCs w:val="22"/>
                <w:lang w:val="en-US"/>
              </w:rPr>
            </w:pPr>
            <w:r w:rsidRPr="00565845">
              <w:rPr>
                <w:iCs/>
                <w:sz w:val="22"/>
                <w:szCs w:val="22"/>
                <w:lang w:val="en-US"/>
              </w:rPr>
              <w:t>Skor (S)</w:t>
            </w:r>
          </w:p>
          <w:p w14:paraId="527E7DF1" w14:textId="77777777" w:rsidR="00565845" w:rsidRPr="00565845" w:rsidRDefault="00565845" w:rsidP="00565845">
            <w:pPr>
              <w:jc w:val="center"/>
              <w:rPr>
                <w:sz w:val="22"/>
                <w:szCs w:val="22"/>
              </w:rPr>
            </w:pPr>
            <w:r w:rsidRPr="00565845">
              <w:rPr>
                <w:iCs/>
                <w:sz w:val="22"/>
                <w:szCs w:val="22"/>
              </w:rPr>
              <w:t>(I x P)</w:t>
            </w:r>
          </w:p>
        </w:tc>
      </w:tr>
      <w:tr w:rsidR="00565845" w14:paraId="7CA20A36" w14:textId="77777777" w:rsidTr="00565845">
        <w:trPr>
          <w:jc w:val="center"/>
        </w:trPr>
        <w:tc>
          <w:tcPr>
            <w:tcW w:w="788" w:type="dxa"/>
            <w:tcBorders>
              <w:top w:val="single" w:sz="4" w:space="0" w:color="auto"/>
              <w:bottom w:val="single" w:sz="4" w:space="0" w:color="auto"/>
            </w:tcBorders>
            <w:vAlign w:val="center"/>
          </w:tcPr>
          <w:p w14:paraId="2B902959" w14:textId="77777777" w:rsidR="00565845" w:rsidRPr="00565845" w:rsidRDefault="00565845" w:rsidP="00565845">
            <w:pPr>
              <w:jc w:val="center"/>
              <w:rPr>
                <w:sz w:val="22"/>
                <w:szCs w:val="22"/>
              </w:rPr>
            </w:pPr>
            <w:r w:rsidRPr="00565845">
              <w:rPr>
                <w:iCs/>
                <w:sz w:val="22"/>
                <w:szCs w:val="22"/>
              </w:rPr>
              <w:t>A1</w:t>
            </w:r>
          </w:p>
        </w:tc>
        <w:tc>
          <w:tcPr>
            <w:tcW w:w="1168" w:type="dxa"/>
            <w:tcBorders>
              <w:top w:val="single" w:sz="4" w:space="0" w:color="auto"/>
              <w:bottom w:val="single" w:sz="4" w:space="0" w:color="auto"/>
            </w:tcBorders>
          </w:tcPr>
          <w:p w14:paraId="548EF374" w14:textId="77777777" w:rsidR="00565845" w:rsidRPr="00565845" w:rsidRDefault="00565845" w:rsidP="00565845">
            <w:pPr>
              <w:jc w:val="center"/>
              <w:rPr>
                <w:sz w:val="22"/>
                <w:szCs w:val="22"/>
              </w:rPr>
            </w:pPr>
            <w:r w:rsidRPr="00565845">
              <w:rPr>
                <w:iCs/>
                <w:sz w:val="22"/>
                <w:szCs w:val="22"/>
              </w:rPr>
              <w:t>2.33</w:t>
            </w:r>
          </w:p>
        </w:tc>
        <w:tc>
          <w:tcPr>
            <w:tcW w:w="1001" w:type="dxa"/>
            <w:tcBorders>
              <w:top w:val="single" w:sz="4" w:space="0" w:color="auto"/>
              <w:bottom w:val="single" w:sz="4" w:space="0" w:color="auto"/>
            </w:tcBorders>
          </w:tcPr>
          <w:p w14:paraId="0B1E84DB" w14:textId="77777777" w:rsidR="00565845" w:rsidRPr="00565845" w:rsidRDefault="00565845" w:rsidP="00565845">
            <w:pPr>
              <w:jc w:val="center"/>
              <w:rPr>
                <w:sz w:val="22"/>
                <w:szCs w:val="22"/>
              </w:rPr>
            </w:pPr>
            <w:r w:rsidRPr="00565845">
              <w:rPr>
                <w:iCs/>
                <w:sz w:val="22"/>
                <w:szCs w:val="22"/>
              </w:rPr>
              <w:t>2.67</w:t>
            </w:r>
          </w:p>
        </w:tc>
        <w:tc>
          <w:tcPr>
            <w:tcW w:w="1433" w:type="dxa"/>
            <w:tcBorders>
              <w:top w:val="single" w:sz="4" w:space="0" w:color="auto"/>
              <w:bottom w:val="single" w:sz="4" w:space="0" w:color="auto"/>
            </w:tcBorders>
          </w:tcPr>
          <w:p w14:paraId="2CDB85A0" w14:textId="77777777" w:rsidR="00565845" w:rsidRPr="00565845" w:rsidRDefault="00565845" w:rsidP="00565845">
            <w:pPr>
              <w:jc w:val="center"/>
              <w:rPr>
                <w:sz w:val="22"/>
                <w:szCs w:val="22"/>
              </w:rPr>
            </w:pPr>
            <w:r w:rsidRPr="00565845">
              <w:rPr>
                <w:iCs/>
                <w:sz w:val="22"/>
                <w:szCs w:val="22"/>
              </w:rPr>
              <w:t>6.22</w:t>
            </w:r>
          </w:p>
        </w:tc>
      </w:tr>
      <w:tr w:rsidR="00565845" w14:paraId="2476FE2B" w14:textId="77777777" w:rsidTr="00565845">
        <w:trPr>
          <w:jc w:val="center"/>
        </w:trPr>
        <w:tc>
          <w:tcPr>
            <w:tcW w:w="788" w:type="dxa"/>
            <w:tcBorders>
              <w:top w:val="single" w:sz="4" w:space="0" w:color="auto"/>
              <w:bottom w:val="single" w:sz="4" w:space="0" w:color="auto"/>
            </w:tcBorders>
            <w:vAlign w:val="center"/>
          </w:tcPr>
          <w:p w14:paraId="6F6EB792" w14:textId="77777777" w:rsidR="00565845" w:rsidRPr="00565845" w:rsidRDefault="00565845" w:rsidP="00565845">
            <w:pPr>
              <w:jc w:val="center"/>
              <w:rPr>
                <w:sz w:val="22"/>
                <w:szCs w:val="22"/>
              </w:rPr>
            </w:pPr>
            <w:r w:rsidRPr="00565845">
              <w:rPr>
                <w:iCs/>
                <w:sz w:val="22"/>
                <w:szCs w:val="22"/>
              </w:rPr>
              <w:t>A2</w:t>
            </w:r>
          </w:p>
        </w:tc>
        <w:tc>
          <w:tcPr>
            <w:tcW w:w="1168" w:type="dxa"/>
            <w:tcBorders>
              <w:top w:val="single" w:sz="4" w:space="0" w:color="auto"/>
              <w:bottom w:val="single" w:sz="4" w:space="0" w:color="auto"/>
            </w:tcBorders>
          </w:tcPr>
          <w:p w14:paraId="058542EB" w14:textId="77777777" w:rsidR="00565845" w:rsidRPr="00565845" w:rsidRDefault="00565845" w:rsidP="00565845">
            <w:pPr>
              <w:jc w:val="center"/>
              <w:rPr>
                <w:sz w:val="22"/>
                <w:szCs w:val="22"/>
              </w:rPr>
            </w:pPr>
            <w:r w:rsidRPr="00565845">
              <w:rPr>
                <w:iCs/>
                <w:sz w:val="22"/>
                <w:szCs w:val="22"/>
              </w:rPr>
              <w:t>3.33</w:t>
            </w:r>
          </w:p>
        </w:tc>
        <w:tc>
          <w:tcPr>
            <w:tcW w:w="1001" w:type="dxa"/>
            <w:tcBorders>
              <w:top w:val="single" w:sz="4" w:space="0" w:color="auto"/>
              <w:bottom w:val="single" w:sz="4" w:space="0" w:color="auto"/>
            </w:tcBorders>
          </w:tcPr>
          <w:p w14:paraId="6464F3FB" w14:textId="77777777" w:rsidR="00565845" w:rsidRPr="00565845" w:rsidRDefault="00565845" w:rsidP="00565845">
            <w:pPr>
              <w:jc w:val="center"/>
              <w:rPr>
                <w:sz w:val="22"/>
                <w:szCs w:val="22"/>
              </w:rPr>
            </w:pPr>
            <w:r w:rsidRPr="00565845">
              <w:rPr>
                <w:iCs/>
                <w:sz w:val="22"/>
                <w:szCs w:val="22"/>
              </w:rPr>
              <w:t>2</w:t>
            </w:r>
          </w:p>
        </w:tc>
        <w:tc>
          <w:tcPr>
            <w:tcW w:w="1433" w:type="dxa"/>
            <w:tcBorders>
              <w:top w:val="single" w:sz="4" w:space="0" w:color="auto"/>
              <w:bottom w:val="single" w:sz="4" w:space="0" w:color="auto"/>
            </w:tcBorders>
          </w:tcPr>
          <w:p w14:paraId="0FF0D062" w14:textId="77777777" w:rsidR="00565845" w:rsidRPr="00565845" w:rsidRDefault="00565845" w:rsidP="00565845">
            <w:pPr>
              <w:jc w:val="center"/>
              <w:rPr>
                <w:sz w:val="22"/>
                <w:szCs w:val="22"/>
              </w:rPr>
            </w:pPr>
            <w:r w:rsidRPr="00565845">
              <w:rPr>
                <w:iCs/>
                <w:sz w:val="22"/>
                <w:szCs w:val="22"/>
              </w:rPr>
              <w:t>6.67</w:t>
            </w:r>
          </w:p>
        </w:tc>
      </w:tr>
      <w:tr w:rsidR="00565845" w14:paraId="20B45CAD" w14:textId="77777777" w:rsidTr="00565845">
        <w:trPr>
          <w:jc w:val="center"/>
        </w:trPr>
        <w:tc>
          <w:tcPr>
            <w:tcW w:w="788" w:type="dxa"/>
            <w:tcBorders>
              <w:top w:val="single" w:sz="4" w:space="0" w:color="auto"/>
              <w:bottom w:val="single" w:sz="4" w:space="0" w:color="auto"/>
            </w:tcBorders>
            <w:vAlign w:val="center"/>
          </w:tcPr>
          <w:p w14:paraId="040184CD" w14:textId="77777777" w:rsidR="00565845" w:rsidRPr="00565845" w:rsidRDefault="00565845" w:rsidP="00565845">
            <w:pPr>
              <w:jc w:val="center"/>
              <w:rPr>
                <w:sz w:val="22"/>
                <w:szCs w:val="22"/>
              </w:rPr>
            </w:pPr>
            <w:r w:rsidRPr="00565845">
              <w:rPr>
                <w:iCs/>
                <w:sz w:val="22"/>
                <w:szCs w:val="22"/>
              </w:rPr>
              <w:t>A3</w:t>
            </w:r>
          </w:p>
        </w:tc>
        <w:tc>
          <w:tcPr>
            <w:tcW w:w="1168" w:type="dxa"/>
            <w:tcBorders>
              <w:top w:val="single" w:sz="4" w:space="0" w:color="auto"/>
              <w:bottom w:val="single" w:sz="4" w:space="0" w:color="auto"/>
            </w:tcBorders>
          </w:tcPr>
          <w:p w14:paraId="49506365" w14:textId="77777777" w:rsidR="00565845" w:rsidRPr="00565845" w:rsidRDefault="00565845" w:rsidP="00565845">
            <w:pPr>
              <w:jc w:val="center"/>
              <w:rPr>
                <w:sz w:val="22"/>
                <w:szCs w:val="22"/>
              </w:rPr>
            </w:pPr>
            <w:r w:rsidRPr="00565845">
              <w:rPr>
                <w:iCs/>
                <w:sz w:val="22"/>
                <w:szCs w:val="22"/>
              </w:rPr>
              <w:t>2.67</w:t>
            </w:r>
          </w:p>
        </w:tc>
        <w:tc>
          <w:tcPr>
            <w:tcW w:w="1001" w:type="dxa"/>
            <w:tcBorders>
              <w:top w:val="single" w:sz="4" w:space="0" w:color="auto"/>
              <w:bottom w:val="single" w:sz="4" w:space="0" w:color="auto"/>
            </w:tcBorders>
          </w:tcPr>
          <w:p w14:paraId="2C01F900" w14:textId="77777777" w:rsidR="00565845" w:rsidRPr="00565845" w:rsidRDefault="00565845" w:rsidP="00565845">
            <w:pPr>
              <w:jc w:val="center"/>
              <w:rPr>
                <w:sz w:val="22"/>
                <w:szCs w:val="22"/>
              </w:rPr>
            </w:pPr>
            <w:r w:rsidRPr="00565845">
              <w:rPr>
                <w:iCs/>
                <w:sz w:val="22"/>
                <w:szCs w:val="22"/>
              </w:rPr>
              <w:t>2.33</w:t>
            </w:r>
          </w:p>
        </w:tc>
        <w:tc>
          <w:tcPr>
            <w:tcW w:w="1433" w:type="dxa"/>
            <w:tcBorders>
              <w:top w:val="single" w:sz="4" w:space="0" w:color="auto"/>
              <w:bottom w:val="single" w:sz="4" w:space="0" w:color="auto"/>
            </w:tcBorders>
          </w:tcPr>
          <w:p w14:paraId="62BA50A3" w14:textId="77777777" w:rsidR="00565845" w:rsidRPr="00565845" w:rsidRDefault="00565845" w:rsidP="00565845">
            <w:pPr>
              <w:jc w:val="center"/>
              <w:rPr>
                <w:sz w:val="22"/>
                <w:szCs w:val="22"/>
              </w:rPr>
            </w:pPr>
            <w:r w:rsidRPr="00565845">
              <w:rPr>
                <w:iCs/>
                <w:sz w:val="22"/>
                <w:szCs w:val="22"/>
              </w:rPr>
              <w:t>6.22</w:t>
            </w:r>
          </w:p>
        </w:tc>
      </w:tr>
      <w:tr w:rsidR="00565845" w14:paraId="03B86EF4" w14:textId="77777777" w:rsidTr="00565845">
        <w:trPr>
          <w:jc w:val="center"/>
        </w:trPr>
        <w:tc>
          <w:tcPr>
            <w:tcW w:w="788" w:type="dxa"/>
            <w:tcBorders>
              <w:top w:val="single" w:sz="4" w:space="0" w:color="auto"/>
              <w:bottom w:val="single" w:sz="4" w:space="0" w:color="auto"/>
            </w:tcBorders>
            <w:vAlign w:val="center"/>
          </w:tcPr>
          <w:p w14:paraId="42541C0F" w14:textId="77777777" w:rsidR="00565845" w:rsidRPr="00565845" w:rsidRDefault="00565845" w:rsidP="00565845">
            <w:pPr>
              <w:jc w:val="center"/>
              <w:rPr>
                <w:sz w:val="22"/>
                <w:szCs w:val="22"/>
              </w:rPr>
            </w:pPr>
            <w:r w:rsidRPr="00565845">
              <w:rPr>
                <w:iCs/>
                <w:sz w:val="22"/>
                <w:szCs w:val="22"/>
              </w:rPr>
              <w:t>A4</w:t>
            </w:r>
          </w:p>
        </w:tc>
        <w:tc>
          <w:tcPr>
            <w:tcW w:w="1168" w:type="dxa"/>
            <w:tcBorders>
              <w:top w:val="single" w:sz="4" w:space="0" w:color="auto"/>
              <w:bottom w:val="single" w:sz="4" w:space="0" w:color="auto"/>
            </w:tcBorders>
          </w:tcPr>
          <w:p w14:paraId="2FC542AB" w14:textId="77777777" w:rsidR="00565845" w:rsidRPr="00565845" w:rsidRDefault="00565845" w:rsidP="00565845">
            <w:pPr>
              <w:jc w:val="center"/>
              <w:rPr>
                <w:sz w:val="22"/>
                <w:szCs w:val="22"/>
              </w:rPr>
            </w:pPr>
            <w:r w:rsidRPr="00565845">
              <w:rPr>
                <w:iCs/>
                <w:sz w:val="22"/>
                <w:szCs w:val="22"/>
              </w:rPr>
              <w:t>3.67</w:t>
            </w:r>
          </w:p>
        </w:tc>
        <w:tc>
          <w:tcPr>
            <w:tcW w:w="1001" w:type="dxa"/>
            <w:tcBorders>
              <w:top w:val="single" w:sz="4" w:space="0" w:color="auto"/>
              <w:bottom w:val="single" w:sz="4" w:space="0" w:color="auto"/>
            </w:tcBorders>
          </w:tcPr>
          <w:p w14:paraId="3D9B5E15" w14:textId="77777777" w:rsidR="00565845" w:rsidRPr="00565845" w:rsidRDefault="00565845" w:rsidP="00565845">
            <w:pPr>
              <w:jc w:val="center"/>
              <w:rPr>
                <w:sz w:val="22"/>
                <w:szCs w:val="22"/>
              </w:rPr>
            </w:pPr>
            <w:r w:rsidRPr="00565845">
              <w:rPr>
                <w:iCs/>
                <w:sz w:val="22"/>
                <w:szCs w:val="22"/>
              </w:rPr>
              <w:t>3.67</w:t>
            </w:r>
          </w:p>
        </w:tc>
        <w:tc>
          <w:tcPr>
            <w:tcW w:w="1433" w:type="dxa"/>
            <w:tcBorders>
              <w:top w:val="single" w:sz="4" w:space="0" w:color="auto"/>
              <w:bottom w:val="single" w:sz="4" w:space="0" w:color="auto"/>
            </w:tcBorders>
          </w:tcPr>
          <w:p w14:paraId="0C751BCE" w14:textId="77777777" w:rsidR="00565845" w:rsidRPr="00565845" w:rsidRDefault="00565845" w:rsidP="00565845">
            <w:pPr>
              <w:jc w:val="center"/>
              <w:rPr>
                <w:sz w:val="22"/>
                <w:szCs w:val="22"/>
              </w:rPr>
            </w:pPr>
            <w:r w:rsidRPr="00565845">
              <w:rPr>
                <w:iCs/>
                <w:sz w:val="22"/>
                <w:szCs w:val="22"/>
              </w:rPr>
              <w:t>13.44</w:t>
            </w:r>
          </w:p>
        </w:tc>
      </w:tr>
      <w:tr w:rsidR="00565845" w14:paraId="239E1CC8" w14:textId="77777777" w:rsidTr="00565845">
        <w:trPr>
          <w:jc w:val="center"/>
        </w:trPr>
        <w:tc>
          <w:tcPr>
            <w:tcW w:w="788" w:type="dxa"/>
            <w:tcBorders>
              <w:top w:val="single" w:sz="4" w:space="0" w:color="auto"/>
              <w:bottom w:val="single" w:sz="4" w:space="0" w:color="auto"/>
            </w:tcBorders>
            <w:vAlign w:val="center"/>
          </w:tcPr>
          <w:p w14:paraId="55853432" w14:textId="77777777" w:rsidR="00565845" w:rsidRPr="00565845" w:rsidRDefault="00565845" w:rsidP="00565845">
            <w:pPr>
              <w:jc w:val="center"/>
              <w:rPr>
                <w:sz w:val="22"/>
                <w:szCs w:val="22"/>
              </w:rPr>
            </w:pPr>
            <w:r w:rsidRPr="00565845">
              <w:rPr>
                <w:iCs/>
                <w:sz w:val="22"/>
                <w:szCs w:val="22"/>
              </w:rPr>
              <w:t>A5</w:t>
            </w:r>
          </w:p>
        </w:tc>
        <w:tc>
          <w:tcPr>
            <w:tcW w:w="1168" w:type="dxa"/>
            <w:tcBorders>
              <w:top w:val="single" w:sz="4" w:space="0" w:color="auto"/>
              <w:bottom w:val="single" w:sz="4" w:space="0" w:color="auto"/>
            </w:tcBorders>
          </w:tcPr>
          <w:p w14:paraId="72304CC9" w14:textId="77777777" w:rsidR="00565845" w:rsidRPr="00565845" w:rsidRDefault="00565845" w:rsidP="00565845">
            <w:pPr>
              <w:jc w:val="center"/>
              <w:rPr>
                <w:sz w:val="22"/>
                <w:szCs w:val="22"/>
              </w:rPr>
            </w:pPr>
            <w:r w:rsidRPr="00565845">
              <w:rPr>
                <w:iCs/>
                <w:sz w:val="22"/>
                <w:szCs w:val="22"/>
              </w:rPr>
              <w:t>4.67</w:t>
            </w:r>
          </w:p>
        </w:tc>
        <w:tc>
          <w:tcPr>
            <w:tcW w:w="1001" w:type="dxa"/>
            <w:tcBorders>
              <w:top w:val="single" w:sz="4" w:space="0" w:color="auto"/>
              <w:bottom w:val="single" w:sz="4" w:space="0" w:color="auto"/>
            </w:tcBorders>
          </w:tcPr>
          <w:p w14:paraId="41FEA711" w14:textId="77777777" w:rsidR="00565845" w:rsidRPr="00565845" w:rsidRDefault="00565845" w:rsidP="00565845">
            <w:pPr>
              <w:jc w:val="center"/>
              <w:rPr>
                <w:sz w:val="22"/>
                <w:szCs w:val="22"/>
              </w:rPr>
            </w:pPr>
            <w:r w:rsidRPr="00565845">
              <w:rPr>
                <w:iCs/>
                <w:sz w:val="22"/>
                <w:szCs w:val="22"/>
              </w:rPr>
              <w:t>4</w:t>
            </w:r>
          </w:p>
        </w:tc>
        <w:tc>
          <w:tcPr>
            <w:tcW w:w="1433" w:type="dxa"/>
            <w:tcBorders>
              <w:top w:val="single" w:sz="4" w:space="0" w:color="auto"/>
              <w:bottom w:val="single" w:sz="4" w:space="0" w:color="auto"/>
            </w:tcBorders>
          </w:tcPr>
          <w:p w14:paraId="615C0E51" w14:textId="77777777" w:rsidR="00565845" w:rsidRPr="00565845" w:rsidRDefault="00565845" w:rsidP="00565845">
            <w:pPr>
              <w:jc w:val="center"/>
              <w:rPr>
                <w:sz w:val="22"/>
                <w:szCs w:val="22"/>
              </w:rPr>
            </w:pPr>
            <w:r w:rsidRPr="00565845">
              <w:rPr>
                <w:iCs/>
                <w:sz w:val="22"/>
                <w:szCs w:val="22"/>
              </w:rPr>
              <w:t>18.67</w:t>
            </w:r>
          </w:p>
        </w:tc>
      </w:tr>
      <w:tr w:rsidR="00565845" w14:paraId="33CCEC14" w14:textId="77777777" w:rsidTr="00565845">
        <w:trPr>
          <w:jc w:val="center"/>
        </w:trPr>
        <w:tc>
          <w:tcPr>
            <w:tcW w:w="788" w:type="dxa"/>
            <w:tcBorders>
              <w:top w:val="single" w:sz="4" w:space="0" w:color="auto"/>
              <w:bottom w:val="single" w:sz="4" w:space="0" w:color="auto"/>
            </w:tcBorders>
            <w:vAlign w:val="center"/>
          </w:tcPr>
          <w:p w14:paraId="03C2F8F4" w14:textId="77777777" w:rsidR="00565845" w:rsidRPr="00565845" w:rsidRDefault="00565845" w:rsidP="00565845">
            <w:pPr>
              <w:jc w:val="center"/>
              <w:rPr>
                <w:sz w:val="22"/>
                <w:szCs w:val="22"/>
              </w:rPr>
            </w:pPr>
            <w:r w:rsidRPr="00565845">
              <w:rPr>
                <w:iCs/>
                <w:sz w:val="22"/>
                <w:szCs w:val="22"/>
              </w:rPr>
              <w:t>A6</w:t>
            </w:r>
          </w:p>
        </w:tc>
        <w:tc>
          <w:tcPr>
            <w:tcW w:w="1168" w:type="dxa"/>
            <w:tcBorders>
              <w:top w:val="single" w:sz="4" w:space="0" w:color="auto"/>
              <w:bottom w:val="single" w:sz="4" w:space="0" w:color="auto"/>
            </w:tcBorders>
          </w:tcPr>
          <w:p w14:paraId="69D56960" w14:textId="77777777" w:rsidR="00565845" w:rsidRPr="00565845" w:rsidRDefault="00565845" w:rsidP="00565845">
            <w:pPr>
              <w:jc w:val="center"/>
              <w:rPr>
                <w:sz w:val="22"/>
                <w:szCs w:val="22"/>
              </w:rPr>
            </w:pPr>
            <w:r w:rsidRPr="00565845">
              <w:rPr>
                <w:iCs/>
                <w:sz w:val="22"/>
                <w:szCs w:val="22"/>
              </w:rPr>
              <w:t>2</w:t>
            </w:r>
          </w:p>
        </w:tc>
        <w:tc>
          <w:tcPr>
            <w:tcW w:w="1001" w:type="dxa"/>
            <w:tcBorders>
              <w:top w:val="single" w:sz="4" w:space="0" w:color="auto"/>
              <w:bottom w:val="single" w:sz="4" w:space="0" w:color="auto"/>
            </w:tcBorders>
          </w:tcPr>
          <w:p w14:paraId="3B3885AE" w14:textId="77777777" w:rsidR="00565845" w:rsidRPr="00565845" w:rsidRDefault="00565845" w:rsidP="00565845">
            <w:pPr>
              <w:jc w:val="center"/>
              <w:rPr>
                <w:sz w:val="22"/>
                <w:szCs w:val="22"/>
              </w:rPr>
            </w:pPr>
            <w:r w:rsidRPr="00565845">
              <w:rPr>
                <w:iCs/>
                <w:sz w:val="22"/>
                <w:szCs w:val="22"/>
              </w:rPr>
              <w:t>3</w:t>
            </w:r>
          </w:p>
        </w:tc>
        <w:tc>
          <w:tcPr>
            <w:tcW w:w="1433" w:type="dxa"/>
            <w:tcBorders>
              <w:top w:val="single" w:sz="4" w:space="0" w:color="auto"/>
              <w:bottom w:val="single" w:sz="4" w:space="0" w:color="auto"/>
            </w:tcBorders>
          </w:tcPr>
          <w:p w14:paraId="026D3D14" w14:textId="77777777" w:rsidR="00565845" w:rsidRPr="00565845" w:rsidRDefault="00565845" w:rsidP="00565845">
            <w:pPr>
              <w:jc w:val="center"/>
              <w:rPr>
                <w:sz w:val="22"/>
                <w:szCs w:val="22"/>
              </w:rPr>
            </w:pPr>
            <w:r w:rsidRPr="00565845">
              <w:rPr>
                <w:iCs/>
                <w:sz w:val="22"/>
                <w:szCs w:val="22"/>
              </w:rPr>
              <w:t>6</w:t>
            </w:r>
          </w:p>
        </w:tc>
      </w:tr>
      <w:tr w:rsidR="00565845" w14:paraId="5C8953A7" w14:textId="77777777" w:rsidTr="00565845">
        <w:trPr>
          <w:jc w:val="center"/>
        </w:trPr>
        <w:tc>
          <w:tcPr>
            <w:tcW w:w="788" w:type="dxa"/>
            <w:tcBorders>
              <w:top w:val="single" w:sz="4" w:space="0" w:color="auto"/>
              <w:bottom w:val="single" w:sz="4" w:space="0" w:color="auto"/>
            </w:tcBorders>
            <w:vAlign w:val="center"/>
          </w:tcPr>
          <w:p w14:paraId="57897D81" w14:textId="77777777" w:rsidR="00565845" w:rsidRPr="00565845" w:rsidRDefault="00565845" w:rsidP="00565845">
            <w:pPr>
              <w:jc w:val="center"/>
              <w:rPr>
                <w:iCs/>
                <w:sz w:val="22"/>
                <w:szCs w:val="22"/>
              </w:rPr>
            </w:pPr>
          </w:p>
        </w:tc>
        <w:tc>
          <w:tcPr>
            <w:tcW w:w="1168" w:type="dxa"/>
            <w:tcBorders>
              <w:top w:val="single" w:sz="4" w:space="0" w:color="auto"/>
              <w:bottom w:val="single" w:sz="4" w:space="0" w:color="auto"/>
            </w:tcBorders>
          </w:tcPr>
          <w:p w14:paraId="50A09E38" w14:textId="77777777" w:rsidR="00565845" w:rsidRPr="000B1C59" w:rsidRDefault="00565845" w:rsidP="00565845">
            <w:pPr>
              <w:pStyle w:val="BodyText"/>
              <w:spacing w:line="240" w:lineRule="auto"/>
              <w:ind w:right="137"/>
              <w:jc w:val="center"/>
              <w:rPr>
                <w:b/>
                <w:bCs/>
                <w:iCs/>
                <w:sz w:val="22"/>
                <w:szCs w:val="22"/>
                <w:lang w:val="en-US"/>
              </w:rPr>
            </w:pPr>
            <w:r w:rsidRPr="000B1C59">
              <w:rPr>
                <w:b/>
                <w:bCs/>
                <w:iCs/>
                <w:sz w:val="22"/>
                <w:szCs w:val="22"/>
                <w:lang w:val="en-US"/>
              </w:rPr>
              <w:t>Total (I) = 18.67</w:t>
            </w:r>
          </w:p>
          <w:p w14:paraId="3CE2BAD0" w14:textId="77777777" w:rsidR="00565845" w:rsidRPr="000B1C59" w:rsidRDefault="00565845" w:rsidP="00565845">
            <w:pPr>
              <w:jc w:val="center"/>
              <w:rPr>
                <w:b/>
                <w:bCs/>
                <w:iCs/>
                <w:sz w:val="22"/>
                <w:szCs w:val="22"/>
              </w:rPr>
            </w:pPr>
            <w:r w:rsidRPr="000B1C59">
              <w:rPr>
                <w:b/>
                <w:bCs/>
                <w:iCs/>
                <w:sz w:val="22"/>
                <w:szCs w:val="22"/>
              </w:rPr>
              <w:t>Total (I) = (Y)</w:t>
            </w:r>
          </w:p>
        </w:tc>
        <w:tc>
          <w:tcPr>
            <w:tcW w:w="1001" w:type="dxa"/>
            <w:tcBorders>
              <w:top w:val="single" w:sz="4" w:space="0" w:color="auto"/>
              <w:bottom w:val="single" w:sz="4" w:space="0" w:color="auto"/>
            </w:tcBorders>
          </w:tcPr>
          <w:p w14:paraId="612589B0" w14:textId="77777777" w:rsidR="00565845" w:rsidRPr="000B1C59" w:rsidRDefault="00565845" w:rsidP="00565845">
            <w:pPr>
              <w:jc w:val="center"/>
              <w:rPr>
                <w:b/>
                <w:bCs/>
                <w:iCs/>
                <w:sz w:val="22"/>
                <w:szCs w:val="22"/>
              </w:rPr>
            </w:pPr>
          </w:p>
        </w:tc>
        <w:tc>
          <w:tcPr>
            <w:tcW w:w="1433" w:type="dxa"/>
            <w:tcBorders>
              <w:top w:val="single" w:sz="4" w:space="0" w:color="auto"/>
              <w:bottom w:val="single" w:sz="4" w:space="0" w:color="auto"/>
            </w:tcBorders>
          </w:tcPr>
          <w:p w14:paraId="782013C1" w14:textId="77777777" w:rsidR="00565845" w:rsidRPr="000B1C59" w:rsidRDefault="00565845" w:rsidP="00565845">
            <w:pPr>
              <w:pStyle w:val="BodyText"/>
              <w:spacing w:line="240" w:lineRule="auto"/>
              <w:ind w:right="137"/>
              <w:jc w:val="center"/>
              <w:rPr>
                <w:b/>
                <w:bCs/>
                <w:iCs/>
                <w:sz w:val="22"/>
                <w:szCs w:val="22"/>
                <w:lang w:val="en-US"/>
              </w:rPr>
            </w:pPr>
            <w:r w:rsidRPr="000B1C59">
              <w:rPr>
                <w:b/>
                <w:bCs/>
                <w:iCs/>
                <w:sz w:val="22"/>
                <w:szCs w:val="22"/>
                <w:lang w:val="en-US"/>
              </w:rPr>
              <w:t>Total (S) = 57.22</w:t>
            </w:r>
          </w:p>
          <w:p w14:paraId="01A2C5C2" w14:textId="77777777" w:rsidR="00565845" w:rsidRPr="000B1C59" w:rsidRDefault="00565845" w:rsidP="00565845">
            <w:pPr>
              <w:jc w:val="center"/>
              <w:rPr>
                <w:b/>
                <w:bCs/>
                <w:iCs/>
                <w:sz w:val="22"/>
                <w:szCs w:val="22"/>
              </w:rPr>
            </w:pPr>
            <w:r w:rsidRPr="000B1C59">
              <w:rPr>
                <w:b/>
                <w:bCs/>
                <w:iCs/>
                <w:sz w:val="22"/>
                <w:szCs w:val="22"/>
              </w:rPr>
              <w:t>Total (S) = (T)</w:t>
            </w:r>
          </w:p>
        </w:tc>
      </w:tr>
    </w:tbl>
    <w:p w14:paraId="320E0066" w14:textId="76736111" w:rsidR="00A04E99" w:rsidRDefault="00A04E99" w:rsidP="00565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lang w:val="en"/>
        </w:rPr>
      </w:pPr>
    </w:p>
    <w:p w14:paraId="28A185ED" w14:textId="77777777" w:rsidR="00565845" w:rsidRPr="008E23B6" w:rsidRDefault="00565845" w:rsidP="005512D6">
      <w:pPr>
        <w:jc w:val="both"/>
      </w:pPr>
      <w:r w:rsidRPr="008E23B6">
        <w:t xml:space="preserve">CSI </w:t>
      </w:r>
      <w:r w:rsidRPr="008E23B6">
        <w:tab/>
      </w:r>
      <w:proofErr w:type="gramStart"/>
      <w:r w:rsidRPr="008E23B6">
        <w:t xml:space="preserve">=  </w:t>
      </w:r>
      <w:r w:rsidRPr="008E23B6">
        <w:rPr>
          <w:u w:val="single"/>
        </w:rPr>
        <w:t>T</w:t>
      </w:r>
      <w:proofErr w:type="gramEnd"/>
      <w:r w:rsidRPr="008E23B6">
        <w:rPr>
          <w:u w:val="single"/>
        </w:rPr>
        <w:t>_</w:t>
      </w:r>
      <w:r w:rsidRPr="008E23B6">
        <w:t xml:space="preserve"> x 100% </w:t>
      </w:r>
    </w:p>
    <w:p w14:paraId="579B8D71" w14:textId="64A40DEB" w:rsidR="00565845" w:rsidRPr="008E23B6" w:rsidRDefault="005512D6" w:rsidP="005512D6">
      <w:pPr>
        <w:jc w:val="both"/>
      </w:pPr>
      <w:r>
        <w:t xml:space="preserve">                </w:t>
      </w:r>
      <w:r w:rsidR="00565845" w:rsidRPr="008E23B6">
        <w:t>5Y</w:t>
      </w:r>
      <w:r w:rsidR="00565845" w:rsidRPr="008E23B6">
        <w:tab/>
      </w:r>
    </w:p>
    <w:p w14:paraId="7E1DD3E7" w14:textId="77777777" w:rsidR="005512D6" w:rsidRDefault="005512D6" w:rsidP="005512D6">
      <w:pPr>
        <w:jc w:val="both"/>
      </w:pPr>
      <w:r>
        <w:t xml:space="preserve">            </w:t>
      </w:r>
      <w:r w:rsidR="00565845" w:rsidRPr="008E23B6">
        <w:t xml:space="preserve">= </w:t>
      </w:r>
      <w:r w:rsidR="00565845" w:rsidRPr="008E23B6">
        <w:rPr>
          <w:u w:val="single"/>
        </w:rPr>
        <w:t>57.22</w:t>
      </w:r>
      <w:r w:rsidR="00565845" w:rsidRPr="008E23B6">
        <w:t xml:space="preserve"> x 100%</w:t>
      </w:r>
    </w:p>
    <w:p w14:paraId="37553230" w14:textId="1CC83562" w:rsidR="00565845" w:rsidRPr="008E23B6" w:rsidRDefault="005512D6" w:rsidP="005512D6">
      <w:pPr>
        <w:jc w:val="both"/>
      </w:pPr>
      <w:r>
        <w:t xml:space="preserve">               </w:t>
      </w:r>
      <w:r w:rsidR="00565845" w:rsidRPr="008E23B6">
        <w:t>5 (18.67)</w:t>
      </w:r>
    </w:p>
    <w:p w14:paraId="4EC63C08" w14:textId="77777777" w:rsidR="005512D6" w:rsidRDefault="005512D6" w:rsidP="005512D6">
      <w:pPr>
        <w:jc w:val="both"/>
      </w:pPr>
      <w:r>
        <w:t xml:space="preserve">            </w:t>
      </w:r>
      <w:r w:rsidR="00565845" w:rsidRPr="008E23B6">
        <w:t xml:space="preserve">= </w:t>
      </w:r>
      <w:r w:rsidR="00565845" w:rsidRPr="008E23B6">
        <w:rPr>
          <w:u w:val="single"/>
        </w:rPr>
        <w:t>57.22</w:t>
      </w:r>
      <w:r w:rsidR="00565845" w:rsidRPr="008E23B6">
        <w:t xml:space="preserve"> x 100%</w:t>
      </w:r>
    </w:p>
    <w:p w14:paraId="0CF8A2B3" w14:textId="63BD5A3F" w:rsidR="00565845" w:rsidRPr="008E23B6" w:rsidRDefault="005512D6" w:rsidP="005512D6">
      <w:pPr>
        <w:jc w:val="both"/>
      </w:pPr>
      <w:r>
        <w:t xml:space="preserve">                </w:t>
      </w:r>
      <w:r w:rsidR="00565845" w:rsidRPr="008E23B6">
        <w:t>93.35</w:t>
      </w:r>
    </w:p>
    <w:p w14:paraId="772D94CF" w14:textId="2FB79201" w:rsidR="005512D6" w:rsidRDefault="005512D6" w:rsidP="00151A5F">
      <w:pPr>
        <w:jc w:val="both"/>
        <w:rPr>
          <w:b/>
          <w:bCs/>
        </w:rPr>
      </w:pPr>
      <w:r>
        <w:t xml:space="preserve">            </w:t>
      </w:r>
      <w:r w:rsidR="00565845" w:rsidRPr="008E23B6">
        <w:t xml:space="preserve">= </w:t>
      </w:r>
      <w:r w:rsidR="00565845" w:rsidRPr="007306F5">
        <w:t>61.29%</w:t>
      </w:r>
    </w:p>
    <w:p w14:paraId="2516A680" w14:textId="77777777" w:rsidR="005512D6" w:rsidRDefault="005512D6" w:rsidP="005512D6">
      <w:pPr>
        <w:rPr>
          <w:b/>
          <w:bCs/>
        </w:rPr>
      </w:pPr>
    </w:p>
    <w:p w14:paraId="507CEB68" w14:textId="27FC2C45" w:rsidR="00565845" w:rsidRDefault="00565845" w:rsidP="000B1C59">
      <w:pPr>
        <w:jc w:val="center"/>
        <w:rPr>
          <w:b/>
          <w:bCs/>
        </w:rPr>
      </w:pPr>
      <w:proofErr w:type="spellStart"/>
      <w:r w:rsidRPr="008E23B6">
        <w:rPr>
          <w:b/>
          <w:bCs/>
        </w:rPr>
        <w:t>Tabel</w:t>
      </w:r>
      <w:proofErr w:type="spellEnd"/>
      <w:r w:rsidRPr="008E23B6">
        <w:rPr>
          <w:b/>
          <w:bCs/>
        </w:rPr>
        <w:t xml:space="preserve"> </w:t>
      </w:r>
      <w:r w:rsidR="000B1C59">
        <w:rPr>
          <w:b/>
          <w:bCs/>
        </w:rPr>
        <w:t>9</w:t>
      </w:r>
      <w:r w:rsidRPr="008E23B6">
        <w:rPr>
          <w:b/>
          <w:bCs/>
        </w:rPr>
        <w:t xml:space="preserve"> </w:t>
      </w:r>
    </w:p>
    <w:p w14:paraId="320E3698" w14:textId="77777777" w:rsidR="000B1C59" w:rsidRPr="000B1C59" w:rsidRDefault="000B1C59" w:rsidP="000B1C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themeColor="text1"/>
          <w:lang w:val="en-ID"/>
        </w:rPr>
      </w:pPr>
      <w:r w:rsidRPr="000B1C59">
        <w:rPr>
          <w:b/>
          <w:bCs/>
          <w:color w:val="000000" w:themeColor="text1"/>
          <w:lang w:val="en"/>
        </w:rPr>
        <w:t>Satisfaction Level Criteria</w:t>
      </w:r>
    </w:p>
    <w:tbl>
      <w:tblPr>
        <w:tblStyle w:val="TableGrid"/>
        <w:tblW w:w="4111" w:type="dxa"/>
        <w:tblInd w:w="-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843"/>
        <w:gridCol w:w="1701"/>
      </w:tblGrid>
      <w:tr w:rsidR="00565845" w:rsidRPr="008E23B6" w14:paraId="7CACBB49" w14:textId="77777777" w:rsidTr="00565845">
        <w:tc>
          <w:tcPr>
            <w:tcW w:w="567" w:type="dxa"/>
            <w:tcBorders>
              <w:top w:val="single" w:sz="4" w:space="0" w:color="auto"/>
              <w:bottom w:val="single" w:sz="4" w:space="0" w:color="auto"/>
            </w:tcBorders>
            <w:vAlign w:val="center"/>
          </w:tcPr>
          <w:p w14:paraId="6C52A677" w14:textId="77777777" w:rsidR="00565845" w:rsidRPr="00565845" w:rsidRDefault="00565845" w:rsidP="00565845">
            <w:pPr>
              <w:jc w:val="center"/>
            </w:pPr>
            <w:r w:rsidRPr="00565845">
              <w:t>No</w:t>
            </w:r>
          </w:p>
        </w:tc>
        <w:tc>
          <w:tcPr>
            <w:tcW w:w="1843" w:type="dxa"/>
            <w:tcBorders>
              <w:top w:val="single" w:sz="4" w:space="0" w:color="auto"/>
              <w:bottom w:val="single" w:sz="4" w:space="0" w:color="auto"/>
            </w:tcBorders>
            <w:vAlign w:val="center"/>
          </w:tcPr>
          <w:p w14:paraId="39C909CF" w14:textId="77777777" w:rsidR="00565845" w:rsidRPr="00565845" w:rsidRDefault="00565845" w:rsidP="00565845">
            <w:pPr>
              <w:jc w:val="center"/>
            </w:pPr>
            <w:r w:rsidRPr="00565845">
              <w:t>Nilai CSI (%)</w:t>
            </w:r>
          </w:p>
        </w:tc>
        <w:tc>
          <w:tcPr>
            <w:tcW w:w="1701" w:type="dxa"/>
            <w:tcBorders>
              <w:top w:val="single" w:sz="4" w:space="0" w:color="auto"/>
              <w:bottom w:val="single" w:sz="4" w:space="0" w:color="auto"/>
            </w:tcBorders>
            <w:vAlign w:val="center"/>
          </w:tcPr>
          <w:p w14:paraId="708A174C" w14:textId="2FEC97B3" w:rsidR="00565845" w:rsidRPr="00565845" w:rsidRDefault="00565845" w:rsidP="00565845">
            <w:pPr>
              <w:jc w:val="center"/>
            </w:pPr>
            <w:r w:rsidRPr="00565845">
              <w:t>CSI</w:t>
            </w:r>
          </w:p>
        </w:tc>
      </w:tr>
      <w:tr w:rsidR="00565845" w:rsidRPr="008E23B6" w14:paraId="62E0A635" w14:textId="77777777" w:rsidTr="00565845">
        <w:tc>
          <w:tcPr>
            <w:tcW w:w="567" w:type="dxa"/>
            <w:tcBorders>
              <w:top w:val="single" w:sz="4" w:space="0" w:color="auto"/>
              <w:bottom w:val="single" w:sz="4" w:space="0" w:color="auto"/>
            </w:tcBorders>
          </w:tcPr>
          <w:p w14:paraId="0999E951" w14:textId="77777777" w:rsidR="00565845" w:rsidRPr="008E23B6" w:rsidRDefault="00565845" w:rsidP="00565845">
            <w:pPr>
              <w:jc w:val="center"/>
            </w:pPr>
            <w:r w:rsidRPr="008E23B6">
              <w:t>1</w:t>
            </w:r>
          </w:p>
        </w:tc>
        <w:tc>
          <w:tcPr>
            <w:tcW w:w="1843" w:type="dxa"/>
            <w:tcBorders>
              <w:top w:val="single" w:sz="4" w:space="0" w:color="auto"/>
              <w:bottom w:val="single" w:sz="4" w:space="0" w:color="auto"/>
            </w:tcBorders>
          </w:tcPr>
          <w:p w14:paraId="70987D66" w14:textId="77777777" w:rsidR="00565845" w:rsidRPr="008E23B6" w:rsidRDefault="00565845" w:rsidP="00565845">
            <w:pPr>
              <w:jc w:val="center"/>
            </w:pPr>
            <w:r w:rsidRPr="008E23B6">
              <w:t>81% - 100%</w:t>
            </w:r>
          </w:p>
        </w:tc>
        <w:tc>
          <w:tcPr>
            <w:tcW w:w="1701" w:type="dxa"/>
            <w:tcBorders>
              <w:top w:val="single" w:sz="4" w:space="0" w:color="auto"/>
              <w:bottom w:val="single" w:sz="4" w:space="0" w:color="auto"/>
            </w:tcBorders>
          </w:tcPr>
          <w:p w14:paraId="250F9C01" w14:textId="5F9DC6EF" w:rsidR="00565845" w:rsidRPr="008E23B6" w:rsidRDefault="004C2F3C" w:rsidP="00565845">
            <w:pPr>
              <w:jc w:val="center"/>
            </w:pPr>
            <w:r>
              <w:t>Very Satisfied</w:t>
            </w:r>
          </w:p>
        </w:tc>
      </w:tr>
      <w:tr w:rsidR="00565845" w:rsidRPr="008E23B6" w14:paraId="2D4683A2" w14:textId="77777777" w:rsidTr="00565845">
        <w:tc>
          <w:tcPr>
            <w:tcW w:w="567" w:type="dxa"/>
            <w:tcBorders>
              <w:top w:val="single" w:sz="4" w:space="0" w:color="auto"/>
              <w:bottom w:val="single" w:sz="4" w:space="0" w:color="auto"/>
            </w:tcBorders>
          </w:tcPr>
          <w:p w14:paraId="5F5522E8" w14:textId="77777777" w:rsidR="00565845" w:rsidRPr="008E23B6" w:rsidRDefault="00565845" w:rsidP="00565845">
            <w:pPr>
              <w:jc w:val="center"/>
            </w:pPr>
            <w:r w:rsidRPr="008E23B6">
              <w:t>2</w:t>
            </w:r>
          </w:p>
        </w:tc>
        <w:tc>
          <w:tcPr>
            <w:tcW w:w="1843" w:type="dxa"/>
            <w:tcBorders>
              <w:top w:val="single" w:sz="4" w:space="0" w:color="auto"/>
              <w:bottom w:val="single" w:sz="4" w:space="0" w:color="auto"/>
            </w:tcBorders>
          </w:tcPr>
          <w:p w14:paraId="60290E72" w14:textId="77777777" w:rsidR="00565845" w:rsidRPr="008E23B6" w:rsidRDefault="00565845" w:rsidP="00565845">
            <w:pPr>
              <w:jc w:val="center"/>
            </w:pPr>
            <w:r w:rsidRPr="008E23B6">
              <w:t>66% - 80.99%</w:t>
            </w:r>
          </w:p>
        </w:tc>
        <w:tc>
          <w:tcPr>
            <w:tcW w:w="1701" w:type="dxa"/>
            <w:tcBorders>
              <w:top w:val="single" w:sz="4" w:space="0" w:color="auto"/>
              <w:bottom w:val="single" w:sz="4" w:space="0" w:color="auto"/>
            </w:tcBorders>
          </w:tcPr>
          <w:p w14:paraId="221C2866" w14:textId="3AAB4490" w:rsidR="00565845" w:rsidRPr="008E23B6" w:rsidRDefault="004C2F3C" w:rsidP="00565845">
            <w:pPr>
              <w:jc w:val="center"/>
            </w:pPr>
            <w:r>
              <w:t>Satisfied</w:t>
            </w:r>
          </w:p>
        </w:tc>
      </w:tr>
      <w:tr w:rsidR="00565845" w:rsidRPr="008E23B6" w14:paraId="3BAF214D" w14:textId="77777777" w:rsidTr="00565845">
        <w:tc>
          <w:tcPr>
            <w:tcW w:w="567" w:type="dxa"/>
            <w:tcBorders>
              <w:top w:val="single" w:sz="4" w:space="0" w:color="auto"/>
              <w:bottom w:val="single" w:sz="4" w:space="0" w:color="auto"/>
            </w:tcBorders>
          </w:tcPr>
          <w:p w14:paraId="0534A8A2" w14:textId="77777777" w:rsidR="00565845" w:rsidRPr="008E23B6" w:rsidRDefault="00565845" w:rsidP="00565845">
            <w:pPr>
              <w:jc w:val="center"/>
            </w:pPr>
            <w:r w:rsidRPr="008E23B6">
              <w:t>3</w:t>
            </w:r>
          </w:p>
        </w:tc>
        <w:tc>
          <w:tcPr>
            <w:tcW w:w="1843" w:type="dxa"/>
            <w:tcBorders>
              <w:top w:val="single" w:sz="4" w:space="0" w:color="auto"/>
              <w:bottom w:val="single" w:sz="4" w:space="0" w:color="auto"/>
            </w:tcBorders>
          </w:tcPr>
          <w:p w14:paraId="50360CF7" w14:textId="77777777" w:rsidR="00565845" w:rsidRPr="008E23B6" w:rsidRDefault="00565845" w:rsidP="00565845">
            <w:pPr>
              <w:jc w:val="center"/>
            </w:pPr>
            <w:r w:rsidRPr="008E23B6">
              <w:t>51% - 65.99%</w:t>
            </w:r>
          </w:p>
        </w:tc>
        <w:tc>
          <w:tcPr>
            <w:tcW w:w="1701" w:type="dxa"/>
            <w:tcBorders>
              <w:top w:val="single" w:sz="4" w:space="0" w:color="auto"/>
              <w:bottom w:val="single" w:sz="4" w:space="0" w:color="auto"/>
            </w:tcBorders>
          </w:tcPr>
          <w:p w14:paraId="449C4FD3" w14:textId="02A47EC7" w:rsidR="00565845" w:rsidRPr="008E23B6" w:rsidRDefault="004C2F3C" w:rsidP="00565845">
            <w:pPr>
              <w:jc w:val="center"/>
            </w:pPr>
            <w:r>
              <w:t>Quite Satisfied</w:t>
            </w:r>
          </w:p>
        </w:tc>
      </w:tr>
      <w:tr w:rsidR="00565845" w:rsidRPr="008E23B6" w14:paraId="4E241862" w14:textId="77777777" w:rsidTr="00565845">
        <w:tc>
          <w:tcPr>
            <w:tcW w:w="567" w:type="dxa"/>
            <w:tcBorders>
              <w:top w:val="single" w:sz="4" w:space="0" w:color="auto"/>
              <w:bottom w:val="single" w:sz="4" w:space="0" w:color="auto"/>
            </w:tcBorders>
          </w:tcPr>
          <w:p w14:paraId="489D6409" w14:textId="77777777" w:rsidR="00565845" w:rsidRPr="008E23B6" w:rsidRDefault="00565845" w:rsidP="00565845">
            <w:pPr>
              <w:jc w:val="center"/>
            </w:pPr>
            <w:r w:rsidRPr="008E23B6">
              <w:t>4</w:t>
            </w:r>
          </w:p>
        </w:tc>
        <w:tc>
          <w:tcPr>
            <w:tcW w:w="1843" w:type="dxa"/>
            <w:tcBorders>
              <w:top w:val="single" w:sz="4" w:space="0" w:color="auto"/>
              <w:bottom w:val="single" w:sz="4" w:space="0" w:color="auto"/>
            </w:tcBorders>
          </w:tcPr>
          <w:p w14:paraId="591377AC" w14:textId="77777777" w:rsidR="00565845" w:rsidRPr="008E23B6" w:rsidRDefault="00565845" w:rsidP="00565845">
            <w:pPr>
              <w:jc w:val="center"/>
            </w:pPr>
            <w:r w:rsidRPr="008E23B6">
              <w:t>35% - 50.99%</w:t>
            </w:r>
          </w:p>
        </w:tc>
        <w:tc>
          <w:tcPr>
            <w:tcW w:w="1701" w:type="dxa"/>
            <w:tcBorders>
              <w:top w:val="single" w:sz="4" w:space="0" w:color="auto"/>
              <w:bottom w:val="single" w:sz="4" w:space="0" w:color="auto"/>
            </w:tcBorders>
          </w:tcPr>
          <w:p w14:paraId="5AE2E97C" w14:textId="3BCA8896" w:rsidR="00565845" w:rsidRPr="008E23B6" w:rsidRDefault="004C2F3C" w:rsidP="00565845">
            <w:pPr>
              <w:jc w:val="center"/>
            </w:pPr>
            <w:r>
              <w:t>Less satisfied</w:t>
            </w:r>
          </w:p>
        </w:tc>
      </w:tr>
      <w:tr w:rsidR="00565845" w:rsidRPr="008E23B6" w14:paraId="335B5A2A" w14:textId="77777777" w:rsidTr="00565845">
        <w:tc>
          <w:tcPr>
            <w:tcW w:w="567" w:type="dxa"/>
            <w:tcBorders>
              <w:top w:val="single" w:sz="4" w:space="0" w:color="auto"/>
            </w:tcBorders>
          </w:tcPr>
          <w:p w14:paraId="59C83560" w14:textId="77777777" w:rsidR="00565845" w:rsidRPr="008E23B6" w:rsidRDefault="00565845" w:rsidP="00565845">
            <w:pPr>
              <w:jc w:val="center"/>
            </w:pPr>
            <w:r w:rsidRPr="008E23B6">
              <w:t>5</w:t>
            </w:r>
          </w:p>
        </w:tc>
        <w:tc>
          <w:tcPr>
            <w:tcW w:w="1843" w:type="dxa"/>
            <w:tcBorders>
              <w:top w:val="single" w:sz="4" w:space="0" w:color="auto"/>
            </w:tcBorders>
          </w:tcPr>
          <w:p w14:paraId="70B4928B" w14:textId="77777777" w:rsidR="00565845" w:rsidRPr="008E23B6" w:rsidRDefault="00565845" w:rsidP="00565845">
            <w:pPr>
              <w:jc w:val="center"/>
            </w:pPr>
            <w:r w:rsidRPr="008E23B6">
              <w:t>0% - 34.99%</w:t>
            </w:r>
          </w:p>
        </w:tc>
        <w:tc>
          <w:tcPr>
            <w:tcW w:w="1701" w:type="dxa"/>
            <w:tcBorders>
              <w:top w:val="single" w:sz="4" w:space="0" w:color="auto"/>
            </w:tcBorders>
          </w:tcPr>
          <w:p w14:paraId="5A66C333" w14:textId="1B939E46" w:rsidR="00565845" w:rsidRPr="008E23B6" w:rsidRDefault="004C2F3C" w:rsidP="00565845">
            <w:pPr>
              <w:jc w:val="center"/>
            </w:pPr>
            <w:r>
              <w:t>Not Satisfied</w:t>
            </w:r>
          </w:p>
        </w:tc>
      </w:tr>
    </w:tbl>
    <w:p w14:paraId="529EC08B" w14:textId="77777777" w:rsidR="00565845" w:rsidRDefault="00565845" w:rsidP="00565845">
      <w:pPr>
        <w:jc w:val="both"/>
      </w:pPr>
    </w:p>
    <w:p w14:paraId="1BD85A9A" w14:textId="77777777" w:rsidR="000A21C2" w:rsidRDefault="000A21C2" w:rsidP="00927184">
      <w:pPr>
        <w:widowControl w:val="0"/>
        <w:ind w:right="-370"/>
        <w:jc w:val="both"/>
        <w:rPr>
          <w:b/>
          <w:lang w:val="id-ID"/>
        </w:rPr>
      </w:pPr>
    </w:p>
    <w:p w14:paraId="342482C5" w14:textId="103B129C" w:rsidR="00A87C73" w:rsidRDefault="003A29DA" w:rsidP="00D20AA9">
      <w:pPr>
        <w:widowControl w:val="0"/>
        <w:ind w:right="-370"/>
        <w:jc w:val="both"/>
        <w:rPr>
          <w:b/>
        </w:rPr>
      </w:pPr>
      <w:r w:rsidRPr="00D20AA9">
        <w:rPr>
          <w:b/>
        </w:rPr>
        <w:t>CONCLUSION</w:t>
      </w:r>
    </w:p>
    <w:p w14:paraId="45459F59" w14:textId="1607356B" w:rsidR="000B1C59" w:rsidRDefault="000B1C59" w:rsidP="00D20AA9">
      <w:pPr>
        <w:widowControl w:val="0"/>
        <w:ind w:right="-370"/>
        <w:jc w:val="both"/>
        <w:rPr>
          <w:b/>
        </w:rPr>
      </w:pPr>
    </w:p>
    <w:p w14:paraId="767281A5" w14:textId="37EE1F68" w:rsidR="00D3698A" w:rsidRPr="00D3698A" w:rsidRDefault="00D3698A" w:rsidP="005B5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ID"/>
        </w:rPr>
      </w:pPr>
      <w:r w:rsidRPr="00D3698A">
        <w:rPr>
          <w:color w:val="000000" w:themeColor="text1"/>
          <w:lang w:val="en"/>
        </w:rPr>
        <w:t xml:space="preserve">Based on the Customer Satisfaction Index (CSI) calculation, </w:t>
      </w:r>
      <w:proofErr w:type="spellStart"/>
      <w:r w:rsidRPr="00D3698A">
        <w:rPr>
          <w:color w:val="000000" w:themeColor="text1"/>
          <w:lang w:val="en"/>
        </w:rPr>
        <w:t>halodoc</w:t>
      </w:r>
      <w:proofErr w:type="spellEnd"/>
      <w:r w:rsidRPr="00D3698A">
        <w:rPr>
          <w:color w:val="000000" w:themeColor="text1"/>
          <w:lang w:val="en"/>
        </w:rPr>
        <w:t xml:space="preserve"> has 61.29% satisfaction criteria levels from the importance table, satisfaction table and CSI table, meaning that there is convenience in the </w:t>
      </w:r>
      <w:proofErr w:type="spellStart"/>
      <w:r w:rsidRPr="00D3698A">
        <w:rPr>
          <w:color w:val="000000" w:themeColor="text1"/>
          <w:lang w:val="en"/>
        </w:rPr>
        <w:t>halodoc</w:t>
      </w:r>
      <w:proofErr w:type="spellEnd"/>
      <w:r w:rsidRPr="00D3698A">
        <w:rPr>
          <w:color w:val="000000" w:themeColor="text1"/>
          <w:lang w:val="en"/>
        </w:rPr>
        <w:t xml:space="preserve"> application from fast health access so that patients can consult with doctors equipped with the convenience of consulting without needing come physical health facilities with online medicine ordering</w:t>
      </w:r>
      <w:r w:rsidR="005B55C4">
        <w:rPr>
          <w:color w:val="000000" w:themeColor="text1"/>
          <w:lang w:val="en"/>
        </w:rPr>
        <w:t>.</w:t>
      </w:r>
    </w:p>
    <w:p w14:paraId="5E1EDC64" w14:textId="3FFCD95E" w:rsidR="00102A94" w:rsidRPr="00D20AA9" w:rsidRDefault="00102A94" w:rsidP="00D20AA9">
      <w:pPr>
        <w:widowControl w:val="0"/>
        <w:ind w:right="-370"/>
        <w:jc w:val="both"/>
        <w:rPr>
          <w:b/>
        </w:rPr>
      </w:pPr>
    </w:p>
    <w:p w14:paraId="2EE042F6" w14:textId="77777777" w:rsidR="00D20AA9" w:rsidRPr="00D20AA9" w:rsidRDefault="00D20AA9" w:rsidP="00D20AA9">
      <w:pPr>
        <w:pStyle w:val="NormalWeb"/>
        <w:spacing w:before="0" w:beforeAutospacing="0" w:after="0" w:afterAutospacing="0"/>
        <w:ind w:right="-86"/>
        <w:rPr>
          <w:lang w:val="en-ID"/>
        </w:rPr>
      </w:pPr>
    </w:p>
    <w:p w14:paraId="08699392" w14:textId="6D448C67" w:rsidR="00B5682B" w:rsidRDefault="00B5682B" w:rsidP="00B6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lang w:val="en-ID"/>
        </w:rPr>
      </w:pPr>
      <w:r w:rsidRPr="00B5682B">
        <w:rPr>
          <w:b/>
          <w:bCs/>
          <w:color w:val="000000" w:themeColor="text1"/>
          <w:lang w:val="en-ID"/>
        </w:rPr>
        <w:t>ACKNOWLEGMENTS</w:t>
      </w:r>
    </w:p>
    <w:p w14:paraId="79CB3FB4" w14:textId="77777777" w:rsidR="0038340F" w:rsidRDefault="0038340F" w:rsidP="00B6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lang w:val="en-ID"/>
        </w:rPr>
      </w:pPr>
    </w:p>
    <w:p w14:paraId="0A156560" w14:textId="24B2F1F4" w:rsidR="0038340F" w:rsidRDefault="0038340F" w:rsidP="00383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r w:rsidRPr="0038340F">
        <w:rPr>
          <w:color w:val="000000" w:themeColor="text1"/>
          <w:lang w:val="en"/>
        </w:rPr>
        <w:t xml:space="preserve">Thank for LPPM ITEBA with a letter of assignment for funding research customer satisfaction </w:t>
      </w:r>
      <w:proofErr w:type="spellStart"/>
      <w:r w:rsidRPr="0038340F">
        <w:rPr>
          <w:color w:val="000000" w:themeColor="text1"/>
          <w:lang w:val="en"/>
        </w:rPr>
        <w:t>analysisregarding</w:t>
      </w:r>
      <w:proofErr w:type="spellEnd"/>
      <w:r w:rsidRPr="0038340F">
        <w:rPr>
          <w:color w:val="000000" w:themeColor="text1"/>
          <w:lang w:val="en"/>
        </w:rPr>
        <w:t xml:space="preserve"> using </w:t>
      </w:r>
      <w:proofErr w:type="spellStart"/>
      <w:r w:rsidRPr="0038340F">
        <w:rPr>
          <w:color w:val="000000" w:themeColor="text1"/>
          <w:lang w:val="en"/>
        </w:rPr>
        <w:t>halodoc</w:t>
      </w:r>
      <w:proofErr w:type="spellEnd"/>
      <w:r w:rsidRPr="0038340F">
        <w:rPr>
          <w:color w:val="000000" w:themeColor="text1"/>
          <w:lang w:val="en"/>
        </w:rPr>
        <w:t xml:space="preserve"> application services customer satisfaction index (</w:t>
      </w:r>
      <w:proofErr w:type="spellStart"/>
      <w:r w:rsidRPr="0038340F">
        <w:rPr>
          <w:color w:val="000000" w:themeColor="text1"/>
          <w:lang w:val="en"/>
        </w:rPr>
        <w:t>csi</w:t>
      </w:r>
      <w:proofErr w:type="spellEnd"/>
      <w:r w:rsidRPr="0038340F">
        <w:rPr>
          <w:color w:val="000000" w:themeColor="text1"/>
          <w:lang w:val="en"/>
        </w:rPr>
        <w:t>) method</w:t>
      </w:r>
      <w:r>
        <w:rPr>
          <w:color w:val="000000" w:themeColor="text1"/>
          <w:lang w:val="en"/>
        </w:rPr>
        <w:t>.</w:t>
      </w:r>
    </w:p>
    <w:p w14:paraId="7FF8D336" w14:textId="77777777" w:rsidR="0038340F" w:rsidRPr="0038340F" w:rsidRDefault="0038340F" w:rsidP="00383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p w14:paraId="03148550" w14:textId="20AC5958" w:rsidR="0038340F" w:rsidRDefault="0038340F" w:rsidP="0038340F">
      <w:pPr>
        <w:jc w:val="both"/>
        <w:rPr>
          <w:b/>
          <w:bCs/>
          <w:color w:val="000000" w:themeColor="text1"/>
          <w:lang w:val="en-ID"/>
        </w:rPr>
      </w:pPr>
    </w:p>
    <w:p w14:paraId="3353C87D" w14:textId="0557D900" w:rsidR="00B5682B" w:rsidRDefault="00B5682B" w:rsidP="00B6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lang w:val="en-ID"/>
        </w:rPr>
      </w:pPr>
    </w:p>
    <w:p w14:paraId="162C8B2D" w14:textId="45E3FD56" w:rsidR="0038340F" w:rsidRDefault="0038340F" w:rsidP="00B6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lang w:val="en-ID"/>
        </w:rPr>
      </w:pPr>
    </w:p>
    <w:p w14:paraId="567AAABA" w14:textId="3AF47D48" w:rsidR="0038340F" w:rsidRDefault="0038340F" w:rsidP="00B6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lang w:val="en-ID"/>
        </w:rPr>
      </w:pPr>
    </w:p>
    <w:p w14:paraId="50771995" w14:textId="041D4E96" w:rsidR="0038340F" w:rsidRDefault="0038340F" w:rsidP="00B6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lang w:val="en-ID"/>
        </w:rPr>
      </w:pPr>
    </w:p>
    <w:p w14:paraId="735C81B8" w14:textId="77777777" w:rsidR="0038340F" w:rsidRPr="00B5682B" w:rsidRDefault="0038340F" w:rsidP="00B64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000000" w:themeColor="text1"/>
          <w:lang w:val="en-ID"/>
        </w:rPr>
      </w:pPr>
    </w:p>
    <w:p w14:paraId="70DA5D56" w14:textId="77777777" w:rsidR="00B64CD6" w:rsidRDefault="00B64CD6" w:rsidP="00927184">
      <w:pPr>
        <w:widowControl w:val="0"/>
        <w:ind w:right="-370"/>
        <w:jc w:val="both"/>
        <w:rPr>
          <w:b/>
          <w:lang w:val="id-ID"/>
        </w:rPr>
      </w:pPr>
    </w:p>
    <w:p w14:paraId="62F23C12" w14:textId="0F8F6FEC" w:rsidR="000748EB" w:rsidRDefault="00021B04" w:rsidP="00927184">
      <w:pPr>
        <w:widowControl w:val="0"/>
        <w:ind w:right="56"/>
        <w:jc w:val="both"/>
        <w:rPr>
          <w:b/>
          <w:color w:val="000000" w:themeColor="text1"/>
        </w:rPr>
      </w:pPr>
      <w:r>
        <w:rPr>
          <w:b/>
          <w:color w:val="000000" w:themeColor="text1"/>
        </w:rPr>
        <w:t>BIBLIOGRAPHY</w:t>
      </w:r>
    </w:p>
    <w:p w14:paraId="0CC5760C" w14:textId="77777777" w:rsidR="002F6BB5" w:rsidRDefault="002F6BB5" w:rsidP="00927184">
      <w:pPr>
        <w:widowControl w:val="0"/>
        <w:ind w:right="56"/>
        <w:jc w:val="both"/>
        <w:rPr>
          <w:b/>
          <w:color w:val="000000" w:themeColor="text1"/>
        </w:rPr>
      </w:pPr>
    </w:p>
    <w:p w14:paraId="29CBEFD8" w14:textId="517D1670" w:rsidR="00F2110F" w:rsidRPr="00F2110F" w:rsidRDefault="00F2110F" w:rsidP="005512D6">
      <w:pPr>
        <w:widowControl w:val="0"/>
        <w:autoSpaceDE w:val="0"/>
        <w:autoSpaceDN w:val="0"/>
        <w:adjustRightInd w:val="0"/>
        <w:ind w:left="640" w:hanging="640"/>
        <w:jc w:val="both"/>
        <w:rPr>
          <w:noProof/>
        </w:rPr>
      </w:pPr>
      <w:r>
        <w:rPr>
          <w:b/>
          <w:color w:val="000000" w:themeColor="text1"/>
        </w:rPr>
        <w:fldChar w:fldCharType="begin" w:fldLock="1"/>
      </w:r>
      <w:r>
        <w:rPr>
          <w:b/>
          <w:color w:val="000000" w:themeColor="text1"/>
        </w:rPr>
        <w:instrText xml:space="preserve">ADDIN Mendeley Bibliography CSL_BIBLIOGRAPHY </w:instrText>
      </w:r>
      <w:r>
        <w:rPr>
          <w:b/>
          <w:color w:val="000000" w:themeColor="text1"/>
        </w:rPr>
        <w:fldChar w:fldCharType="separate"/>
      </w:r>
      <w:r w:rsidRPr="00F2110F">
        <w:rPr>
          <w:noProof/>
        </w:rPr>
        <w:t>[1]</w:t>
      </w:r>
      <w:r w:rsidRPr="00F2110F">
        <w:rPr>
          <w:noProof/>
        </w:rPr>
        <w:tab/>
        <w:t xml:space="preserve">A. A. Pratama and A. B. Mutiara, “Software Quality Analysis for Halodoc Application using ISO 25010:2011,” </w:t>
      </w:r>
      <w:r w:rsidRPr="00F2110F">
        <w:rPr>
          <w:i/>
          <w:iCs/>
          <w:noProof/>
        </w:rPr>
        <w:t>Int. J. Adv. Comput. Sci. Appl.</w:t>
      </w:r>
      <w:r w:rsidRPr="00F2110F">
        <w:rPr>
          <w:noProof/>
        </w:rPr>
        <w:t>, vol. 12, no. 8, pp. 383–392, 2021, doi: 10.14569/IJACSA.2021.0120844.</w:t>
      </w:r>
    </w:p>
    <w:p w14:paraId="0FBD059E" w14:textId="77777777" w:rsidR="00F2110F" w:rsidRPr="00F2110F" w:rsidRDefault="00F2110F" w:rsidP="005512D6">
      <w:pPr>
        <w:widowControl w:val="0"/>
        <w:autoSpaceDE w:val="0"/>
        <w:autoSpaceDN w:val="0"/>
        <w:adjustRightInd w:val="0"/>
        <w:ind w:left="640" w:hanging="640"/>
        <w:jc w:val="both"/>
        <w:rPr>
          <w:noProof/>
        </w:rPr>
      </w:pPr>
      <w:r w:rsidRPr="00F2110F">
        <w:rPr>
          <w:noProof/>
        </w:rPr>
        <w:t>[2]</w:t>
      </w:r>
      <w:r w:rsidRPr="00F2110F">
        <w:rPr>
          <w:noProof/>
        </w:rPr>
        <w:tab/>
        <w:t xml:space="preserve">Mochammad Aldi Kushendriawan, Harry Budi Santoso, Panca O. Hadi Putra, and Martin Schrepp, “Evaluating User Experience of a Mobile Health Application ‘Halodoc’ using User Experience Questionnaire and Usability Testing,” </w:t>
      </w:r>
      <w:r w:rsidRPr="00F2110F">
        <w:rPr>
          <w:i/>
          <w:iCs/>
          <w:noProof/>
        </w:rPr>
        <w:t>J. Sist. Inf.</w:t>
      </w:r>
      <w:r w:rsidRPr="00F2110F">
        <w:rPr>
          <w:noProof/>
        </w:rPr>
        <w:t>, vol. 17, no. 1, pp. 58–71, Apr. 2021, doi: 10.21609/jsi.v17i1.1063.</w:t>
      </w:r>
    </w:p>
    <w:p w14:paraId="37D737EE" w14:textId="3068EC02" w:rsidR="00D76A58" w:rsidRPr="00F2110F" w:rsidRDefault="00F2110F" w:rsidP="00151A5F">
      <w:pPr>
        <w:widowControl w:val="0"/>
        <w:autoSpaceDE w:val="0"/>
        <w:autoSpaceDN w:val="0"/>
        <w:adjustRightInd w:val="0"/>
        <w:ind w:left="640" w:hanging="640"/>
        <w:jc w:val="both"/>
        <w:rPr>
          <w:noProof/>
        </w:rPr>
      </w:pPr>
      <w:r w:rsidRPr="00F2110F">
        <w:rPr>
          <w:noProof/>
        </w:rPr>
        <w:t>[3]</w:t>
      </w:r>
      <w:r w:rsidRPr="00F2110F">
        <w:rPr>
          <w:noProof/>
        </w:rPr>
        <w:tab/>
        <w:t xml:space="preserve">D. I. Sari, “Implementasi Manajemen Proyek CPM pada Pembangunan Infrastruktur IT Optical Distribution Point,” </w:t>
      </w:r>
      <w:r w:rsidRPr="00F2110F">
        <w:rPr>
          <w:i/>
          <w:iCs/>
          <w:noProof/>
        </w:rPr>
        <w:t>JURTEKSI (Jurnal Teknol. dan Sist. Informasi)</w:t>
      </w:r>
      <w:r w:rsidRPr="00F2110F">
        <w:rPr>
          <w:noProof/>
        </w:rPr>
        <w:t>, vol. 7, no. 3, pp. 267–276, 2021.</w:t>
      </w:r>
    </w:p>
    <w:p w14:paraId="00A55137" w14:textId="77777777" w:rsidR="00F2110F" w:rsidRPr="00F2110F" w:rsidRDefault="00F2110F" w:rsidP="005512D6">
      <w:pPr>
        <w:widowControl w:val="0"/>
        <w:autoSpaceDE w:val="0"/>
        <w:autoSpaceDN w:val="0"/>
        <w:adjustRightInd w:val="0"/>
        <w:ind w:left="640" w:hanging="640"/>
        <w:jc w:val="both"/>
        <w:rPr>
          <w:noProof/>
        </w:rPr>
      </w:pPr>
      <w:r w:rsidRPr="00F2110F">
        <w:rPr>
          <w:noProof/>
        </w:rPr>
        <w:t>[4]</w:t>
      </w:r>
      <w:r w:rsidRPr="00F2110F">
        <w:rPr>
          <w:noProof/>
        </w:rPr>
        <w:tab/>
        <w:t xml:space="preserve">Kemkes.go.id, “Kemenkes Luncurkan 4 Aplikasi Bidang Kesehatan – Sehat Negeriku,” </w:t>
      </w:r>
      <w:r w:rsidRPr="00F2110F">
        <w:rPr>
          <w:i/>
          <w:iCs/>
          <w:noProof/>
        </w:rPr>
        <w:t>Kemkes.Go.Id</w:t>
      </w:r>
      <w:r w:rsidRPr="00F2110F">
        <w:rPr>
          <w:noProof/>
        </w:rPr>
        <w:t>, no. November, 2018.</w:t>
      </w:r>
    </w:p>
    <w:p w14:paraId="61295CBB" w14:textId="77777777" w:rsidR="00F2110F" w:rsidRPr="00F2110F" w:rsidRDefault="00F2110F" w:rsidP="005512D6">
      <w:pPr>
        <w:widowControl w:val="0"/>
        <w:autoSpaceDE w:val="0"/>
        <w:autoSpaceDN w:val="0"/>
        <w:adjustRightInd w:val="0"/>
        <w:ind w:left="640" w:hanging="640"/>
        <w:jc w:val="both"/>
        <w:rPr>
          <w:noProof/>
        </w:rPr>
      </w:pPr>
      <w:r w:rsidRPr="00F2110F">
        <w:rPr>
          <w:noProof/>
        </w:rPr>
        <w:t>[5]</w:t>
      </w:r>
      <w:r w:rsidRPr="00F2110F">
        <w:rPr>
          <w:noProof/>
        </w:rPr>
        <w:tab/>
        <w:t>APJII, “Profil Internet Indonesia 2022,” 2022.</w:t>
      </w:r>
    </w:p>
    <w:p w14:paraId="0AD76328" w14:textId="77777777" w:rsidR="00F2110F" w:rsidRPr="00F2110F" w:rsidRDefault="00F2110F" w:rsidP="005512D6">
      <w:pPr>
        <w:widowControl w:val="0"/>
        <w:autoSpaceDE w:val="0"/>
        <w:autoSpaceDN w:val="0"/>
        <w:adjustRightInd w:val="0"/>
        <w:ind w:left="640" w:hanging="640"/>
        <w:jc w:val="both"/>
        <w:rPr>
          <w:noProof/>
        </w:rPr>
      </w:pPr>
      <w:r w:rsidRPr="00F2110F">
        <w:rPr>
          <w:noProof/>
        </w:rPr>
        <w:t>[6]</w:t>
      </w:r>
      <w:r w:rsidRPr="00F2110F">
        <w:rPr>
          <w:noProof/>
        </w:rPr>
        <w:tab/>
        <w:t xml:space="preserve">A. Pratama, M. P. W, B. A. P, and R. A. F, “PENGUKURAN USABILITY SYSTEM APLIKASI HALODOC SEBAGAI LAYANAN M-HEALTH MENGGUNAKAN USE QUESTIONNAIRE,” </w:t>
      </w:r>
      <w:r w:rsidRPr="00F2110F">
        <w:rPr>
          <w:i/>
          <w:iCs/>
          <w:noProof/>
        </w:rPr>
        <w:t>Pros. Semin. Nas. Inform. Bela Negara</w:t>
      </w:r>
      <w:r w:rsidRPr="00F2110F">
        <w:rPr>
          <w:noProof/>
        </w:rPr>
        <w:t>, vol. 2, 2021, doi: 10.33005/santika.v2i0.120.</w:t>
      </w:r>
    </w:p>
    <w:p w14:paraId="04039FB8" w14:textId="77777777" w:rsidR="00F2110F" w:rsidRPr="00F2110F" w:rsidRDefault="00F2110F" w:rsidP="005512D6">
      <w:pPr>
        <w:widowControl w:val="0"/>
        <w:autoSpaceDE w:val="0"/>
        <w:autoSpaceDN w:val="0"/>
        <w:adjustRightInd w:val="0"/>
        <w:ind w:left="640" w:hanging="640"/>
        <w:jc w:val="both"/>
        <w:rPr>
          <w:noProof/>
        </w:rPr>
      </w:pPr>
      <w:r w:rsidRPr="00F2110F">
        <w:rPr>
          <w:noProof/>
        </w:rPr>
        <w:t>[7]</w:t>
      </w:r>
      <w:r w:rsidRPr="00F2110F">
        <w:rPr>
          <w:noProof/>
        </w:rPr>
        <w:tab/>
        <w:t xml:space="preserve">D. I. Sari and M. Jufri, “INTEGRATED NETWORK SYSTEM SECURITY TO DETERMINE GIS (GEOGRAPHIC INFORMATION SYSTEM) BASED CYBER CRIME PATTERNS,” </w:t>
      </w:r>
      <w:r w:rsidRPr="00F2110F">
        <w:rPr>
          <w:i/>
          <w:iCs/>
          <w:noProof/>
        </w:rPr>
        <w:t>JURTEKSI (Jurnal Teknol. dan Sist. Informasi)</w:t>
      </w:r>
      <w:r w:rsidRPr="00F2110F">
        <w:rPr>
          <w:noProof/>
        </w:rPr>
        <w:t>, vol. 9, no. 1, 2022, doi: 10.33330/jurteksi.v9i1.1890.</w:t>
      </w:r>
    </w:p>
    <w:p w14:paraId="1A131370" w14:textId="77777777" w:rsidR="00F2110F" w:rsidRPr="00F2110F" w:rsidRDefault="00F2110F" w:rsidP="005512D6">
      <w:pPr>
        <w:widowControl w:val="0"/>
        <w:autoSpaceDE w:val="0"/>
        <w:autoSpaceDN w:val="0"/>
        <w:adjustRightInd w:val="0"/>
        <w:ind w:left="640" w:hanging="640"/>
        <w:jc w:val="both"/>
        <w:rPr>
          <w:noProof/>
        </w:rPr>
      </w:pPr>
      <w:r w:rsidRPr="00F2110F">
        <w:rPr>
          <w:noProof/>
        </w:rPr>
        <w:t>[8]</w:t>
      </w:r>
      <w:r w:rsidRPr="00F2110F">
        <w:rPr>
          <w:noProof/>
        </w:rPr>
        <w:tab/>
        <w:t xml:space="preserve">“QUALITY CONTROL OF OPTICAL FIBER DISRUPTION WITH BIG DATA USING THE SIX SIGMA METHOD,” </w:t>
      </w:r>
      <w:r w:rsidRPr="00F2110F">
        <w:rPr>
          <w:i/>
          <w:iCs/>
          <w:noProof/>
        </w:rPr>
        <w:t>STMIK R.</w:t>
      </w:r>
      <w:r w:rsidRPr="00F2110F">
        <w:rPr>
          <w:noProof/>
        </w:rPr>
        <w:t>, vol. Vol 8, No, 2022.</w:t>
      </w:r>
    </w:p>
    <w:p w14:paraId="68DD6F00" w14:textId="77777777" w:rsidR="00F2110F" w:rsidRPr="00F2110F" w:rsidRDefault="00F2110F" w:rsidP="005512D6">
      <w:pPr>
        <w:widowControl w:val="0"/>
        <w:autoSpaceDE w:val="0"/>
        <w:autoSpaceDN w:val="0"/>
        <w:adjustRightInd w:val="0"/>
        <w:ind w:left="640" w:hanging="640"/>
        <w:jc w:val="both"/>
        <w:rPr>
          <w:noProof/>
        </w:rPr>
      </w:pPr>
      <w:r w:rsidRPr="00F2110F">
        <w:rPr>
          <w:noProof/>
        </w:rPr>
        <w:t>[9]</w:t>
      </w:r>
      <w:r w:rsidRPr="00F2110F">
        <w:rPr>
          <w:noProof/>
        </w:rPr>
        <w:tab/>
        <w:t xml:space="preserve">D. A. Saputra and R. K. Dewi, “Hubungan Kualitas Pelayanan Terhadap Kepuasan Pengguna Platform Telemedicine Halodoc Tahun 2022,” </w:t>
      </w:r>
      <w:r w:rsidRPr="00F2110F">
        <w:rPr>
          <w:i/>
          <w:iCs/>
          <w:noProof/>
        </w:rPr>
        <w:t>JURMIK (Jurnal Rekam Medis dan Manaj. Inf. Kesehatan)</w:t>
      </w:r>
      <w:r w:rsidRPr="00F2110F">
        <w:rPr>
          <w:noProof/>
        </w:rPr>
        <w:t>, vol. 2, no. 2, pp. 1–16, 2022.</w:t>
      </w:r>
    </w:p>
    <w:p w14:paraId="11F83F80" w14:textId="13AD6A2E" w:rsidR="00F2110F" w:rsidRDefault="00F2110F" w:rsidP="005512D6">
      <w:pPr>
        <w:widowControl w:val="0"/>
        <w:autoSpaceDE w:val="0"/>
        <w:autoSpaceDN w:val="0"/>
        <w:adjustRightInd w:val="0"/>
        <w:ind w:left="640" w:hanging="640"/>
        <w:jc w:val="both"/>
        <w:rPr>
          <w:noProof/>
        </w:rPr>
      </w:pPr>
      <w:r w:rsidRPr="00F2110F">
        <w:rPr>
          <w:noProof/>
        </w:rPr>
        <w:t>[10]</w:t>
      </w:r>
      <w:r w:rsidRPr="00F2110F">
        <w:rPr>
          <w:noProof/>
        </w:rPr>
        <w:tab/>
        <w:t xml:space="preserve">B. M. Demaerschalk, R. N. Blegen, and S. R. Ommen, “Scalability of Telemedicine Services in a Large Integrated Multispecialty Health Care System during COVID-19,” </w:t>
      </w:r>
      <w:r w:rsidRPr="00F2110F">
        <w:rPr>
          <w:i/>
          <w:iCs/>
          <w:noProof/>
        </w:rPr>
        <w:t>Telemed. e-Health</w:t>
      </w:r>
      <w:r w:rsidRPr="00F2110F">
        <w:rPr>
          <w:noProof/>
        </w:rPr>
        <w:t>, vol. 27, no. 1, pp. 96–98, Jan. 2021, doi: 10.1089/tmj.2020.0290.</w:t>
      </w:r>
    </w:p>
    <w:p w14:paraId="691B6165" w14:textId="18CA8242" w:rsidR="00007E7B" w:rsidRDefault="00007E7B" w:rsidP="00007E7B">
      <w:pPr>
        <w:widowControl w:val="0"/>
        <w:autoSpaceDE w:val="0"/>
        <w:autoSpaceDN w:val="0"/>
        <w:adjustRightInd w:val="0"/>
        <w:ind w:left="641" w:hanging="641"/>
        <w:jc w:val="both"/>
        <w:rPr>
          <w:noProof/>
        </w:rPr>
      </w:pPr>
      <w:r w:rsidRPr="008A6E70">
        <w:rPr>
          <w:noProof/>
        </w:rPr>
        <w:t>[11]</w:t>
      </w:r>
      <w:r w:rsidRPr="008A6E70">
        <w:rPr>
          <w:noProof/>
        </w:rPr>
        <w:tab/>
        <w:t xml:space="preserve">D. I. Sari, W. L. Harahap, and Y. T. Yoss, “TRANSFORMATION DIGITAL IN LOGISTIC COMPANY STRATEGY MANAGEMENT AFTER PANDEMIC COVID 19,” </w:t>
      </w:r>
      <w:r w:rsidRPr="008A6E70">
        <w:rPr>
          <w:i/>
          <w:iCs/>
          <w:noProof/>
        </w:rPr>
        <w:t>JURTEKSI (Jurnal Teknol. dan Sist. Informasi)</w:t>
      </w:r>
      <w:r w:rsidRPr="008A6E70">
        <w:rPr>
          <w:noProof/>
        </w:rPr>
        <w:t>, vol. 9, no. 3, 2023, doi: 10.33330/jurteksi.v9i3.2427.</w:t>
      </w:r>
    </w:p>
    <w:p w14:paraId="4460B92F" w14:textId="77777777" w:rsidR="00D171C2" w:rsidRDefault="00D171C2" w:rsidP="00D171C2">
      <w:pPr>
        <w:adjustRightInd w:val="0"/>
        <w:ind w:left="641" w:hanging="641"/>
        <w:jc w:val="both"/>
        <w:rPr>
          <w:noProof/>
        </w:rPr>
      </w:pPr>
      <w:r w:rsidRPr="008A6E70">
        <w:rPr>
          <w:noProof/>
        </w:rPr>
        <w:t>[12]</w:t>
      </w:r>
      <w:r w:rsidRPr="008A6E70">
        <w:rPr>
          <w:noProof/>
        </w:rPr>
        <w:tab/>
        <w:t xml:space="preserve">S. M. Widodo and J. Sutopo, “Metode </w:t>
      </w:r>
      <w:r w:rsidRPr="008A6E70">
        <w:rPr>
          <w:i/>
          <w:iCs/>
          <w:noProof/>
        </w:rPr>
        <w:t>Customer Satisfaction Index</w:t>
      </w:r>
      <w:r w:rsidRPr="008A6E70">
        <w:rPr>
          <w:noProof/>
        </w:rPr>
        <w:t xml:space="preserve"> (CSI) Untuk Mengetahui Pola Kepuasan Pelanggan Pada </w:t>
      </w:r>
      <w:r w:rsidRPr="008A6E70">
        <w:rPr>
          <w:i/>
          <w:iCs/>
          <w:noProof/>
        </w:rPr>
        <w:t>E-Commerce</w:t>
      </w:r>
      <w:r w:rsidRPr="008A6E70">
        <w:rPr>
          <w:noProof/>
        </w:rPr>
        <w:t xml:space="preserve"> Model </w:t>
      </w:r>
      <w:r w:rsidRPr="008A6E70">
        <w:rPr>
          <w:i/>
          <w:iCs/>
          <w:noProof/>
        </w:rPr>
        <w:t>Business to Customer</w:t>
      </w:r>
      <w:r w:rsidRPr="008A6E70">
        <w:rPr>
          <w:noProof/>
        </w:rPr>
        <w:t xml:space="preserve">,” </w:t>
      </w:r>
      <w:r w:rsidRPr="008A6E70">
        <w:rPr>
          <w:i/>
          <w:iCs/>
          <w:noProof/>
        </w:rPr>
        <w:t>J. Inform. Upgris</w:t>
      </w:r>
      <w:r w:rsidRPr="008A6E70">
        <w:rPr>
          <w:noProof/>
        </w:rPr>
        <w:t>, vol. 4, no. 1, 2018.</w:t>
      </w:r>
    </w:p>
    <w:p w14:paraId="2BF3D5E0" w14:textId="77777777" w:rsidR="00D171C2" w:rsidRPr="008A6E70" w:rsidRDefault="00D171C2" w:rsidP="00007E7B">
      <w:pPr>
        <w:widowControl w:val="0"/>
        <w:autoSpaceDE w:val="0"/>
        <w:autoSpaceDN w:val="0"/>
        <w:adjustRightInd w:val="0"/>
        <w:ind w:left="641" w:hanging="641"/>
        <w:jc w:val="both"/>
        <w:rPr>
          <w:noProof/>
        </w:rPr>
      </w:pPr>
    </w:p>
    <w:p w14:paraId="7ECF1311" w14:textId="77777777" w:rsidR="00007E7B" w:rsidRDefault="00007E7B" w:rsidP="005512D6">
      <w:pPr>
        <w:widowControl w:val="0"/>
        <w:autoSpaceDE w:val="0"/>
        <w:autoSpaceDN w:val="0"/>
        <w:adjustRightInd w:val="0"/>
        <w:ind w:left="640" w:hanging="640"/>
        <w:jc w:val="both"/>
        <w:rPr>
          <w:noProof/>
        </w:rPr>
      </w:pPr>
    </w:p>
    <w:p w14:paraId="3450EA09" w14:textId="77777777" w:rsidR="00183E39" w:rsidRPr="00F2110F" w:rsidRDefault="00183E39" w:rsidP="005512D6">
      <w:pPr>
        <w:widowControl w:val="0"/>
        <w:autoSpaceDE w:val="0"/>
        <w:autoSpaceDN w:val="0"/>
        <w:adjustRightInd w:val="0"/>
        <w:ind w:left="640" w:hanging="640"/>
        <w:jc w:val="both"/>
        <w:rPr>
          <w:noProof/>
        </w:rPr>
      </w:pPr>
    </w:p>
    <w:p w14:paraId="78EB829F" w14:textId="7BA8C592" w:rsidR="00F2110F" w:rsidRDefault="00F2110F" w:rsidP="005512D6">
      <w:pPr>
        <w:widowControl w:val="0"/>
        <w:ind w:right="56"/>
        <w:jc w:val="both"/>
        <w:rPr>
          <w:b/>
          <w:color w:val="000000" w:themeColor="text1"/>
        </w:rPr>
      </w:pPr>
      <w:r>
        <w:rPr>
          <w:b/>
          <w:color w:val="000000" w:themeColor="text1"/>
        </w:rPr>
        <w:fldChar w:fldCharType="end"/>
      </w:r>
    </w:p>
    <w:p w14:paraId="64FA16A1" w14:textId="77777777" w:rsidR="00ED7DD2" w:rsidRDefault="00ED7DD2" w:rsidP="00927184">
      <w:pPr>
        <w:widowControl w:val="0"/>
        <w:ind w:right="56"/>
        <w:jc w:val="both"/>
        <w:rPr>
          <w:b/>
          <w:color w:val="000000" w:themeColor="text1"/>
        </w:rPr>
      </w:pPr>
    </w:p>
    <w:p w14:paraId="357D9933" w14:textId="77777777" w:rsidR="00021B04" w:rsidRPr="002C4EED" w:rsidRDefault="00021B04" w:rsidP="00927184">
      <w:pPr>
        <w:widowControl w:val="0"/>
        <w:ind w:right="56"/>
        <w:jc w:val="both"/>
        <w:rPr>
          <w:b/>
          <w:color w:val="000000" w:themeColor="text1"/>
        </w:rPr>
      </w:pPr>
    </w:p>
    <w:p w14:paraId="00B6898C" w14:textId="1A902BEE" w:rsidR="00C050B2" w:rsidRPr="00AA29CA" w:rsidRDefault="00C050B2" w:rsidP="00F2110F">
      <w:pPr>
        <w:widowControl w:val="0"/>
        <w:autoSpaceDE w:val="0"/>
        <w:autoSpaceDN w:val="0"/>
        <w:adjustRightInd w:val="0"/>
        <w:ind w:left="640" w:hanging="640"/>
        <w:jc w:val="both"/>
        <w:rPr>
          <w:b/>
        </w:rPr>
      </w:pPr>
    </w:p>
    <w:p w14:paraId="5B856309" w14:textId="77777777" w:rsidR="003211F6" w:rsidRDefault="003211F6" w:rsidP="00927184">
      <w:pPr>
        <w:widowControl w:val="0"/>
        <w:ind w:right="-370"/>
        <w:jc w:val="both"/>
        <w:rPr>
          <w:bCs/>
        </w:rPr>
      </w:pPr>
    </w:p>
    <w:p w14:paraId="73FB7CA7" w14:textId="77777777" w:rsidR="003211F6" w:rsidRDefault="003211F6" w:rsidP="00927184">
      <w:pPr>
        <w:widowControl w:val="0"/>
        <w:ind w:right="-370"/>
        <w:jc w:val="both"/>
        <w:rPr>
          <w:bCs/>
        </w:rPr>
      </w:pPr>
    </w:p>
    <w:p w14:paraId="30FF7ECC" w14:textId="54B02E80" w:rsidR="00700CF4" w:rsidRDefault="00700CF4" w:rsidP="00927184">
      <w:pPr>
        <w:widowControl w:val="0"/>
        <w:ind w:right="-370"/>
        <w:jc w:val="both"/>
        <w:rPr>
          <w:bCs/>
        </w:rPr>
      </w:pPr>
    </w:p>
    <w:p w14:paraId="48F7A752" w14:textId="1A52BD43" w:rsidR="003E587A" w:rsidRDefault="003E587A" w:rsidP="00927184">
      <w:pPr>
        <w:widowControl w:val="0"/>
        <w:jc w:val="both"/>
        <w:rPr>
          <w:b/>
          <w:lang w:val="id-ID"/>
        </w:rPr>
      </w:pPr>
    </w:p>
    <w:p w14:paraId="7333737A" w14:textId="77777777" w:rsidR="0020018D" w:rsidRPr="001A550E" w:rsidRDefault="0020018D" w:rsidP="00927184">
      <w:pPr>
        <w:widowControl w:val="0"/>
        <w:jc w:val="both"/>
        <w:rPr>
          <w:b/>
          <w:lang w:val="id-ID"/>
        </w:rPr>
      </w:pPr>
    </w:p>
    <w:sectPr w:rsidR="0020018D" w:rsidRPr="001A550E" w:rsidSect="00A04E99">
      <w:headerReference w:type="default" r:id="rId14"/>
      <w:footerReference w:type="default" r:id="rId15"/>
      <w:pgSz w:w="11907" w:h="16839" w:code="9"/>
      <w:pgMar w:top="1750" w:right="1701" w:bottom="1701" w:left="1701"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1A5FE" w14:textId="77777777" w:rsidR="00E9799E" w:rsidRDefault="00E9799E" w:rsidP="00D47E83">
      <w:r>
        <w:separator/>
      </w:r>
    </w:p>
  </w:endnote>
  <w:endnote w:type="continuationSeparator" w:id="0">
    <w:p w14:paraId="3D52EDF9" w14:textId="77777777" w:rsidR="00E9799E" w:rsidRDefault="00E9799E"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20206030504050203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9B9E" w14:textId="77777777" w:rsidR="001F62D3" w:rsidRDefault="001F62D3" w:rsidP="00474A62">
    <w:pPr>
      <w:pStyle w:val="Footer"/>
    </w:pPr>
  </w:p>
  <w:p w14:paraId="39A3BB30" w14:textId="77777777" w:rsidR="001F62D3" w:rsidRDefault="001F62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2BA2C" w14:textId="77777777" w:rsidR="001F62D3" w:rsidRDefault="001F62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C7E7D" w14:textId="77777777" w:rsidR="00E9799E" w:rsidRDefault="00E9799E" w:rsidP="00D47E83">
      <w:r>
        <w:separator/>
      </w:r>
    </w:p>
  </w:footnote>
  <w:footnote w:type="continuationSeparator" w:id="0">
    <w:p w14:paraId="52A1B954" w14:textId="77777777" w:rsidR="00E9799E" w:rsidRDefault="00E9799E" w:rsidP="00D4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793E" w14:textId="77777777" w:rsidR="001F62D3" w:rsidRDefault="001F62D3" w:rsidP="002959D2">
    <w:pPr>
      <w:pStyle w:val="Header"/>
    </w:pPr>
  </w:p>
  <w:p w14:paraId="3F69F998" w14:textId="77777777" w:rsidR="001F62D3" w:rsidRPr="00EF06A4" w:rsidRDefault="001F62D3" w:rsidP="002959D2">
    <w:pPr>
      <w:pStyle w:val="Header"/>
      <w:rPr>
        <w:lang w:val="id-ID"/>
      </w:rPr>
    </w:pPr>
  </w:p>
  <w:p w14:paraId="5F990D4A" w14:textId="77777777" w:rsidR="001F62D3" w:rsidRDefault="001F62D3"/>
  <w:p w14:paraId="0D9FBE41" w14:textId="77777777" w:rsidR="001F62D3" w:rsidRDefault="001F62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D9C"/>
    <w:multiLevelType w:val="hybridMultilevel"/>
    <w:tmpl w:val="6E90FF68"/>
    <w:lvl w:ilvl="0" w:tplc="38090001">
      <w:start w:val="1"/>
      <w:numFmt w:val="bullet"/>
      <w:lvlText w:val=""/>
      <w:lvlJc w:val="left"/>
      <w:pPr>
        <w:ind w:left="2280" w:hanging="360"/>
      </w:pPr>
      <w:rPr>
        <w:rFonts w:ascii="Symbol" w:hAnsi="Symbol" w:hint="default"/>
      </w:rPr>
    </w:lvl>
    <w:lvl w:ilvl="1" w:tplc="38090003" w:tentative="1">
      <w:start w:val="1"/>
      <w:numFmt w:val="bullet"/>
      <w:lvlText w:val="o"/>
      <w:lvlJc w:val="left"/>
      <w:pPr>
        <w:ind w:left="3000" w:hanging="360"/>
      </w:pPr>
      <w:rPr>
        <w:rFonts w:ascii="Courier New" w:hAnsi="Courier New" w:cs="Courier New" w:hint="default"/>
      </w:rPr>
    </w:lvl>
    <w:lvl w:ilvl="2" w:tplc="38090005" w:tentative="1">
      <w:start w:val="1"/>
      <w:numFmt w:val="bullet"/>
      <w:lvlText w:val=""/>
      <w:lvlJc w:val="left"/>
      <w:pPr>
        <w:ind w:left="3720" w:hanging="360"/>
      </w:pPr>
      <w:rPr>
        <w:rFonts w:ascii="Wingdings" w:hAnsi="Wingdings" w:hint="default"/>
      </w:rPr>
    </w:lvl>
    <w:lvl w:ilvl="3" w:tplc="38090001" w:tentative="1">
      <w:start w:val="1"/>
      <w:numFmt w:val="bullet"/>
      <w:lvlText w:val=""/>
      <w:lvlJc w:val="left"/>
      <w:pPr>
        <w:ind w:left="4440" w:hanging="360"/>
      </w:pPr>
      <w:rPr>
        <w:rFonts w:ascii="Symbol" w:hAnsi="Symbol" w:hint="default"/>
      </w:rPr>
    </w:lvl>
    <w:lvl w:ilvl="4" w:tplc="38090003" w:tentative="1">
      <w:start w:val="1"/>
      <w:numFmt w:val="bullet"/>
      <w:lvlText w:val="o"/>
      <w:lvlJc w:val="left"/>
      <w:pPr>
        <w:ind w:left="5160" w:hanging="360"/>
      </w:pPr>
      <w:rPr>
        <w:rFonts w:ascii="Courier New" w:hAnsi="Courier New" w:cs="Courier New" w:hint="default"/>
      </w:rPr>
    </w:lvl>
    <w:lvl w:ilvl="5" w:tplc="38090005" w:tentative="1">
      <w:start w:val="1"/>
      <w:numFmt w:val="bullet"/>
      <w:lvlText w:val=""/>
      <w:lvlJc w:val="left"/>
      <w:pPr>
        <w:ind w:left="5880" w:hanging="360"/>
      </w:pPr>
      <w:rPr>
        <w:rFonts w:ascii="Wingdings" w:hAnsi="Wingdings" w:hint="default"/>
      </w:rPr>
    </w:lvl>
    <w:lvl w:ilvl="6" w:tplc="38090001" w:tentative="1">
      <w:start w:val="1"/>
      <w:numFmt w:val="bullet"/>
      <w:lvlText w:val=""/>
      <w:lvlJc w:val="left"/>
      <w:pPr>
        <w:ind w:left="6600" w:hanging="360"/>
      </w:pPr>
      <w:rPr>
        <w:rFonts w:ascii="Symbol" w:hAnsi="Symbol" w:hint="default"/>
      </w:rPr>
    </w:lvl>
    <w:lvl w:ilvl="7" w:tplc="38090003" w:tentative="1">
      <w:start w:val="1"/>
      <w:numFmt w:val="bullet"/>
      <w:lvlText w:val="o"/>
      <w:lvlJc w:val="left"/>
      <w:pPr>
        <w:ind w:left="7320" w:hanging="360"/>
      </w:pPr>
      <w:rPr>
        <w:rFonts w:ascii="Courier New" w:hAnsi="Courier New" w:cs="Courier New" w:hint="default"/>
      </w:rPr>
    </w:lvl>
    <w:lvl w:ilvl="8" w:tplc="38090005" w:tentative="1">
      <w:start w:val="1"/>
      <w:numFmt w:val="bullet"/>
      <w:lvlText w:val=""/>
      <w:lvlJc w:val="left"/>
      <w:pPr>
        <w:ind w:left="8040" w:hanging="360"/>
      </w:pPr>
      <w:rPr>
        <w:rFonts w:ascii="Wingdings" w:hAnsi="Wingdings" w:hint="default"/>
      </w:rPr>
    </w:lvl>
  </w:abstractNum>
  <w:abstractNum w:abstractNumId="1"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CC476DE"/>
    <w:multiLevelType w:val="hybridMultilevel"/>
    <w:tmpl w:val="2AA45BF0"/>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3" w15:restartNumberingAfterBreak="0">
    <w:nsid w:val="1A723CD2"/>
    <w:multiLevelType w:val="hybridMultilevel"/>
    <w:tmpl w:val="481488C8"/>
    <w:lvl w:ilvl="0" w:tplc="673499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816DD3"/>
    <w:multiLevelType w:val="hybridMultilevel"/>
    <w:tmpl w:val="EBD4A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1F269D"/>
    <w:multiLevelType w:val="hybridMultilevel"/>
    <w:tmpl w:val="80DE5564"/>
    <w:lvl w:ilvl="0" w:tplc="818A2DB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608B3"/>
    <w:multiLevelType w:val="multilevel"/>
    <w:tmpl w:val="ED30CBE8"/>
    <w:lvl w:ilvl="0">
      <w:start w:val="1"/>
      <w:numFmt w:val="decimal"/>
      <w:lvlText w:val="%1"/>
      <w:lvlJc w:val="left"/>
      <w:pPr>
        <w:ind w:left="561" w:hanging="361"/>
      </w:pPr>
      <w:rPr>
        <w:rFonts w:hint="default"/>
        <w:lang w:val="id" w:eastAsia="en-US" w:bidi="ar-SA"/>
      </w:rPr>
    </w:lvl>
    <w:lvl w:ilvl="1">
      <w:start w:val="1"/>
      <w:numFmt w:val="decimal"/>
      <w:lvlText w:val="%1.%2"/>
      <w:lvlJc w:val="left"/>
      <w:pPr>
        <w:ind w:left="561" w:hanging="361"/>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921"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1205" w:hanging="360"/>
      </w:pPr>
      <w:rPr>
        <w:rFonts w:hint="default"/>
        <w:lang w:val="id" w:eastAsia="en-US" w:bidi="ar-SA"/>
      </w:rPr>
    </w:lvl>
    <w:lvl w:ilvl="4">
      <w:numFmt w:val="bullet"/>
      <w:lvlText w:val="•"/>
      <w:lvlJc w:val="left"/>
      <w:pPr>
        <w:ind w:left="1348" w:hanging="360"/>
      </w:pPr>
      <w:rPr>
        <w:rFonts w:hint="default"/>
        <w:lang w:val="id" w:eastAsia="en-US" w:bidi="ar-SA"/>
      </w:rPr>
    </w:lvl>
    <w:lvl w:ilvl="5">
      <w:numFmt w:val="bullet"/>
      <w:lvlText w:val="•"/>
      <w:lvlJc w:val="left"/>
      <w:pPr>
        <w:ind w:left="1491" w:hanging="360"/>
      </w:pPr>
      <w:rPr>
        <w:rFonts w:hint="default"/>
        <w:lang w:val="id" w:eastAsia="en-US" w:bidi="ar-SA"/>
      </w:rPr>
    </w:lvl>
    <w:lvl w:ilvl="6">
      <w:numFmt w:val="bullet"/>
      <w:lvlText w:val="•"/>
      <w:lvlJc w:val="left"/>
      <w:pPr>
        <w:ind w:left="1634" w:hanging="360"/>
      </w:pPr>
      <w:rPr>
        <w:rFonts w:hint="default"/>
        <w:lang w:val="id" w:eastAsia="en-US" w:bidi="ar-SA"/>
      </w:rPr>
    </w:lvl>
    <w:lvl w:ilvl="7">
      <w:numFmt w:val="bullet"/>
      <w:lvlText w:val="•"/>
      <w:lvlJc w:val="left"/>
      <w:pPr>
        <w:ind w:left="1777" w:hanging="360"/>
      </w:pPr>
      <w:rPr>
        <w:rFonts w:hint="default"/>
        <w:lang w:val="id" w:eastAsia="en-US" w:bidi="ar-SA"/>
      </w:rPr>
    </w:lvl>
    <w:lvl w:ilvl="8">
      <w:numFmt w:val="bullet"/>
      <w:lvlText w:val="•"/>
      <w:lvlJc w:val="left"/>
      <w:pPr>
        <w:ind w:left="1919" w:hanging="360"/>
      </w:pPr>
      <w:rPr>
        <w:rFonts w:hint="default"/>
        <w:lang w:val="id" w:eastAsia="en-US" w:bidi="ar-SA"/>
      </w:rPr>
    </w:lvl>
  </w:abstractNum>
  <w:abstractNum w:abstractNumId="7" w15:restartNumberingAfterBreak="0">
    <w:nsid w:val="28015CA3"/>
    <w:multiLevelType w:val="multilevel"/>
    <w:tmpl w:val="4844D88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0A3429"/>
    <w:multiLevelType w:val="hybridMultilevel"/>
    <w:tmpl w:val="04F20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AE505D"/>
    <w:multiLevelType w:val="hybridMultilevel"/>
    <w:tmpl w:val="A1245E88"/>
    <w:lvl w:ilvl="0" w:tplc="73B2D5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D2F1401"/>
    <w:multiLevelType w:val="hybridMultilevel"/>
    <w:tmpl w:val="77CAEAE6"/>
    <w:lvl w:ilvl="0" w:tplc="8B42CE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EB059A2"/>
    <w:multiLevelType w:val="hybridMultilevel"/>
    <w:tmpl w:val="DBF27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CF5527"/>
    <w:multiLevelType w:val="hybridMultilevel"/>
    <w:tmpl w:val="72BAA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6B78DE"/>
    <w:multiLevelType w:val="hybridMultilevel"/>
    <w:tmpl w:val="3FF2B430"/>
    <w:lvl w:ilvl="0" w:tplc="38090001">
      <w:start w:val="1"/>
      <w:numFmt w:val="bullet"/>
      <w:lvlText w:val=""/>
      <w:lvlJc w:val="left"/>
      <w:pPr>
        <w:ind w:left="2280" w:hanging="360"/>
      </w:pPr>
      <w:rPr>
        <w:rFonts w:ascii="Symbol" w:hAnsi="Symbol" w:hint="default"/>
      </w:rPr>
    </w:lvl>
    <w:lvl w:ilvl="1" w:tplc="38090003" w:tentative="1">
      <w:start w:val="1"/>
      <w:numFmt w:val="bullet"/>
      <w:lvlText w:val="o"/>
      <w:lvlJc w:val="left"/>
      <w:pPr>
        <w:ind w:left="3000" w:hanging="360"/>
      </w:pPr>
      <w:rPr>
        <w:rFonts w:ascii="Courier New" w:hAnsi="Courier New" w:cs="Courier New" w:hint="default"/>
      </w:rPr>
    </w:lvl>
    <w:lvl w:ilvl="2" w:tplc="38090005" w:tentative="1">
      <w:start w:val="1"/>
      <w:numFmt w:val="bullet"/>
      <w:lvlText w:val=""/>
      <w:lvlJc w:val="left"/>
      <w:pPr>
        <w:ind w:left="3720" w:hanging="360"/>
      </w:pPr>
      <w:rPr>
        <w:rFonts w:ascii="Wingdings" w:hAnsi="Wingdings" w:hint="default"/>
      </w:rPr>
    </w:lvl>
    <w:lvl w:ilvl="3" w:tplc="38090001" w:tentative="1">
      <w:start w:val="1"/>
      <w:numFmt w:val="bullet"/>
      <w:lvlText w:val=""/>
      <w:lvlJc w:val="left"/>
      <w:pPr>
        <w:ind w:left="4440" w:hanging="360"/>
      </w:pPr>
      <w:rPr>
        <w:rFonts w:ascii="Symbol" w:hAnsi="Symbol" w:hint="default"/>
      </w:rPr>
    </w:lvl>
    <w:lvl w:ilvl="4" w:tplc="38090003" w:tentative="1">
      <w:start w:val="1"/>
      <w:numFmt w:val="bullet"/>
      <w:lvlText w:val="o"/>
      <w:lvlJc w:val="left"/>
      <w:pPr>
        <w:ind w:left="5160" w:hanging="360"/>
      </w:pPr>
      <w:rPr>
        <w:rFonts w:ascii="Courier New" w:hAnsi="Courier New" w:cs="Courier New" w:hint="default"/>
      </w:rPr>
    </w:lvl>
    <w:lvl w:ilvl="5" w:tplc="38090005" w:tentative="1">
      <w:start w:val="1"/>
      <w:numFmt w:val="bullet"/>
      <w:lvlText w:val=""/>
      <w:lvlJc w:val="left"/>
      <w:pPr>
        <w:ind w:left="5880" w:hanging="360"/>
      </w:pPr>
      <w:rPr>
        <w:rFonts w:ascii="Wingdings" w:hAnsi="Wingdings" w:hint="default"/>
      </w:rPr>
    </w:lvl>
    <w:lvl w:ilvl="6" w:tplc="38090001" w:tentative="1">
      <w:start w:val="1"/>
      <w:numFmt w:val="bullet"/>
      <w:lvlText w:val=""/>
      <w:lvlJc w:val="left"/>
      <w:pPr>
        <w:ind w:left="6600" w:hanging="360"/>
      </w:pPr>
      <w:rPr>
        <w:rFonts w:ascii="Symbol" w:hAnsi="Symbol" w:hint="default"/>
      </w:rPr>
    </w:lvl>
    <w:lvl w:ilvl="7" w:tplc="38090003" w:tentative="1">
      <w:start w:val="1"/>
      <w:numFmt w:val="bullet"/>
      <w:lvlText w:val="o"/>
      <w:lvlJc w:val="left"/>
      <w:pPr>
        <w:ind w:left="7320" w:hanging="360"/>
      </w:pPr>
      <w:rPr>
        <w:rFonts w:ascii="Courier New" w:hAnsi="Courier New" w:cs="Courier New" w:hint="default"/>
      </w:rPr>
    </w:lvl>
    <w:lvl w:ilvl="8" w:tplc="38090005" w:tentative="1">
      <w:start w:val="1"/>
      <w:numFmt w:val="bullet"/>
      <w:lvlText w:val=""/>
      <w:lvlJc w:val="left"/>
      <w:pPr>
        <w:ind w:left="8040" w:hanging="360"/>
      </w:pPr>
      <w:rPr>
        <w:rFonts w:ascii="Wingdings" w:hAnsi="Wingdings" w:hint="default"/>
      </w:rPr>
    </w:lvl>
  </w:abstractNum>
  <w:abstractNum w:abstractNumId="14" w15:restartNumberingAfterBreak="0">
    <w:nsid w:val="5A704E06"/>
    <w:multiLevelType w:val="hybridMultilevel"/>
    <w:tmpl w:val="32BA8944"/>
    <w:lvl w:ilvl="0" w:tplc="9B28C9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AFA6456"/>
    <w:multiLevelType w:val="hybridMultilevel"/>
    <w:tmpl w:val="FE1872F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5D84CE5"/>
    <w:multiLevelType w:val="hybridMultilevel"/>
    <w:tmpl w:val="B48858D2"/>
    <w:lvl w:ilvl="0" w:tplc="DADE24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cs="Times New Roman" w:hint="default"/>
        <w:b w:val="0"/>
        <w:i w:val="0"/>
        <w:sz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CC62F2A"/>
    <w:multiLevelType w:val="hybridMultilevel"/>
    <w:tmpl w:val="92B6E124"/>
    <w:lvl w:ilvl="0" w:tplc="1BF01978">
      <w:start w:val="1"/>
      <w:numFmt w:val="decimal"/>
      <w:lvlText w:val="%1."/>
      <w:lvlJc w:val="left"/>
      <w:pPr>
        <w:ind w:left="1931" w:hanging="360"/>
      </w:pPr>
      <w:rPr>
        <w:rFonts w:hint="default"/>
      </w:rPr>
    </w:lvl>
    <w:lvl w:ilvl="1" w:tplc="38090019" w:tentative="1">
      <w:start w:val="1"/>
      <w:numFmt w:val="lowerLetter"/>
      <w:lvlText w:val="%2."/>
      <w:lvlJc w:val="left"/>
      <w:pPr>
        <w:ind w:left="2651" w:hanging="360"/>
      </w:pPr>
    </w:lvl>
    <w:lvl w:ilvl="2" w:tplc="3809001B" w:tentative="1">
      <w:start w:val="1"/>
      <w:numFmt w:val="lowerRoman"/>
      <w:lvlText w:val="%3."/>
      <w:lvlJc w:val="right"/>
      <w:pPr>
        <w:ind w:left="3371" w:hanging="180"/>
      </w:pPr>
    </w:lvl>
    <w:lvl w:ilvl="3" w:tplc="3809000F" w:tentative="1">
      <w:start w:val="1"/>
      <w:numFmt w:val="decimal"/>
      <w:lvlText w:val="%4."/>
      <w:lvlJc w:val="left"/>
      <w:pPr>
        <w:ind w:left="4091" w:hanging="360"/>
      </w:pPr>
    </w:lvl>
    <w:lvl w:ilvl="4" w:tplc="38090019" w:tentative="1">
      <w:start w:val="1"/>
      <w:numFmt w:val="lowerLetter"/>
      <w:lvlText w:val="%5."/>
      <w:lvlJc w:val="left"/>
      <w:pPr>
        <w:ind w:left="4811" w:hanging="360"/>
      </w:pPr>
    </w:lvl>
    <w:lvl w:ilvl="5" w:tplc="3809001B" w:tentative="1">
      <w:start w:val="1"/>
      <w:numFmt w:val="lowerRoman"/>
      <w:lvlText w:val="%6."/>
      <w:lvlJc w:val="right"/>
      <w:pPr>
        <w:ind w:left="5531" w:hanging="180"/>
      </w:pPr>
    </w:lvl>
    <w:lvl w:ilvl="6" w:tplc="3809000F" w:tentative="1">
      <w:start w:val="1"/>
      <w:numFmt w:val="decimal"/>
      <w:lvlText w:val="%7."/>
      <w:lvlJc w:val="left"/>
      <w:pPr>
        <w:ind w:left="6251" w:hanging="360"/>
      </w:pPr>
    </w:lvl>
    <w:lvl w:ilvl="7" w:tplc="38090019" w:tentative="1">
      <w:start w:val="1"/>
      <w:numFmt w:val="lowerLetter"/>
      <w:lvlText w:val="%8."/>
      <w:lvlJc w:val="left"/>
      <w:pPr>
        <w:ind w:left="6971" w:hanging="360"/>
      </w:pPr>
    </w:lvl>
    <w:lvl w:ilvl="8" w:tplc="3809001B" w:tentative="1">
      <w:start w:val="1"/>
      <w:numFmt w:val="lowerRoman"/>
      <w:lvlText w:val="%9."/>
      <w:lvlJc w:val="right"/>
      <w:pPr>
        <w:ind w:left="7691" w:hanging="180"/>
      </w:pPr>
    </w:lvl>
  </w:abstractNum>
  <w:abstractNum w:abstractNumId="20" w15:restartNumberingAfterBreak="0">
    <w:nsid w:val="71482718"/>
    <w:multiLevelType w:val="hybridMultilevel"/>
    <w:tmpl w:val="FBBCE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F92159"/>
    <w:multiLevelType w:val="hybridMultilevel"/>
    <w:tmpl w:val="1A42CA14"/>
    <w:lvl w:ilvl="0" w:tplc="38090001">
      <w:start w:val="1"/>
      <w:numFmt w:val="bullet"/>
      <w:lvlText w:val=""/>
      <w:lvlJc w:val="left"/>
      <w:pPr>
        <w:ind w:left="2138" w:hanging="360"/>
      </w:pPr>
      <w:rPr>
        <w:rFonts w:ascii="Symbol" w:hAnsi="Symbol"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num w:numId="1" w16cid:durableId="1328628188">
    <w:abstractNumId w:val="16"/>
  </w:num>
  <w:num w:numId="2" w16cid:durableId="1063059902">
    <w:abstractNumId w:val="1"/>
  </w:num>
  <w:num w:numId="3" w16cid:durableId="20174605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0196447">
    <w:abstractNumId w:val="5"/>
  </w:num>
  <w:num w:numId="5" w16cid:durableId="1313411787">
    <w:abstractNumId w:val="6"/>
  </w:num>
  <w:num w:numId="6" w16cid:durableId="1751850421">
    <w:abstractNumId w:val="8"/>
  </w:num>
  <w:num w:numId="7" w16cid:durableId="1930968807">
    <w:abstractNumId w:val="21"/>
  </w:num>
  <w:num w:numId="8" w16cid:durableId="270746056">
    <w:abstractNumId w:val="0"/>
  </w:num>
  <w:num w:numId="9" w16cid:durableId="1684428879">
    <w:abstractNumId w:val="13"/>
  </w:num>
  <w:num w:numId="10" w16cid:durableId="1434936550">
    <w:abstractNumId w:val="2"/>
  </w:num>
  <w:num w:numId="11" w16cid:durableId="1438670486">
    <w:abstractNumId w:val="12"/>
  </w:num>
  <w:num w:numId="12" w16cid:durableId="1148324876">
    <w:abstractNumId w:val="19"/>
  </w:num>
  <w:num w:numId="13" w16cid:durableId="1707027424">
    <w:abstractNumId w:val="7"/>
  </w:num>
  <w:num w:numId="14" w16cid:durableId="820804307">
    <w:abstractNumId w:val="11"/>
  </w:num>
  <w:num w:numId="15" w16cid:durableId="1904291234">
    <w:abstractNumId w:val="9"/>
  </w:num>
  <w:num w:numId="16" w16cid:durableId="1429352837">
    <w:abstractNumId w:val="10"/>
  </w:num>
  <w:num w:numId="17" w16cid:durableId="2060397087">
    <w:abstractNumId w:val="3"/>
  </w:num>
  <w:num w:numId="18" w16cid:durableId="385568524">
    <w:abstractNumId w:val="14"/>
  </w:num>
  <w:num w:numId="19" w16cid:durableId="1250820114">
    <w:abstractNumId w:val="4"/>
  </w:num>
  <w:num w:numId="20" w16cid:durableId="81531537">
    <w:abstractNumId w:val="17"/>
  </w:num>
  <w:num w:numId="21" w16cid:durableId="1563367469">
    <w:abstractNumId w:val="20"/>
  </w:num>
  <w:num w:numId="22" w16cid:durableId="187441696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hideSpellingErrors/>
  <w:proofState w:spelling="clean" w:grammar="clean"/>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0048A"/>
    <w:rsid w:val="0000081D"/>
    <w:rsid w:val="00007E7B"/>
    <w:rsid w:val="000130AC"/>
    <w:rsid w:val="00021B04"/>
    <w:rsid w:val="00030A66"/>
    <w:rsid w:val="000323F7"/>
    <w:rsid w:val="00037BE9"/>
    <w:rsid w:val="00037E4A"/>
    <w:rsid w:val="0005671D"/>
    <w:rsid w:val="00065303"/>
    <w:rsid w:val="000662FE"/>
    <w:rsid w:val="0006709B"/>
    <w:rsid w:val="00070849"/>
    <w:rsid w:val="000738DE"/>
    <w:rsid w:val="000748EB"/>
    <w:rsid w:val="00076781"/>
    <w:rsid w:val="00077F42"/>
    <w:rsid w:val="00080A40"/>
    <w:rsid w:val="000901B5"/>
    <w:rsid w:val="000927DD"/>
    <w:rsid w:val="0009659B"/>
    <w:rsid w:val="000A21C2"/>
    <w:rsid w:val="000A2970"/>
    <w:rsid w:val="000B185E"/>
    <w:rsid w:val="000B1C59"/>
    <w:rsid w:val="000B2DF8"/>
    <w:rsid w:val="000B4796"/>
    <w:rsid w:val="000C2FB0"/>
    <w:rsid w:val="000C4404"/>
    <w:rsid w:val="000C67B9"/>
    <w:rsid w:val="000F790F"/>
    <w:rsid w:val="00102A94"/>
    <w:rsid w:val="00105077"/>
    <w:rsid w:val="00133B4B"/>
    <w:rsid w:val="001340A9"/>
    <w:rsid w:val="0013668E"/>
    <w:rsid w:val="001476DC"/>
    <w:rsid w:val="00147C7A"/>
    <w:rsid w:val="00151A5F"/>
    <w:rsid w:val="00151AC0"/>
    <w:rsid w:val="00151C76"/>
    <w:rsid w:val="001565C4"/>
    <w:rsid w:val="0017031B"/>
    <w:rsid w:val="00171D25"/>
    <w:rsid w:val="00174162"/>
    <w:rsid w:val="00183E39"/>
    <w:rsid w:val="00184D2A"/>
    <w:rsid w:val="00187377"/>
    <w:rsid w:val="001A11AD"/>
    <w:rsid w:val="001A2559"/>
    <w:rsid w:val="001A4080"/>
    <w:rsid w:val="001A467C"/>
    <w:rsid w:val="001A550E"/>
    <w:rsid w:val="001A66BB"/>
    <w:rsid w:val="001B0CB9"/>
    <w:rsid w:val="001B4C5B"/>
    <w:rsid w:val="001C2885"/>
    <w:rsid w:val="001F4C70"/>
    <w:rsid w:val="001F5BB8"/>
    <w:rsid w:val="001F62D3"/>
    <w:rsid w:val="0020018D"/>
    <w:rsid w:val="00215804"/>
    <w:rsid w:val="00220AC8"/>
    <w:rsid w:val="002355DD"/>
    <w:rsid w:val="00241276"/>
    <w:rsid w:val="00241D90"/>
    <w:rsid w:val="002464F7"/>
    <w:rsid w:val="00253AF6"/>
    <w:rsid w:val="00255D95"/>
    <w:rsid w:val="002566E3"/>
    <w:rsid w:val="00263E7B"/>
    <w:rsid w:val="002826DD"/>
    <w:rsid w:val="002959D2"/>
    <w:rsid w:val="00295C50"/>
    <w:rsid w:val="00296EB7"/>
    <w:rsid w:val="0029774E"/>
    <w:rsid w:val="002C4EED"/>
    <w:rsid w:val="002C7818"/>
    <w:rsid w:val="002D6780"/>
    <w:rsid w:val="002E0091"/>
    <w:rsid w:val="002F6BB5"/>
    <w:rsid w:val="00303E40"/>
    <w:rsid w:val="00316E15"/>
    <w:rsid w:val="003211F6"/>
    <w:rsid w:val="00326BF1"/>
    <w:rsid w:val="00333E4F"/>
    <w:rsid w:val="00336B1F"/>
    <w:rsid w:val="003433C5"/>
    <w:rsid w:val="00350ACE"/>
    <w:rsid w:val="00355E8F"/>
    <w:rsid w:val="00366ECE"/>
    <w:rsid w:val="00366F43"/>
    <w:rsid w:val="00370C35"/>
    <w:rsid w:val="0037344E"/>
    <w:rsid w:val="00374CE9"/>
    <w:rsid w:val="00377B39"/>
    <w:rsid w:val="0038340F"/>
    <w:rsid w:val="00390665"/>
    <w:rsid w:val="00395E34"/>
    <w:rsid w:val="003A10A2"/>
    <w:rsid w:val="003A29DA"/>
    <w:rsid w:val="003A4F2F"/>
    <w:rsid w:val="003A7477"/>
    <w:rsid w:val="003C3E79"/>
    <w:rsid w:val="003C7F13"/>
    <w:rsid w:val="003D4087"/>
    <w:rsid w:val="003D5054"/>
    <w:rsid w:val="003D5C97"/>
    <w:rsid w:val="003E587A"/>
    <w:rsid w:val="00407499"/>
    <w:rsid w:val="00410A56"/>
    <w:rsid w:val="00413C44"/>
    <w:rsid w:val="00420280"/>
    <w:rsid w:val="004217B6"/>
    <w:rsid w:val="004301CF"/>
    <w:rsid w:val="004335E8"/>
    <w:rsid w:val="004421DC"/>
    <w:rsid w:val="004562C4"/>
    <w:rsid w:val="00462570"/>
    <w:rsid w:val="00470201"/>
    <w:rsid w:val="00474A62"/>
    <w:rsid w:val="00483559"/>
    <w:rsid w:val="004A3715"/>
    <w:rsid w:val="004B37C9"/>
    <w:rsid w:val="004B46BB"/>
    <w:rsid w:val="004B7DC3"/>
    <w:rsid w:val="004C2A08"/>
    <w:rsid w:val="004C2F3C"/>
    <w:rsid w:val="004C60D6"/>
    <w:rsid w:val="004C6D8D"/>
    <w:rsid w:val="004D7E9D"/>
    <w:rsid w:val="004E2F29"/>
    <w:rsid w:val="00505418"/>
    <w:rsid w:val="00516601"/>
    <w:rsid w:val="00522AD2"/>
    <w:rsid w:val="00524CC8"/>
    <w:rsid w:val="00525F78"/>
    <w:rsid w:val="0053479D"/>
    <w:rsid w:val="005500BC"/>
    <w:rsid w:val="005512D6"/>
    <w:rsid w:val="005600AE"/>
    <w:rsid w:val="00564207"/>
    <w:rsid w:val="00565845"/>
    <w:rsid w:val="00565AC0"/>
    <w:rsid w:val="0058351F"/>
    <w:rsid w:val="00584CA5"/>
    <w:rsid w:val="005B55C4"/>
    <w:rsid w:val="005E40A4"/>
    <w:rsid w:val="005E744D"/>
    <w:rsid w:val="005F2A09"/>
    <w:rsid w:val="005F7226"/>
    <w:rsid w:val="006017B8"/>
    <w:rsid w:val="006017CD"/>
    <w:rsid w:val="00610B28"/>
    <w:rsid w:val="00617374"/>
    <w:rsid w:val="00620D8E"/>
    <w:rsid w:val="00625824"/>
    <w:rsid w:val="00627B70"/>
    <w:rsid w:val="00641164"/>
    <w:rsid w:val="00644D53"/>
    <w:rsid w:val="00661CCE"/>
    <w:rsid w:val="00663DC9"/>
    <w:rsid w:val="00693E86"/>
    <w:rsid w:val="00697745"/>
    <w:rsid w:val="00697CFD"/>
    <w:rsid w:val="006A175D"/>
    <w:rsid w:val="006B03F6"/>
    <w:rsid w:val="006B166A"/>
    <w:rsid w:val="006B273D"/>
    <w:rsid w:val="006B7777"/>
    <w:rsid w:val="006C0C99"/>
    <w:rsid w:val="006C5308"/>
    <w:rsid w:val="006C68A9"/>
    <w:rsid w:val="006E5AA3"/>
    <w:rsid w:val="006F1B9C"/>
    <w:rsid w:val="006F660A"/>
    <w:rsid w:val="00700CF4"/>
    <w:rsid w:val="00706FF1"/>
    <w:rsid w:val="00712D75"/>
    <w:rsid w:val="00722D3C"/>
    <w:rsid w:val="00722EF5"/>
    <w:rsid w:val="00723A77"/>
    <w:rsid w:val="007306F5"/>
    <w:rsid w:val="00731BFA"/>
    <w:rsid w:val="00741EBA"/>
    <w:rsid w:val="007460CC"/>
    <w:rsid w:val="007547A2"/>
    <w:rsid w:val="00755860"/>
    <w:rsid w:val="00757009"/>
    <w:rsid w:val="007654C3"/>
    <w:rsid w:val="0077284E"/>
    <w:rsid w:val="00774B92"/>
    <w:rsid w:val="007A1CFC"/>
    <w:rsid w:val="007B03D0"/>
    <w:rsid w:val="007C357B"/>
    <w:rsid w:val="007D1270"/>
    <w:rsid w:val="007D1C5B"/>
    <w:rsid w:val="007D7C65"/>
    <w:rsid w:val="007F4A60"/>
    <w:rsid w:val="00817B43"/>
    <w:rsid w:val="0082012E"/>
    <w:rsid w:val="00821E05"/>
    <w:rsid w:val="00837CFC"/>
    <w:rsid w:val="0084740D"/>
    <w:rsid w:val="008506E9"/>
    <w:rsid w:val="008673E4"/>
    <w:rsid w:val="00873DC7"/>
    <w:rsid w:val="00875124"/>
    <w:rsid w:val="00876F01"/>
    <w:rsid w:val="0088127F"/>
    <w:rsid w:val="00897072"/>
    <w:rsid w:val="008C58C1"/>
    <w:rsid w:val="008C686E"/>
    <w:rsid w:val="008D37DB"/>
    <w:rsid w:val="008E45AF"/>
    <w:rsid w:val="008F6FC1"/>
    <w:rsid w:val="00914F2D"/>
    <w:rsid w:val="009218DF"/>
    <w:rsid w:val="00927184"/>
    <w:rsid w:val="00932AB6"/>
    <w:rsid w:val="009366B6"/>
    <w:rsid w:val="009446EE"/>
    <w:rsid w:val="00947842"/>
    <w:rsid w:val="009525DE"/>
    <w:rsid w:val="00953A29"/>
    <w:rsid w:val="009604EA"/>
    <w:rsid w:val="0096179D"/>
    <w:rsid w:val="009640F7"/>
    <w:rsid w:val="00964A0E"/>
    <w:rsid w:val="00965FF0"/>
    <w:rsid w:val="00971A6E"/>
    <w:rsid w:val="00971E16"/>
    <w:rsid w:val="009729A7"/>
    <w:rsid w:val="00976843"/>
    <w:rsid w:val="00976E11"/>
    <w:rsid w:val="00980FA5"/>
    <w:rsid w:val="00983589"/>
    <w:rsid w:val="009C012B"/>
    <w:rsid w:val="009C2685"/>
    <w:rsid w:val="009C52E3"/>
    <w:rsid w:val="009D12EC"/>
    <w:rsid w:val="009D3E2E"/>
    <w:rsid w:val="009E77C2"/>
    <w:rsid w:val="009F3011"/>
    <w:rsid w:val="00A03ADB"/>
    <w:rsid w:val="00A04E99"/>
    <w:rsid w:val="00A06DDE"/>
    <w:rsid w:val="00A11E5D"/>
    <w:rsid w:val="00A1526E"/>
    <w:rsid w:val="00A157C7"/>
    <w:rsid w:val="00A50547"/>
    <w:rsid w:val="00A52416"/>
    <w:rsid w:val="00A57BAD"/>
    <w:rsid w:val="00A7092D"/>
    <w:rsid w:val="00A7151F"/>
    <w:rsid w:val="00A81291"/>
    <w:rsid w:val="00A823A3"/>
    <w:rsid w:val="00A87C73"/>
    <w:rsid w:val="00A90911"/>
    <w:rsid w:val="00A9124E"/>
    <w:rsid w:val="00AA1AF7"/>
    <w:rsid w:val="00AA29CA"/>
    <w:rsid w:val="00AB0223"/>
    <w:rsid w:val="00AC20A6"/>
    <w:rsid w:val="00AE2D6B"/>
    <w:rsid w:val="00AF7F36"/>
    <w:rsid w:val="00B0154B"/>
    <w:rsid w:val="00B10220"/>
    <w:rsid w:val="00B1041B"/>
    <w:rsid w:val="00B160C2"/>
    <w:rsid w:val="00B35871"/>
    <w:rsid w:val="00B35A06"/>
    <w:rsid w:val="00B42373"/>
    <w:rsid w:val="00B466B4"/>
    <w:rsid w:val="00B51339"/>
    <w:rsid w:val="00B5682B"/>
    <w:rsid w:val="00B60465"/>
    <w:rsid w:val="00B64CD6"/>
    <w:rsid w:val="00B66C33"/>
    <w:rsid w:val="00B84E5E"/>
    <w:rsid w:val="00BA4784"/>
    <w:rsid w:val="00BB5DAF"/>
    <w:rsid w:val="00BD2345"/>
    <w:rsid w:val="00BD530C"/>
    <w:rsid w:val="00BF0F47"/>
    <w:rsid w:val="00C050B2"/>
    <w:rsid w:val="00C11429"/>
    <w:rsid w:val="00C20E3E"/>
    <w:rsid w:val="00C317DC"/>
    <w:rsid w:val="00C476C4"/>
    <w:rsid w:val="00C51819"/>
    <w:rsid w:val="00C622E3"/>
    <w:rsid w:val="00C6271B"/>
    <w:rsid w:val="00C8167C"/>
    <w:rsid w:val="00C86DF2"/>
    <w:rsid w:val="00C86F90"/>
    <w:rsid w:val="00CA5E9F"/>
    <w:rsid w:val="00CB3D27"/>
    <w:rsid w:val="00CD1EB0"/>
    <w:rsid w:val="00CF4A21"/>
    <w:rsid w:val="00D07FA4"/>
    <w:rsid w:val="00D171C2"/>
    <w:rsid w:val="00D1731E"/>
    <w:rsid w:val="00D20AA9"/>
    <w:rsid w:val="00D306D9"/>
    <w:rsid w:val="00D3698A"/>
    <w:rsid w:val="00D47E83"/>
    <w:rsid w:val="00D54BC5"/>
    <w:rsid w:val="00D553B3"/>
    <w:rsid w:val="00D56051"/>
    <w:rsid w:val="00D6222B"/>
    <w:rsid w:val="00D76A58"/>
    <w:rsid w:val="00D803CE"/>
    <w:rsid w:val="00D8228A"/>
    <w:rsid w:val="00D95598"/>
    <w:rsid w:val="00D96B38"/>
    <w:rsid w:val="00DA079B"/>
    <w:rsid w:val="00DA3DAF"/>
    <w:rsid w:val="00DA7775"/>
    <w:rsid w:val="00DB789F"/>
    <w:rsid w:val="00DC72A8"/>
    <w:rsid w:val="00DE33B9"/>
    <w:rsid w:val="00DE3DB9"/>
    <w:rsid w:val="00DF2065"/>
    <w:rsid w:val="00DF6E75"/>
    <w:rsid w:val="00E043D4"/>
    <w:rsid w:val="00E06088"/>
    <w:rsid w:val="00E34096"/>
    <w:rsid w:val="00E349C8"/>
    <w:rsid w:val="00E40339"/>
    <w:rsid w:val="00E41A7D"/>
    <w:rsid w:val="00E543A9"/>
    <w:rsid w:val="00E5712F"/>
    <w:rsid w:val="00E572A5"/>
    <w:rsid w:val="00E76B12"/>
    <w:rsid w:val="00E9799E"/>
    <w:rsid w:val="00EA3156"/>
    <w:rsid w:val="00EB0FFB"/>
    <w:rsid w:val="00EB613A"/>
    <w:rsid w:val="00EC2C9A"/>
    <w:rsid w:val="00ED0B16"/>
    <w:rsid w:val="00ED17D7"/>
    <w:rsid w:val="00ED7DD2"/>
    <w:rsid w:val="00EE19D7"/>
    <w:rsid w:val="00EE48DA"/>
    <w:rsid w:val="00EF06A4"/>
    <w:rsid w:val="00EF0A6B"/>
    <w:rsid w:val="00F01578"/>
    <w:rsid w:val="00F0189D"/>
    <w:rsid w:val="00F20400"/>
    <w:rsid w:val="00F2110F"/>
    <w:rsid w:val="00F22AF6"/>
    <w:rsid w:val="00F26BEC"/>
    <w:rsid w:val="00F33910"/>
    <w:rsid w:val="00F463C5"/>
    <w:rsid w:val="00F519CC"/>
    <w:rsid w:val="00F522AC"/>
    <w:rsid w:val="00F522D5"/>
    <w:rsid w:val="00F6154B"/>
    <w:rsid w:val="00F658A1"/>
    <w:rsid w:val="00F8025A"/>
    <w:rsid w:val="00F81B97"/>
    <w:rsid w:val="00F91DCF"/>
    <w:rsid w:val="00F92F3A"/>
    <w:rsid w:val="00FA219B"/>
    <w:rsid w:val="00FB0E11"/>
    <w:rsid w:val="00FB50DC"/>
    <w:rsid w:val="00FB6C89"/>
    <w:rsid w:val="00FC5D2B"/>
    <w:rsid w:val="00FE7A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67582"/>
  <w15:docId w15:val="{7BC7D6AD-0EAE-3A4B-8C07-7C5E04D0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rPr>
      <w:rFonts w:ascii="Times New Roman" w:eastAsia="Times New Roman" w:hAnsi="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1"/>
    <w:qFormat/>
    <w:rsid w:val="00D47E83"/>
    <w:pPr>
      <w:ind w:left="720"/>
      <w:contextualSpacing/>
    </w:pPr>
  </w:style>
  <w:style w:type="character" w:customStyle="1" w:styleId="ListParagraphChar">
    <w:name w:val="List Paragraph Char"/>
    <w:aliases w:val="Body of text Char,List Paragraph1 Char"/>
    <w:link w:val="ListParagraph"/>
    <w:uiPriority w:val="34"/>
    <w:rsid w:val="00D47E83"/>
    <w:rPr>
      <w:rFonts w:ascii="Times New Roman" w:eastAsia="Times New Roman" w:hAnsi="Times New Roman" w:cs="Times New Roman"/>
      <w:sz w:val="24"/>
      <w:szCs w:val="24"/>
      <w:lang w:val="en-US"/>
    </w:rPr>
  </w:style>
  <w:style w:type="character" w:styleId="Emphasis">
    <w:name w:val="Emphasis"/>
    <w:uiPriority w:val="20"/>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iPriority w:val="99"/>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rPr>
      <w:b/>
      <w:noProof/>
      <w:sz w:val="22"/>
      <w:szCs w:val="22"/>
      <w:lang w:val="id-ID"/>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pPr>
    <w:rPr>
      <w:rFonts w:ascii="Times New Roman" w:eastAsia="Times New Roman" w:hAnsi="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39"/>
    <w:rsid w:val="000662FE"/>
    <w:rPr>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rPr>
      <w:b/>
      <w:noProof/>
      <w:sz w:val="22"/>
      <w:szCs w:val="22"/>
      <w:lang w:val="id-ID"/>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ind w:right="72" w:firstLine="648"/>
      <w:jc w:val="both"/>
    </w:pPr>
    <w:rPr>
      <w:rFonts w:ascii="Times New Roman" w:eastAsia="Times New Roman" w:hAnsi="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Calibri" w:eastAsia="Calibri" w:hAnsi="Calibri"/>
      <w:sz w:val="16"/>
      <w:szCs w:val="16"/>
    </w:rPr>
  </w:style>
  <w:style w:type="character" w:customStyle="1" w:styleId="BodyTextIndent3Char1">
    <w:name w:val="Body Text Indent 3 Char1"/>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y2iqfc">
    <w:name w:val="y2iqfc"/>
    <w:basedOn w:val="DefaultParagraphFont"/>
    <w:rsid w:val="000B1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193">
      <w:bodyDiv w:val="1"/>
      <w:marLeft w:val="0"/>
      <w:marRight w:val="0"/>
      <w:marTop w:val="0"/>
      <w:marBottom w:val="0"/>
      <w:divBdr>
        <w:top w:val="none" w:sz="0" w:space="0" w:color="auto"/>
        <w:left w:val="none" w:sz="0" w:space="0" w:color="auto"/>
        <w:bottom w:val="none" w:sz="0" w:space="0" w:color="auto"/>
        <w:right w:val="none" w:sz="0" w:space="0" w:color="auto"/>
      </w:divBdr>
    </w:div>
    <w:div w:id="5324755">
      <w:bodyDiv w:val="1"/>
      <w:marLeft w:val="0"/>
      <w:marRight w:val="0"/>
      <w:marTop w:val="0"/>
      <w:marBottom w:val="0"/>
      <w:divBdr>
        <w:top w:val="none" w:sz="0" w:space="0" w:color="auto"/>
        <w:left w:val="none" w:sz="0" w:space="0" w:color="auto"/>
        <w:bottom w:val="none" w:sz="0" w:space="0" w:color="auto"/>
        <w:right w:val="none" w:sz="0" w:space="0" w:color="auto"/>
      </w:divBdr>
    </w:div>
    <w:div w:id="14622168">
      <w:bodyDiv w:val="1"/>
      <w:marLeft w:val="0"/>
      <w:marRight w:val="0"/>
      <w:marTop w:val="0"/>
      <w:marBottom w:val="0"/>
      <w:divBdr>
        <w:top w:val="none" w:sz="0" w:space="0" w:color="auto"/>
        <w:left w:val="none" w:sz="0" w:space="0" w:color="auto"/>
        <w:bottom w:val="none" w:sz="0" w:space="0" w:color="auto"/>
        <w:right w:val="none" w:sz="0" w:space="0" w:color="auto"/>
      </w:divBdr>
    </w:div>
    <w:div w:id="21440795">
      <w:bodyDiv w:val="1"/>
      <w:marLeft w:val="0"/>
      <w:marRight w:val="0"/>
      <w:marTop w:val="0"/>
      <w:marBottom w:val="0"/>
      <w:divBdr>
        <w:top w:val="none" w:sz="0" w:space="0" w:color="auto"/>
        <w:left w:val="none" w:sz="0" w:space="0" w:color="auto"/>
        <w:bottom w:val="none" w:sz="0" w:space="0" w:color="auto"/>
        <w:right w:val="none" w:sz="0" w:space="0" w:color="auto"/>
      </w:divBdr>
    </w:div>
    <w:div w:id="46690202">
      <w:bodyDiv w:val="1"/>
      <w:marLeft w:val="0"/>
      <w:marRight w:val="0"/>
      <w:marTop w:val="0"/>
      <w:marBottom w:val="0"/>
      <w:divBdr>
        <w:top w:val="none" w:sz="0" w:space="0" w:color="auto"/>
        <w:left w:val="none" w:sz="0" w:space="0" w:color="auto"/>
        <w:bottom w:val="none" w:sz="0" w:space="0" w:color="auto"/>
        <w:right w:val="none" w:sz="0" w:space="0" w:color="auto"/>
      </w:divBdr>
    </w:div>
    <w:div w:id="57630473">
      <w:bodyDiv w:val="1"/>
      <w:marLeft w:val="0"/>
      <w:marRight w:val="0"/>
      <w:marTop w:val="0"/>
      <w:marBottom w:val="0"/>
      <w:divBdr>
        <w:top w:val="none" w:sz="0" w:space="0" w:color="auto"/>
        <w:left w:val="none" w:sz="0" w:space="0" w:color="auto"/>
        <w:bottom w:val="none" w:sz="0" w:space="0" w:color="auto"/>
        <w:right w:val="none" w:sz="0" w:space="0" w:color="auto"/>
      </w:divBdr>
    </w:div>
    <w:div w:id="81880899">
      <w:bodyDiv w:val="1"/>
      <w:marLeft w:val="0"/>
      <w:marRight w:val="0"/>
      <w:marTop w:val="0"/>
      <w:marBottom w:val="0"/>
      <w:divBdr>
        <w:top w:val="none" w:sz="0" w:space="0" w:color="auto"/>
        <w:left w:val="none" w:sz="0" w:space="0" w:color="auto"/>
        <w:bottom w:val="none" w:sz="0" w:space="0" w:color="auto"/>
        <w:right w:val="none" w:sz="0" w:space="0" w:color="auto"/>
      </w:divBdr>
    </w:div>
    <w:div w:id="97679552">
      <w:bodyDiv w:val="1"/>
      <w:marLeft w:val="0"/>
      <w:marRight w:val="0"/>
      <w:marTop w:val="0"/>
      <w:marBottom w:val="0"/>
      <w:divBdr>
        <w:top w:val="none" w:sz="0" w:space="0" w:color="auto"/>
        <w:left w:val="none" w:sz="0" w:space="0" w:color="auto"/>
        <w:bottom w:val="none" w:sz="0" w:space="0" w:color="auto"/>
        <w:right w:val="none" w:sz="0" w:space="0" w:color="auto"/>
      </w:divBdr>
    </w:div>
    <w:div w:id="117070755">
      <w:bodyDiv w:val="1"/>
      <w:marLeft w:val="0"/>
      <w:marRight w:val="0"/>
      <w:marTop w:val="0"/>
      <w:marBottom w:val="0"/>
      <w:divBdr>
        <w:top w:val="none" w:sz="0" w:space="0" w:color="auto"/>
        <w:left w:val="none" w:sz="0" w:space="0" w:color="auto"/>
        <w:bottom w:val="none" w:sz="0" w:space="0" w:color="auto"/>
        <w:right w:val="none" w:sz="0" w:space="0" w:color="auto"/>
      </w:divBdr>
    </w:div>
    <w:div w:id="117261828">
      <w:bodyDiv w:val="1"/>
      <w:marLeft w:val="0"/>
      <w:marRight w:val="0"/>
      <w:marTop w:val="0"/>
      <w:marBottom w:val="0"/>
      <w:divBdr>
        <w:top w:val="none" w:sz="0" w:space="0" w:color="auto"/>
        <w:left w:val="none" w:sz="0" w:space="0" w:color="auto"/>
        <w:bottom w:val="none" w:sz="0" w:space="0" w:color="auto"/>
        <w:right w:val="none" w:sz="0" w:space="0" w:color="auto"/>
      </w:divBdr>
    </w:div>
    <w:div w:id="117376875">
      <w:bodyDiv w:val="1"/>
      <w:marLeft w:val="0"/>
      <w:marRight w:val="0"/>
      <w:marTop w:val="0"/>
      <w:marBottom w:val="0"/>
      <w:divBdr>
        <w:top w:val="none" w:sz="0" w:space="0" w:color="auto"/>
        <w:left w:val="none" w:sz="0" w:space="0" w:color="auto"/>
        <w:bottom w:val="none" w:sz="0" w:space="0" w:color="auto"/>
        <w:right w:val="none" w:sz="0" w:space="0" w:color="auto"/>
      </w:divBdr>
    </w:div>
    <w:div w:id="142545968">
      <w:bodyDiv w:val="1"/>
      <w:marLeft w:val="0"/>
      <w:marRight w:val="0"/>
      <w:marTop w:val="0"/>
      <w:marBottom w:val="0"/>
      <w:divBdr>
        <w:top w:val="none" w:sz="0" w:space="0" w:color="auto"/>
        <w:left w:val="none" w:sz="0" w:space="0" w:color="auto"/>
        <w:bottom w:val="none" w:sz="0" w:space="0" w:color="auto"/>
        <w:right w:val="none" w:sz="0" w:space="0" w:color="auto"/>
      </w:divBdr>
    </w:div>
    <w:div w:id="148788887">
      <w:bodyDiv w:val="1"/>
      <w:marLeft w:val="0"/>
      <w:marRight w:val="0"/>
      <w:marTop w:val="0"/>
      <w:marBottom w:val="0"/>
      <w:divBdr>
        <w:top w:val="none" w:sz="0" w:space="0" w:color="auto"/>
        <w:left w:val="none" w:sz="0" w:space="0" w:color="auto"/>
        <w:bottom w:val="none" w:sz="0" w:space="0" w:color="auto"/>
        <w:right w:val="none" w:sz="0" w:space="0" w:color="auto"/>
      </w:divBdr>
    </w:div>
    <w:div w:id="185482910">
      <w:bodyDiv w:val="1"/>
      <w:marLeft w:val="0"/>
      <w:marRight w:val="0"/>
      <w:marTop w:val="0"/>
      <w:marBottom w:val="0"/>
      <w:divBdr>
        <w:top w:val="none" w:sz="0" w:space="0" w:color="auto"/>
        <w:left w:val="none" w:sz="0" w:space="0" w:color="auto"/>
        <w:bottom w:val="none" w:sz="0" w:space="0" w:color="auto"/>
        <w:right w:val="none" w:sz="0" w:space="0" w:color="auto"/>
      </w:divBdr>
    </w:div>
    <w:div w:id="203060192">
      <w:bodyDiv w:val="1"/>
      <w:marLeft w:val="0"/>
      <w:marRight w:val="0"/>
      <w:marTop w:val="0"/>
      <w:marBottom w:val="0"/>
      <w:divBdr>
        <w:top w:val="none" w:sz="0" w:space="0" w:color="auto"/>
        <w:left w:val="none" w:sz="0" w:space="0" w:color="auto"/>
        <w:bottom w:val="none" w:sz="0" w:space="0" w:color="auto"/>
        <w:right w:val="none" w:sz="0" w:space="0" w:color="auto"/>
      </w:divBdr>
    </w:div>
    <w:div w:id="236289431">
      <w:bodyDiv w:val="1"/>
      <w:marLeft w:val="0"/>
      <w:marRight w:val="0"/>
      <w:marTop w:val="0"/>
      <w:marBottom w:val="0"/>
      <w:divBdr>
        <w:top w:val="none" w:sz="0" w:space="0" w:color="auto"/>
        <w:left w:val="none" w:sz="0" w:space="0" w:color="auto"/>
        <w:bottom w:val="none" w:sz="0" w:space="0" w:color="auto"/>
        <w:right w:val="none" w:sz="0" w:space="0" w:color="auto"/>
      </w:divBdr>
    </w:div>
    <w:div w:id="248076691">
      <w:bodyDiv w:val="1"/>
      <w:marLeft w:val="0"/>
      <w:marRight w:val="0"/>
      <w:marTop w:val="0"/>
      <w:marBottom w:val="0"/>
      <w:divBdr>
        <w:top w:val="none" w:sz="0" w:space="0" w:color="auto"/>
        <w:left w:val="none" w:sz="0" w:space="0" w:color="auto"/>
        <w:bottom w:val="none" w:sz="0" w:space="0" w:color="auto"/>
        <w:right w:val="none" w:sz="0" w:space="0" w:color="auto"/>
      </w:divBdr>
    </w:div>
    <w:div w:id="253831819">
      <w:bodyDiv w:val="1"/>
      <w:marLeft w:val="0"/>
      <w:marRight w:val="0"/>
      <w:marTop w:val="0"/>
      <w:marBottom w:val="0"/>
      <w:divBdr>
        <w:top w:val="none" w:sz="0" w:space="0" w:color="auto"/>
        <w:left w:val="none" w:sz="0" w:space="0" w:color="auto"/>
        <w:bottom w:val="none" w:sz="0" w:space="0" w:color="auto"/>
        <w:right w:val="none" w:sz="0" w:space="0" w:color="auto"/>
      </w:divBdr>
    </w:div>
    <w:div w:id="259607113">
      <w:bodyDiv w:val="1"/>
      <w:marLeft w:val="0"/>
      <w:marRight w:val="0"/>
      <w:marTop w:val="0"/>
      <w:marBottom w:val="0"/>
      <w:divBdr>
        <w:top w:val="none" w:sz="0" w:space="0" w:color="auto"/>
        <w:left w:val="none" w:sz="0" w:space="0" w:color="auto"/>
        <w:bottom w:val="none" w:sz="0" w:space="0" w:color="auto"/>
        <w:right w:val="none" w:sz="0" w:space="0" w:color="auto"/>
      </w:divBdr>
    </w:div>
    <w:div w:id="261764077">
      <w:bodyDiv w:val="1"/>
      <w:marLeft w:val="0"/>
      <w:marRight w:val="0"/>
      <w:marTop w:val="0"/>
      <w:marBottom w:val="0"/>
      <w:divBdr>
        <w:top w:val="none" w:sz="0" w:space="0" w:color="auto"/>
        <w:left w:val="none" w:sz="0" w:space="0" w:color="auto"/>
        <w:bottom w:val="none" w:sz="0" w:space="0" w:color="auto"/>
        <w:right w:val="none" w:sz="0" w:space="0" w:color="auto"/>
      </w:divBdr>
    </w:div>
    <w:div w:id="293560365">
      <w:bodyDiv w:val="1"/>
      <w:marLeft w:val="0"/>
      <w:marRight w:val="0"/>
      <w:marTop w:val="0"/>
      <w:marBottom w:val="0"/>
      <w:divBdr>
        <w:top w:val="none" w:sz="0" w:space="0" w:color="auto"/>
        <w:left w:val="none" w:sz="0" w:space="0" w:color="auto"/>
        <w:bottom w:val="none" w:sz="0" w:space="0" w:color="auto"/>
        <w:right w:val="none" w:sz="0" w:space="0" w:color="auto"/>
      </w:divBdr>
    </w:div>
    <w:div w:id="303894100">
      <w:bodyDiv w:val="1"/>
      <w:marLeft w:val="0"/>
      <w:marRight w:val="0"/>
      <w:marTop w:val="0"/>
      <w:marBottom w:val="0"/>
      <w:divBdr>
        <w:top w:val="none" w:sz="0" w:space="0" w:color="auto"/>
        <w:left w:val="none" w:sz="0" w:space="0" w:color="auto"/>
        <w:bottom w:val="none" w:sz="0" w:space="0" w:color="auto"/>
        <w:right w:val="none" w:sz="0" w:space="0" w:color="auto"/>
      </w:divBdr>
    </w:div>
    <w:div w:id="357049711">
      <w:bodyDiv w:val="1"/>
      <w:marLeft w:val="0"/>
      <w:marRight w:val="0"/>
      <w:marTop w:val="0"/>
      <w:marBottom w:val="0"/>
      <w:divBdr>
        <w:top w:val="none" w:sz="0" w:space="0" w:color="auto"/>
        <w:left w:val="none" w:sz="0" w:space="0" w:color="auto"/>
        <w:bottom w:val="none" w:sz="0" w:space="0" w:color="auto"/>
        <w:right w:val="none" w:sz="0" w:space="0" w:color="auto"/>
      </w:divBdr>
    </w:div>
    <w:div w:id="391083043">
      <w:bodyDiv w:val="1"/>
      <w:marLeft w:val="0"/>
      <w:marRight w:val="0"/>
      <w:marTop w:val="0"/>
      <w:marBottom w:val="0"/>
      <w:divBdr>
        <w:top w:val="none" w:sz="0" w:space="0" w:color="auto"/>
        <w:left w:val="none" w:sz="0" w:space="0" w:color="auto"/>
        <w:bottom w:val="none" w:sz="0" w:space="0" w:color="auto"/>
        <w:right w:val="none" w:sz="0" w:space="0" w:color="auto"/>
      </w:divBdr>
    </w:div>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467092571">
      <w:bodyDiv w:val="1"/>
      <w:marLeft w:val="0"/>
      <w:marRight w:val="0"/>
      <w:marTop w:val="0"/>
      <w:marBottom w:val="0"/>
      <w:divBdr>
        <w:top w:val="none" w:sz="0" w:space="0" w:color="auto"/>
        <w:left w:val="none" w:sz="0" w:space="0" w:color="auto"/>
        <w:bottom w:val="none" w:sz="0" w:space="0" w:color="auto"/>
        <w:right w:val="none" w:sz="0" w:space="0" w:color="auto"/>
      </w:divBdr>
    </w:div>
    <w:div w:id="495193964">
      <w:bodyDiv w:val="1"/>
      <w:marLeft w:val="0"/>
      <w:marRight w:val="0"/>
      <w:marTop w:val="0"/>
      <w:marBottom w:val="0"/>
      <w:divBdr>
        <w:top w:val="none" w:sz="0" w:space="0" w:color="auto"/>
        <w:left w:val="none" w:sz="0" w:space="0" w:color="auto"/>
        <w:bottom w:val="none" w:sz="0" w:space="0" w:color="auto"/>
        <w:right w:val="none" w:sz="0" w:space="0" w:color="auto"/>
      </w:divBdr>
    </w:div>
    <w:div w:id="521091584">
      <w:bodyDiv w:val="1"/>
      <w:marLeft w:val="0"/>
      <w:marRight w:val="0"/>
      <w:marTop w:val="0"/>
      <w:marBottom w:val="0"/>
      <w:divBdr>
        <w:top w:val="none" w:sz="0" w:space="0" w:color="auto"/>
        <w:left w:val="none" w:sz="0" w:space="0" w:color="auto"/>
        <w:bottom w:val="none" w:sz="0" w:space="0" w:color="auto"/>
        <w:right w:val="none" w:sz="0" w:space="0" w:color="auto"/>
      </w:divBdr>
    </w:div>
    <w:div w:id="535657381">
      <w:bodyDiv w:val="1"/>
      <w:marLeft w:val="0"/>
      <w:marRight w:val="0"/>
      <w:marTop w:val="0"/>
      <w:marBottom w:val="0"/>
      <w:divBdr>
        <w:top w:val="none" w:sz="0" w:space="0" w:color="auto"/>
        <w:left w:val="none" w:sz="0" w:space="0" w:color="auto"/>
        <w:bottom w:val="none" w:sz="0" w:space="0" w:color="auto"/>
        <w:right w:val="none" w:sz="0" w:space="0" w:color="auto"/>
      </w:divBdr>
    </w:div>
    <w:div w:id="541017139">
      <w:bodyDiv w:val="1"/>
      <w:marLeft w:val="0"/>
      <w:marRight w:val="0"/>
      <w:marTop w:val="0"/>
      <w:marBottom w:val="0"/>
      <w:divBdr>
        <w:top w:val="none" w:sz="0" w:space="0" w:color="auto"/>
        <w:left w:val="none" w:sz="0" w:space="0" w:color="auto"/>
        <w:bottom w:val="none" w:sz="0" w:space="0" w:color="auto"/>
        <w:right w:val="none" w:sz="0" w:space="0" w:color="auto"/>
      </w:divBdr>
    </w:div>
    <w:div w:id="566377220">
      <w:bodyDiv w:val="1"/>
      <w:marLeft w:val="0"/>
      <w:marRight w:val="0"/>
      <w:marTop w:val="0"/>
      <w:marBottom w:val="0"/>
      <w:divBdr>
        <w:top w:val="none" w:sz="0" w:space="0" w:color="auto"/>
        <w:left w:val="none" w:sz="0" w:space="0" w:color="auto"/>
        <w:bottom w:val="none" w:sz="0" w:space="0" w:color="auto"/>
        <w:right w:val="none" w:sz="0" w:space="0" w:color="auto"/>
      </w:divBdr>
    </w:div>
    <w:div w:id="594477673">
      <w:bodyDiv w:val="1"/>
      <w:marLeft w:val="0"/>
      <w:marRight w:val="0"/>
      <w:marTop w:val="0"/>
      <w:marBottom w:val="0"/>
      <w:divBdr>
        <w:top w:val="none" w:sz="0" w:space="0" w:color="auto"/>
        <w:left w:val="none" w:sz="0" w:space="0" w:color="auto"/>
        <w:bottom w:val="none" w:sz="0" w:space="0" w:color="auto"/>
        <w:right w:val="none" w:sz="0" w:space="0" w:color="auto"/>
      </w:divBdr>
    </w:div>
    <w:div w:id="595596567">
      <w:bodyDiv w:val="1"/>
      <w:marLeft w:val="0"/>
      <w:marRight w:val="0"/>
      <w:marTop w:val="0"/>
      <w:marBottom w:val="0"/>
      <w:divBdr>
        <w:top w:val="none" w:sz="0" w:space="0" w:color="auto"/>
        <w:left w:val="none" w:sz="0" w:space="0" w:color="auto"/>
        <w:bottom w:val="none" w:sz="0" w:space="0" w:color="auto"/>
        <w:right w:val="none" w:sz="0" w:space="0" w:color="auto"/>
      </w:divBdr>
    </w:div>
    <w:div w:id="596598717">
      <w:bodyDiv w:val="1"/>
      <w:marLeft w:val="0"/>
      <w:marRight w:val="0"/>
      <w:marTop w:val="0"/>
      <w:marBottom w:val="0"/>
      <w:divBdr>
        <w:top w:val="none" w:sz="0" w:space="0" w:color="auto"/>
        <w:left w:val="none" w:sz="0" w:space="0" w:color="auto"/>
        <w:bottom w:val="none" w:sz="0" w:space="0" w:color="auto"/>
        <w:right w:val="none" w:sz="0" w:space="0" w:color="auto"/>
      </w:divBdr>
    </w:div>
    <w:div w:id="604192047">
      <w:bodyDiv w:val="1"/>
      <w:marLeft w:val="0"/>
      <w:marRight w:val="0"/>
      <w:marTop w:val="0"/>
      <w:marBottom w:val="0"/>
      <w:divBdr>
        <w:top w:val="none" w:sz="0" w:space="0" w:color="auto"/>
        <w:left w:val="none" w:sz="0" w:space="0" w:color="auto"/>
        <w:bottom w:val="none" w:sz="0" w:space="0" w:color="auto"/>
        <w:right w:val="none" w:sz="0" w:space="0" w:color="auto"/>
      </w:divBdr>
    </w:div>
    <w:div w:id="684599897">
      <w:bodyDiv w:val="1"/>
      <w:marLeft w:val="0"/>
      <w:marRight w:val="0"/>
      <w:marTop w:val="0"/>
      <w:marBottom w:val="0"/>
      <w:divBdr>
        <w:top w:val="none" w:sz="0" w:space="0" w:color="auto"/>
        <w:left w:val="none" w:sz="0" w:space="0" w:color="auto"/>
        <w:bottom w:val="none" w:sz="0" w:space="0" w:color="auto"/>
        <w:right w:val="none" w:sz="0" w:space="0" w:color="auto"/>
      </w:divBdr>
    </w:div>
    <w:div w:id="688142839">
      <w:bodyDiv w:val="1"/>
      <w:marLeft w:val="0"/>
      <w:marRight w:val="0"/>
      <w:marTop w:val="0"/>
      <w:marBottom w:val="0"/>
      <w:divBdr>
        <w:top w:val="none" w:sz="0" w:space="0" w:color="auto"/>
        <w:left w:val="none" w:sz="0" w:space="0" w:color="auto"/>
        <w:bottom w:val="none" w:sz="0" w:space="0" w:color="auto"/>
        <w:right w:val="none" w:sz="0" w:space="0" w:color="auto"/>
      </w:divBdr>
    </w:div>
    <w:div w:id="732777292">
      <w:bodyDiv w:val="1"/>
      <w:marLeft w:val="0"/>
      <w:marRight w:val="0"/>
      <w:marTop w:val="0"/>
      <w:marBottom w:val="0"/>
      <w:divBdr>
        <w:top w:val="none" w:sz="0" w:space="0" w:color="auto"/>
        <w:left w:val="none" w:sz="0" w:space="0" w:color="auto"/>
        <w:bottom w:val="none" w:sz="0" w:space="0" w:color="auto"/>
        <w:right w:val="none" w:sz="0" w:space="0" w:color="auto"/>
      </w:divBdr>
    </w:div>
    <w:div w:id="754866237">
      <w:bodyDiv w:val="1"/>
      <w:marLeft w:val="0"/>
      <w:marRight w:val="0"/>
      <w:marTop w:val="0"/>
      <w:marBottom w:val="0"/>
      <w:divBdr>
        <w:top w:val="none" w:sz="0" w:space="0" w:color="auto"/>
        <w:left w:val="none" w:sz="0" w:space="0" w:color="auto"/>
        <w:bottom w:val="none" w:sz="0" w:space="0" w:color="auto"/>
        <w:right w:val="none" w:sz="0" w:space="0" w:color="auto"/>
      </w:divBdr>
    </w:div>
    <w:div w:id="777065267">
      <w:bodyDiv w:val="1"/>
      <w:marLeft w:val="0"/>
      <w:marRight w:val="0"/>
      <w:marTop w:val="0"/>
      <w:marBottom w:val="0"/>
      <w:divBdr>
        <w:top w:val="none" w:sz="0" w:space="0" w:color="auto"/>
        <w:left w:val="none" w:sz="0" w:space="0" w:color="auto"/>
        <w:bottom w:val="none" w:sz="0" w:space="0" w:color="auto"/>
        <w:right w:val="none" w:sz="0" w:space="0" w:color="auto"/>
      </w:divBdr>
    </w:div>
    <w:div w:id="790512170">
      <w:bodyDiv w:val="1"/>
      <w:marLeft w:val="0"/>
      <w:marRight w:val="0"/>
      <w:marTop w:val="0"/>
      <w:marBottom w:val="0"/>
      <w:divBdr>
        <w:top w:val="none" w:sz="0" w:space="0" w:color="auto"/>
        <w:left w:val="none" w:sz="0" w:space="0" w:color="auto"/>
        <w:bottom w:val="none" w:sz="0" w:space="0" w:color="auto"/>
        <w:right w:val="none" w:sz="0" w:space="0" w:color="auto"/>
      </w:divBdr>
    </w:div>
    <w:div w:id="805969391">
      <w:bodyDiv w:val="1"/>
      <w:marLeft w:val="0"/>
      <w:marRight w:val="0"/>
      <w:marTop w:val="0"/>
      <w:marBottom w:val="0"/>
      <w:divBdr>
        <w:top w:val="none" w:sz="0" w:space="0" w:color="auto"/>
        <w:left w:val="none" w:sz="0" w:space="0" w:color="auto"/>
        <w:bottom w:val="none" w:sz="0" w:space="0" w:color="auto"/>
        <w:right w:val="none" w:sz="0" w:space="0" w:color="auto"/>
      </w:divBdr>
    </w:div>
    <w:div w:id="821778332">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850340309">
      <w:bodyDiv w:val="1"/>
      <w:marLeft w:val="0"/>
      <w:marRight w:val="0"/>
      <w:marTop w:val="0"/>
      <w:marBottom w:val="0"/>
      <w:divBdr>
        <w:top w:val="none" w:sz="0" w:space="0" w:color="auto"/>
        <w:left w:val="none" w:sz="0" w:space="0" w:color="auto"/>
        <w:bottom w:val="none" w:sz="0" w:space="0" w:color="auto"/>
        <w:right w:val="none" w:sz="0" w:space="0" w:color="auto"/>
      </w:divBdr>
    </w:div>
    <w:div w:id="871770792">
      <w:bodyDiv w:val="1"/>
      <w:marLeft w:val="0"/>
      <w:marRight w:val="0"/>
      <w:marTop w:val="0"/>
      <w:marBottom w:val="0"/>
      <w:divBdr>
        <w:top w:val="none" w:sz="0" w:space="0" w:color="auto"/>
        <w:left w:val="none" w:sz="0" w:space="0" w:color="auto"/>
        <w:bottom w:val="none" w:sz="0" w:space="0" w:color="auto"/>
        <w:right w:val="none" w:sz="0" w:space="0" w:color="auto"/>
      </w:divBdr>
    </w:div>
    <w:div w:id="887565725">
      <w:bodyDiv w:val="1"/>
      <w:marLeft w:val="0"/>
      <w:marRight w:val="0"/>
      <w:marTop w:val="0"/>
      <w:marBottom w:val="0"/>
      <w:divBdr>
        <w:top w:val="none" w:sz="0" w:space="0" w:color="auto"/>
        <w:left w:val="none" w:sz="0" w:space="0" w:color="auto"/>
        <w:bottom w:val="none" w:sz="0" w:space="0" w:color="auto"/>
        <w:right w:val="none" w:sz="0" w:space="0" w:color="auto"/>
      </w:divBdr>
    </w:div>
    <w:div w:id="899903425">
      <w:bodyDiv w:val="1"/>
      <w:marLeft w:val="0"/>
      <w:marRight w:val="0"/>
      <w:marTop w:val="0"/>
      <w:marBottom w:val="0"/>
      <w:divBdr>
        <w:top w:val="none" w:sz="0" w:space="0" w:color="auto"/>
        <w:left w:val="none" w:sz="0" w:space="0" w:color="auto"/>
        <w:bottom w:val="none" w:sz="0" w:space="0" w:color="auto"/>
        <w:right w:val="none" w:sz="0" w:space="0" w:color="auto"/>
      </w:divBdr>
    </w:div>
    <w:div w:id="909312400">
      <w:bodyDiv w:val="1"/>
      <w:marLeft w:val="0"/>
      <w:marRight w:val="0"/>
      <w:marTop w:val="0"/>
      <w:marBottom w:val="0"/>
      <w:divBdr>
        <w:top w:val="none" w:sz="0" w:space="0" w:color="auto"/>
        <w:left w:val="none" w:sz="0" w:space="0" w:color="auto"/>
        <w:bottom w:val="none" w:sz="0" w:space="0" w:color="auto"/>
        <w:right w:val="none" w:sz="0" w:space="0" w:color="auto"/>
      </w:divBdr>
    </w:div>
    <w:div w:id="912200567">
      <w:bodyDiv w:val="1"/>
      <w:marLeft w:val="0"/>
      <w:marRight w:val="0"/>
      <w:marTop w:val="0"/>
      <w:marBottom w:val="0"/>
      <w:divBdr>
        <w:top w:val="none" w:sz="0" w:space="0" w:color="auto"/>
        <w:left w:val="none" w:sz="0" w:space="0" w:color="auto"/>
        <w:bottom w:val="none" w:sz="0" w:space="0" w:color="auto"/>
        <w:right w:val="none" w:sz="0" w:space="0" w:color="auto"/>
      </w:divBdr>
    </w:div>
    <w:div w:id="928848005">
      <w:bodyDiv w:val="1"/>
      <w:marLeft w:val="0"/>
      <w:marRight w:val="0"/>
      <w:marTop w:val="0"/>
      <w:marBottom w:val="0"/>
      <w:divBdr>
        <w:top w:val="none" w:sz="0" w:space="0" w:color="auto"/>
        <w:left w:val="none" w:sz="0" w:space="0" w:color="auto"/>
        <w:bottom w:val="none" w:sz="0" w:space="0" w:color="auto"/>
        <w:right w:val="none" w:sz="0" w:space="0" w:color="auto"/>
      </w:divBdr>
    </w:div>
    <w:div w:id="952322302">
      <w:bodyDiv w:val="1"/>
      <w:marLeft w:val="0"/>
      <w:marRight w:val="0"/>
      <w:marTop w:val="0"/>
      <w:marBottom w:val="0"/>
      <w:divBdr>
        <w:top w:val="none" w:sz="0" w:space="0" w:color="auto"/>
        <w:left w:val="none" w:sz="0" w:space="0" w:color="auto"/>
        <w:bottom w:val="none" w:sz="0" w:space="0" w:color="auto"/>
        <w:right w:val="none" w:sz="0" w:space="0" w:color="auto"/>
      </w:divBdr>
    </w:div>
    <w:div w:id="956714918">
      <w:bodyDiv w:val="1"/>
      <w:marLeft w:val="0"/>
      <w:marRight w:val="0"/>
      <w:marTop w:val="0"/>
      <w:marBottom w:val="0"/>
      <w:divBdr>
        <w:top w:val="none" w:sz="0" w:space="0" w:color="auto"/>
        <w:left w:val="none" w:sz="0" w:space="0" w:color="auto"/>
        <w:bottom w:val="none" w:sz="0" w:space="0" w:color="auto"/>
        <w:right w:val="none" w:sz="0" w:space="0" w:color="auto"/>
      </w:divBdr>
    </w:div>
    <w:div w:id="974915172">
      <w:bodyDiv w:val="1"/>
      <w:marLeft w:val="0"/>
      <w:marRight w:val="0"/>
      <w:marTop w:val="0"/>
      <w:marBottom w:val="0"/>
      <w:divBdr>
        <w:top w:val="none" w:sz="0" w:space="0" w:color="auto"/>
        <w:left w:val="none" w:sz="0" w:space="0" w:color="auto"/>
        <w:bottom w:val="none" w:sz="0" w:space="0" w:color="auto"/>
        <w:right w:val="none" w:sz="0" w:space="0" w:color="auto"/>
      </w:divBdr>
    </w:div>
    <w:div w:id="1015694872">
      <w:bodyDiv w:val="1"/>
      <w:marLeft w:val="0"/>
      <w:marRight w:val="0"/>
      <w:marTop w:val="0"/>
      <w:marBottom w:val="0"/>
      <w:divBdr>
        <w:top w:val="none" w:sz="0" w:space="0" w:color="auto"/>
        <w:left w:val="none" w:sz="0" w:space="0" w:color="auto"/>
        <w:bottom w:val="none" w:sz="0" w:space="0" w:color="auto"/>
        <w:right w:val="none" w:sz="0" w:space="0" w:color="auto"/>
      </w:divBdr>
    </w:div>
    <w:div w:id="1024406882">
      <w:bodyDiv w:val="1"/>
      <w:marLeft w:val="0"/>
      <w:marRight w:val="0"/>
      <w:marTop w:val="0"/>
      <w:marBottom w:val="0"/>
      <w:divBdr>
        <w:top w:val="none" w:sz="0" w:space="0" w:color="auto"/>
        <w:left w:val="none" w:sz="0" w:space="0" w:color="auto"/>
        <w:bottom w:val="none" w:sz="0" w:space="0" w:color="auto"/>
        <w:right w:val="none" w:sz="0" w:space="0" w:color="auto"/>
      </w:divBdr>
    </w:div>
    <w:div w:id="1046610279">
      <w:bodyDiv w:val="1"/>
      <w:marLeft w:val="0"/>
      <w:marRight w:val="0"/>
      <w:marTop w:val="0"/>
      <w:marBottom w:val="0"/>
      <w:divBdr>
        <w:top w:val="none" w:sz="0" w:space="0" w:color="auto"/>
        <w:left w:val="none" w:sz="0" w:space="0" w:color="auto"/>
        <w:bottom w:val="none" w:sz="0" w:space="0" w:color="auto"/>
        <w:right w:val="none" w:sz="0" w:space="0" w:color="auto"/>
      </w:divBdr>
    </w:div>
    <w:div w:id="1051995648">
      <w:bodyDiv w:val="1"/>
      <w:marLeft w:val="0"/>
      <w:marRight w:val="0"/>
      <w:marTop w:val="0"/>
      <w:marBottom w:val="0"/>
      <w:divBdr>
        <w:top w:val="none" w:sz="0" w:space="0" w:color="auto"/>
        <w:left w:val="none" w:sz="0" w:space="0" w:color="auto"/>
        <w:bottom w:val="none" w:sz="0" w:space="0" w:color="auto"/>
        <w:right w:val="none" w:sz="0" w:space="0" w:color="auto"/>
      </w:divBdr>
    </w:div>
    <w:div w:id="1067801553">
      <w:bodyDiv w:val="1"/>
      <w:marLeft w:val="0"/>
      <w:marRight w:val="0"/>
      <w:marTop w:val="0"/>
      <w:marBottom w:val="0"/>
      <w:divBdr>
        <w:top w:val="none" w:sz="0" w:space="0" w:color="auto"/>
        <w:left w:val="none" w:sz="0" w:space="0" w:color="auto"/>
        <w:bottom w:val="none" w:sz="0" w:space="0" w:color="auto"/>
        <w:right w:val="none" w:sz="0" w:space="0" w:color="auto"/>
      </w:divBdr>
    </w:div>
    <w:div w:id="1071738530">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089035151">
      <w:bodyDiv w:val="1"/>
      <w:marLeft w:val="0"/>
      <w:marRight w:val="0"/>
      <w:marTop w:val="0"/>
      <w:marBottom w:val="0"/>
      <w:divBdr>
        <w:top w:val="none" w:sz="0" w:space="0" w:color="auto"/>
        <w:left w:val="none" w:sz="0" w:space="0" w:color="auto"/>
        <w:bottom w:val="none" w:sz="0" w:space="0" w:color="auto"/>
        <w:right w:val="none" w:sz="0" w:space="0" w:color="auto"/>
      </w:divBdr>
    </w:div>
    <w:div w:id="1103189219">
      <w:bodyDiv w:val="1"/>
      <w:marLeft w:val="0"/>
      <w:marRight w:val="0"/>
      <w:marTop w:val="0"/>
      <w:marBottom w:val="0"/>
      <w:divBdr>
        <w:top w:val="none" w:sz="0" w:space="0" w:color="auto"/>
        <w:left w:val="none" w:sz="0" w:space="0" w:color="auto"/>
        <w:bottom w:val="none" w:sz="0" w:space="0" w:color="auto"/>
        <w:right w:val="none" w:sz="0" w:space="0" w:color="auto"/>
      </w:divBdr>
    </w:div>
    <w:div w:id="1129974092">
      <w:bodyDiv w:val="1"/>
      <w:marLeft w:val="0"/>
      <w:marRight w:val="0"/>
      <w:marTop w:val="0"/>
      <w:marBottom w:val="0"/>
      <w:divBdr>
        <w:top w:val="none" w:sz="0" w:space="0" w:color="auto"/>
        <w:left w:val="none" w:sz="0" w:space="0" w:color="auto"/>
        <w:bottom w:val="none" w:sz="0" w:space="0" w:color="auto"/>
        <w:right w:val="none" w:sz="0" w:space="0" w:color="auto"/>
      </w:divBdr>
    </w:div>
    <w:div w:id="1129974920">
      <w:bodyDiv w:val="1"/>
      <w:marLeft w:val="0"/>
      <w:marRight w:val="0"/>
      <w:marTop w:val="0"/>
      <w:marBottom w:val="0"/>
      <w:divBdr>
        <w:top w:val="none" w:sz="0" w:space="0" w:color="auto"/>
        <w:left w:val="none" w:sz="0" w:space="0" w:color="auto"/>
        <w:bottom w:val="none" w:sz="0" w:space="0" w:color="auto"/>
        <w:right w:val="none" w:sz="0" w:space="0" w:color="auto"/>
      </w:divBdr>
    </w:div>
    <w:div w:id="1142574801">
      <w:bodyDiv w:val="1"/>
      <w:marLeft w:val="0"/>
      <w:marRight w:val="0"/>
      <w:marTop w:val="0"/>
      <w:marBottom w:val="0"/>
      <w:divBdr>
        <w:top w:val="none" w:sz="0" w:space="0" w:color="auto"/>
        <w:left w:val="none" w:sz="0" w:space="0" w:color="auto"/>
        <w:bottom w:val="none" w:sz="0" w:space="0" w:color="auto"/>
        <w:right w:val="none" w:sz="0" w:space="0" w:color="auto"/>
      </w:divBdr>
    </w:div>
    <w:div w:id="1170095095">
      <w:bodyDiv w:val="1"/>
      <w:marLeft w:val="0"/>
      <w:marRight w:val="0"/>
      <w:marTop w:val="0"/>
      <w:marBottom w:val="0"/>
      <w:divBdr>
        <w:top w:val="none" w:sz="0" w:space="0" w:color="auto"/>
        <w:left w:val="none" w:sz="0" w:space="0" w:color="auto"/>
        <w:bottom w:val="none" w:sz="0" w:space="0" w:color="auto"/>
        <w:right w:val="none" w:sz="0" w:space="0" w:color="auto"/>
      </w:divBdr>
    </w:div>
    <w:div w:id="1193033413">
      <w:bodyDiv w:val="1"/>
      <w:marLeft w:val="0"/>
      <w:marRight w:val="0"/>
      <w:marTop w:val="0"/>
      <w:marBottom w:val="0"/>
      <w:divBdr>
        <w:top w:val="none" w:sz="0" w:space="0" w:color="auto"/>
        <w:left w:val="none" w:sz="0" w:space="0" w:color="auto"/>
        <w:bottom w:val="none" w:sz="0" w:space="0" w:color="auto"/>
        <w:right w:val="none" w:sz="0" w:space="0" w:color="auto"/>
      </w:divBdr>
    </w:div>
    <w:div w:id="1193226644">
      <w:bodyDiv w:val="1"/>
      <w:marLeft w:val="0"/>
      <w:marRight w:val="0"/>
      <w:marTop w:val="0"/>
      <w:marBottom w:val="0"/>
      <w:divBdr>
        <w:top w:val="none" w:sz="0" w:space="0" w:color="auto"/>
        <w:left w:val="none" w:sz="0" w:space="0" w:color="auto"/>
        <w:bottom w:val="none" w:sz="0" w:space="0" w:color="auto"/>
        <w:right w:val="none" w:sz="0" w:space="0" w:color="auto"/>
      </w:divBdr>
    </w:div>
    <w:div w:id="1212769916">
      <w:bodyDiv w:val="1"/>
      <w:marLeft w:val="0"/>
      <w:marRight w:val="0"/>
      <w:marTop w:val="0"/>
      <w:marBottom w:val="0"/>
      <w:divBdr>
        <w:top w:val="none" w:sz="0" w:space="0" w:color="auto"/>
        <w:left w:val="none" w:sz="0" w:space="0" w:color="auto"/>
        <w:bottom w:val="none" w:sz="0" w:space="0" w:color="auto"/>
        <w:right w:val="none" w:sz="0" w:space="0" w:color="auto"/>
      </w:divBdr>
    </w:div>
    <w:div w:id="1232156806">
      <w:bodyDiv w:val="1"/>
      <w:marLeft w:val="0"/>
      <w:marRight w:val="0"/>
      <w:marTop w:val="0"/>
      <w:marBottom w:val="0"/>
      <w:divBdr>
        <w:top w:val="none" w:sz="0" w:space="0" w:color="auto"/>
        <w:left w:val="none" w:sz="0" w:space="0" w:color="auto"/>
        <w:bottom w:val="none" w:sz="0" w:space="0" w:color="auto"/>
        <w:right w:val="none" w:sz="0" w:space="0" w:color="auto"/>
      </w:divBdr>
    </w:div>
    <w:div w:id="1233084031">
      <w:bodyDiv w:val="1"/>
      <w:marLeft w:val="0"/>
      <w:marRight w:val="0"/>
      <w:marTop w:val="0"/>
      <w:marBottom w:val="0"/>
      <w:divBdr>
        <w:top w:val="none" w:sz="0" w:space="0" w:color="auto"/>
        <w:left w:val="none" w:sz="0" w:space="0" w:color="auto"/>
        <w:bottom w:val="none" w:sz="0" w:space="0" w:color="auto"/>
        <w:right w:val="none" w:sz="0" w:space="0" w:color="auto"/>
      </w:divBdr>
    </w:div>
    <w:div w:id="1264924868">
      <w:bodyDiv w:val="1"/>
      <w:marLeft w:val="0"/>
      <w:marRight w:val="0"/>
      <w:marTop w:val="0"/>
      <w:marBottom w:val="0"/>
      <w:divBdr>
        <w:top w:val="none" w:sz="0" w:space="0" w:color="auto"/>
        <w:left w:val="none" w:sz="0" w:space="0" w:color="auto"/>
        <w:bottom w:val="none" w:sz="0" w:space="0" w:color="auto"/>
        <w:right w:val="none" w:sz="0" w:space="0" w:color="auto"/>
      </w:divBdr>
    </w:div>
    <w:div w:id="1267156526">
      <w:bodyDiv w:val="1"/>
      <w:marLeft w:val="0"/>
      <w:marRight w:val="0"/>
      <w:marTop w:val="0"/>
      <w:marBottom w:val="0"/>
      <w:divBdr>
        <w:top w:val="none" w:sz="0" w:space="0" w:color="auto"/>
        <w:left w:val="none" w:sz="0" w:space="0" w:color="auto"/>
        <w:bottom w:val="none" w:sz="0" w:space="0" w:color="auto"/>
        <w:right w:val="none" w:sz="0" w:space="0" w:color="auto"/>
      </w:divBdr>
    </w:div>
    <w:div w:id="1268275719">
      <w:bodyDiv w:val="1"/>
      <w:marLeft w:val="0"/>
      <w:marRight w:val="0"/>
      <w:marTop w:val="0"/>
      <w:marBottom w:val="0"/>
      <w:divBdr>
        <w:top w:val="none" w:sz="0" w:space="0" w:color="auto"/>
        <w:left w:val="none" w:sz="0" w:space="0" w:color="auto"/>
        <w:bottom w:val="none" w:sz="0" w:space="0" w:color="auto"/>
        <w:right w:val="none" w:sz="0" w:space="0" w:color="auto"/>
      </w:divBdr>
    </w:div>
    <w:div w:id="1277326350">
      <w:bodyDiv w:val="1"/>
      <w:marLeft w:val="0"/>
      <w:marRight w:val="0"/>
      <w:marTop w:val="0"/>
      <w:marBottom w:val="0"/>
      <w:divBdr>
        <w:top w:val="none" w:sz="0" w:space="0" w:color="auto"/>
        <w:left w:val="none" w:sz="0" w:space="0" w:color="auto"/>
        <w:bottom w:val="none" w:sz="0" w:space="0" w:color="auto"/>
        <w:right w:val="none" w:sz="0" w:space="0" w:color="auto"/>
      </w:divBdr>
    </w:div>
    <w:div w:id="1298415100">
      <w:bodyDiv w:val="1"/>
      <w:marLeft w:val="0"/>
      <w:marRight w:val="0"/>
      <w:marTop w:val="0"/>
      <w:marBottom w:val="0"/>
      <w:divBdr>
        <w:top w:val="none" w:sz="0" w:space="0" w:color="auto"/>
        <w:left w:val="none" w:sz="0" w:space="0" w:color="auto"/>
        <w:bottom w:val="none" w:sz="0" w:space="0" w:color="auto"/>
        <w:right w:val="none" w:sz="0" w:space="0" w:color="auto"/>
      </w:divBdr>
    </w:div>
    <w:div w:id="1302465456">
      <w:bodyDiv w:val="1"/>
      <w:marLeft w:val="0"/>
      <w:marRight w:val="0"/>
      <w:marTop w:val="0"/>
      <w:marBottom w:val="0"/>
      <w:divBdr>
        <w:top w:val="none" w:sz="0" w:space="0" w:color="auto"/>
        <w:left w:val="none" w:sz="0" w:space="0" w:color="auto"/>
        <w:bottom w:val="none" w:sz="0" w:space="0" w:color="auto"/>
        <w:right w:val="none" w:sz="0" w:space="0" w:color="auto"/>
      </w:divBdr>
    </w:div>
    <w:div w:id="1303656680">
      <w:bodyDiv w:val="1"/>
      <w:marLeft w:val="0"/>
      <w:marRight w:val="0"/>
      <w:marTop w:val="0"/>
      <w:marBottom w:val="0"/>
      <w:divBdr>
        <w:top w:val="none" w:sz="0" w:space="0" w:color="auto"/>
        <w:left w:val="none" w:sz="0" w:space="0" w:color="auto"/>
        <w:bottom w:val="none" w:sz="0" w:space="0" w:color="auto"/>
        <w:right w:val="none" w:sz="0" w:space="0" w:color="auto"/>
      </w:divBdr>
    </w:div>
    <w:div w:id="1308392977">
      <w:bodyDiv w:val="1"/>
      <w:marLeft w:val="0"/>
      <w:marRight w:val="0"/>
      <w:marTop w:val="0"/>
      <w:marBottom w:val="0"/>
      <w:divBdr>
        <w:top w:val="none" w:sz="0" w:space="0" w:color="auto"/>
        <w:left w:val="none" w:sz="0" w:space="0" w:color="auto"/>
        <w:bottom w:val="none" w:sz="0" w:space="0" w:color="auto"/>
        <w:right w:val="none" w:sz="0" w:space="0" w:color="auto"/>
      </w:divBdr>
    </w:div>
    <w:div w:id="1333677123">
      <w:bodyDiv w:val="1"/>
      <w:marLeft w:val="0"/>
      <w:marRight w:val="0"/>
      <w:marTop w:val="0"/>
      <w:marBottom w:val="0"/>
      <w:divBdr>
        <w:top w:val="none" w:sz="0" w:space="0" w:color="auto"/>
        <w:left w:val="none" w:sz="0" w:space="0" w:color="auto"/>
        <w:bottom w:val="none" w:sz="0" w:space="0" w:color="auto"/>
        <w:right w:val="none" w:sz="0" w:space="0" w:color="auto"/>
      </w:divBdr>
    </w:div>
    <w:div w:id="1341854795">
      <w:bodyDiv w:val="1"/>
      <w:marLeft w:val="0"/>
      <w:marRight w:val="0"/>
      <w:marTop w:val="0"/>
      <w:marBottom w:val="0"/>
      <w:divBdr>
        <w:top w:val="none" w:sz="0" w:space="0" w:color="auto"/>
        <w:left w:val="none" w:sz="0" w:space="0" w:color="auto"/>
        <w:bottom w:val="none" w:sz="0" w:space="0" w:color="auto"/>
        <w:right w:val="none" w:sz="0" w:space="0" w:color="auto"/>
      </w:divBdr>
    </w:div>
    <w:div w:id="1353192210">
      <w:bodyDiv w:val="1"/>
      <w:marLeft w:val="0"/>
      <w:marRight w:val="0"/>
      <w:marTop w:val="0"/>
      <w:marBottom w:val="0"/>
      <w:divBdr>
        <w:top w:val="none" w:sz="0" w:space="0" w:color="auto"/>
        <w:left w:val="none" w:sz="0" w:space="0" w:color="auto"/>
        <w:bottom w:val="none" w:sz="0" w:space="0" w:color="auto"/>
        <w:right w:val="none" w:sz="0" w:space="0" w:color="auto"/>
      </w:divBdr>
    </w:div>
    <w:div w:id="1368487019">
      <w:bodyDiv w:val="1"/>
      <w:marLeft w:val="0"/>
      <w:marRight w:val="0"/>
      <w:marTop w:val="0"/>
      <w:marBottom w:val="0"/>
      <w:divBdr>
        <w:top w:val="none" w:sz="0" w:space="0" w:color="auto"/>
        <w:left w:val="none" w:sz="0" w:space="0" w:color="auto"/>
        <w:bottom w:val="none" w:sz="0" w:space="0" w:color="auto"/>
        <w:right w:val="none" w:sz="0" w:space="0" w:color="auto"/>
      </w:divBdr>
    </w:div>
    <w:div w:id="1369449224">
      <w:bodyDiv w:val="1"/>
      <w:marLeft w:val="0"/>
      <w:marRight w:val="0"/>
      <w:marTop w:val="0"/>
      <w:marBottom w:val="0"/>
      <w:divBdr>
        <w:top w:val="none" w:sz="0" w:space="0" w:color="auto"/>
        <w:left w:val="none" w:sz="0" w:space="0" w:color="auto"/>
        <w:bottom w:val="none" w:sz="0" w:space="0" w:color="auto"/>
        <w:right w:val="none" w:sz="0" w:space="0" w:color="auto"/>
      </w:divBdr>
    </w:div>
    <w:div w:id="1393581556">
      <w:bodyDiv w:val="1"/>
      <w:marLeft w:val="0"/>
      <w:marRight w:val="0"/>
      <w:marTop w:val="0"/>
      <w:marBottom w:val="0"/>
      <w:divBdr>
        <w:top w:val="none" w:sz="0" w:space="0" w:color="auto"/>
        <w:left w:val="none" w:sz="0" w:space="0" w:color="auto"/>
        <w:bottom w:val="none" w:sz="0" w:space="0" w:color="auto"/>
        <w:right w:val="none" w:sz="0" w:space="0" w:color="auto"/>
      </w:divBdr>
    </w:div>
    <w:div w:id="1405104371">
      <w:bodyDiv w:val="1"/>
      <w:marLeft w:val="0"/>
      <w:marRight w:val="0"/>
      <w:marTop w:val="0"/>
      <w:marBottom w:val="0"/>
      <w:divBdr>
        <w:top w:val="none" w:sz="0" w:space="0" w:color="auto"/>
        <w:left w:val="none" w:sz="0" w:space="0" w:color="auto"/>
        <w:bottom w:val="none" w:sz="0" w:space="0" w:color="auto"/>
        <w:right w:val="none" w:sz="0" w:space="0" w:color="auto"/>
      </w:divBdr>
    </w:div>
    <w:div w:id="1410620836">
      <w:bodyDiv w:val="1"/>
      <w:marLeft w:val="0"/>
      <w:marRight w:val="0"/>
      <w:marTop w:val="0"/>
      <w:marBottom w:val="0"/>
      <w:divBdr>
        <w:top w:val="none" w:sz="0" w:space="0" w:color="auto"/>
        <w:left w:val="none" w:sz="0" w:space="0" w:color="auto"/>
        <w:bottom w:val="none" w:sz="0" w:space="0" w:color="auto"/>
        <w:right w:val="none" w:sz="0" w:space="0" w:color="auto"/>
      </w:divBdr>
    </w:div>
    <w:div w:id="1413314896">
      <w:bodyDiv w:val="1"/>
      <w:marLeft w:val="0"/>
      <w:marRight w:val="0"/>
      <w:marTop w:val="0"/>
      <w:marBottom w:val="0"/>
      <w:divBdr>
        <w:top w:val="none" w:sz="0" w:space="0" w:color="auto"/>
        <w:left w:val="none" w:sz="0" w:space="0" w:color="auto"/>
        <w:bottom w:val="none" w:sz="0" w:space="0" w:color="auto"/>
        <w:right w:val="none" w:sz="0" w:space="0" w:color="auto"/>
      </w:divBdr>
    </w:div>
    <w:div w:id="1426614253">
      <w:bodyDiv w:val="1"/>
      <w:marLeft w:val="0"/>
      <w:marRight w:val="0"/>
      <w:marTop w:val="0"/>
      <w:marBottom w:val="0"/>
      <w:divBdr>
        <w:top w:val="none" w:sz="0" w:space="0" w:color="auto"/>
        <w:left w:val="none" w:sz="0" w:space="0" w:color="auto"/>
        <w:bottom w:val="none" w:sz="0" w:space="0" w:color="auto"/>
        <w:right w:val="none" w:sz="0" w:space="0" w:color="auto"/>
      </w:divBdr>
    </w:div>
    <w:div w:id="1432167226">
      <w:bodyDiv w:val="1"/>
      <w:marLeft w:val="0"/>
      <w:marRight w:val="0"/>
      <w:marTop w:val="0"/>
      <w:marBottom w:val="0"/>
      <w:divBdr>
        <w:top w:val="none" w:sz="0" w:space="0" w:color="auto"/>
        <w:left w:val="none" w:sz="0" w:space="0" w:color="auto"/>
        <w:bottom w:val="none" w:sz="0" w:space="0" w:color="auto"/>
        <w:right w:val="none" w:sz="0" w:space="0" w:color="auto"/>
      </w:divBdr>
    </w:div>
    <w:div w:id="1449623192">
      <w:bodyDiv w:val="1"/>
      <w:marLeft w:val="0"/>
      <w:marRight w:val="0"/>
      <w:marTop w:val="0"/>
      <w:marBottom w:val="0"/>
      <w:divBdr>
        <w:top w:val="none" w:sz="0" w:space="0" w:color="auto"/>
        <w:left w:val="none" w:sz="0" w:space="0" w:color="auto"/>
        <w:bottom w:val="none" w:sz="0" w:space="0" w:color="auto"/>
        <w:right w:val="none" w:sz="0" w:space="0" w:color="auto"/>
      </w:divBdr>
    </w:div>
    <w:div w:id="1450853117">
      <w:bodyDiv w:val="1"/>
      <w:marLeft w:val="0"/>
      <w:marRight w:val="0"/>
      <w:marTop w:val="0"/>
      <w:marBottom w:val="0"/>
      <w:divBdr>
        <w:top w:val="none" w:sz="0" w:space="0" w:color="auto"/>
        <w:left w:val="none" w:sz="0" w:space="0" w:color="auto"/>
        <w:bottom w:val="none" w:sz="0" w:space="0" w:color="auto"/>
        <w:right w:val="none" w:sz="0" w:space="0" w:color="auto"/>
      </w:divBdr>
    </w:div>
    <w:div w:id="1455711273">
      <w:bodyDiv w:val="1"/>
      <w:marLeft w:val="0"/>
      <w:marRight w:val="0"/>
      <w:marTop w:val="0"/>
      <w:marBottom w:val="0"/>
      <w:divBdr>
        <w:top w:val="none" w:sz="0" w:space="0" w:color="auto"/>
        <w:left w:val="none" w:sz="0" w:space="0" w:color="auto"/>
        <w:bottom w:val="none" w:sz="0" w:space="0" w:color="auto"/>
        <w:right w:val="none" w:sz="0" w:space="0" w:color="auto"/>
      </w:divBdr>
    </w:div>
    <w:div w:id="1461681507">
      <w:bodyDiv w:val="1"/>
      <w:marLeft w:val="0"/>
      <w:marRight w:val="0"/>
      <w:marTop w:val="0"/>
      <w:marBottom w:val="0"/>
      <w:divBdr>
        <w:top w:val="none" w:sz="0" w:space="0" w:color="auto"/>
        <w:left w:val="none" w:sz="0" w:space="0" w:color="auto"/>
        <w:bottom w:val="none" w:sz="0" w:space="0" w:color="auto"/>
        <w:right w:val="none" w:sz="0" w:space="0" w:color="auto"/>
      </w:divBdr>
    </w:div>
    <w:div w:id="1469589463">
      <w:bodyDiv w:val="1"/>
      <w:marLeft w:val="0"/>
      <w:marRight w:val="0"/>
      <w:marTop w:val="0"/>
      <w:marBottom w:val="0"/>
      <w:divBdr>
        <w:top w:val="none" w:sz="0" w:space="0" w:color="auto"/>
        <w:left w:val="none" w:sz="0" w:space="0" w:color="auto"/>
        <w:bottom w:val="none" w:sz="0" w:space="0" w:color="auto"/>
        <w:right w:val="none" w:sz="0" w:space="0" w:color="auto"/>
      </w:divBdr>
    </w:div>
    <w:div w:id="1481846252">
      <w:bodyDiv w:val="1"/>
      <w:marLeft w:val="0"/>
      <w:marRight w:val="0"/>
      <w:marTop w:val="0"/>
      <w:marBottom w:val="0"/>
      <w:divBdr>
        <w:top w:val="none" w:sz="0" w:space="0" w:color="auto"/>
        <w:left w:val="none" w:sz="0" w:space="0" w:color="auto"/>
        <w:bottom w:val="none" w:sz="0" w:space="0" w:color="auto"/>
        <w:right w:val="none" w:sz="0" w:space="0" w:color="auto"/>
      </w:divBdr>
    </w:div>
    <w:div w:id="1489246761">
      <w:bodyDiv w:val="1"/>
      <w:marLeft w:val="0"/>
      <w:marRight w:val="0"/>
      <w:marTop w:val="0"/>
      <w:marBottom w:val="0"/>
      <w:divBdr>
        <w:top w:val="none" w:sz="0" w:space="0" w:color="auto"/>
        <w:left w:val="none" w:sz="0" w:space="0" w:color="auto"/>
        <w:bottom w:val="none" w:sz="0" w:space="0" w:color="auto"/>
        <w:right w:val="none" w:sz="0" w:space="0" w:color="auto"/>
      </w:divBdr>
    </w:div>
    <w:div w:id="152871962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579553050">
      <w:bodyDiv w:val="1"/>
      <w:marLeft w:val="0"/>
      <w:marRight w:val="0"/>
      <w:marTop w:val="0"/>
      <w:marBottom w:val="0"/>
      <w:divBdr>
        <w:top w:val="none" w:sz="0" w:space="0" w:color="auto"/>
        <w:left w:val="none" w:sz="0" w:space="0" w:color="auto"/>
        <w:bottom w:val="none" w:sz="0" w:space="0" w:color="auto"/>
        <w:right w:val="none" w:sz="0" w:space="0" w:color="auto"/>
      </w:divBdr>
    </w:div>
    <w:div w:id="1586184307">
      <w:bodyDiv w:val="1"/>
      <w:marLeft w:val="0"/>
      <w:marRight w:val="0"/>
      <w:marTop w:val="0"/>
      <w:marBottom w:val="0"/>
      <w:divBdr>
        <w:top w:val="none" w:sz="0" w:space="0" w:color="auto"/>
        <w:left w:val="none" w:sz="0" w:space="0" w:color="auto"/>
        <w:bottom w:val="none" w:sz="0" w:space="0" w:color="auto"/>
        <w:right w:val="none" w:sz="0" w:space="0" w:color="auto"/>
      </w:divBdr>
    </w:div>
    <w:div w:id="1615357595">
      <w:bodyDiv w:val="1"/>
      <w:marLeft w:val="0"/>
      <w:marRight w:val="0"/>
      <w:marTop w:val="0"/>
      <w:marBottom w:val="0"/>
      <w:divBdr>
        <w:top w:val="none" w:sz="0" w:space="0" w:color="auto"/>
        <w:left w:val="none" w:sz="0" w:space="0" w:color="auto"/>
        <w:bottom w:val="none" w:sz="0" w:space="0" w:color="auto"/>
        <w:right w:val="none" w:sz="0" w:space="0" w:color="auto"/>
      </w:divBdr>
    </w:div>
    <w:div w:id="1621380096">
      <w:bodyDiv w:val="1"/>
      <w:marLeft w:val="0"/>
      <w:marRight w:val="0"/>
      <w:marTop w:val="0"/>
      <w:marBottom w:val="0"/>
      <w:divBdr>
        <w:top w:val="none" w:sz="0" w:space="0" w:color="auto"/>
        <w:left w:val="none" w:sz="0" w:space="0" w:color="auto"/>
        <w:bottom w:val="none" w:sz="0" w:space="0" w:color="auto"/>
        <w:right w:val="none" w:sz="0" w:space="0" w:color="auto"/>
      </w:divBdr>
    </w:div>
    <w:div w:id="1621567470">
      <w:bodyDiv w:val="1"/>
      <w:marLeft w:val="0"/>
      <w:marRight w:val="0"/>
      <w:marTop w:val="0"/>
      <w:marBottom w:val="0"/>
      <w:divBdr>
        <w:top w:val="none" w:sz="0" w:space="0" w:color="auto"/>
        <w:left w:val="none" w:sz="0" w:space="0" w:color="auto"/>
        <w:bottom w:val="none" w:sz="0" w:space="0" w:color="auto"/>
        <w:right w:val="none" w:sz="0" w:space="0" w:color="auto"/>
      </w:divBdr>
    </w:div>
    <w:div w:id="1635720398">
      <w:bodyDiv w:val="1"/>
      <w:marLeft w:val="0"/>
      <w:marRight w:val="0"/>
      <w:marTop w:val="0"/>
      <w:marBottom w:val="0"/>
      <w:divBdr>
        <w:top w:val="none" w:sz="0" w:space="0" w:color="auto"/>
        <w:left w:val="none" w:sz="0" w:space="0" w:color="auto"/>
        <w:bottom w:val="none" w:sz="0" w:space="0" w:color="auto"/>
        <w:right w:val="none" w:sz="0" w:space="0" w:color="auto"/>
      </w:divBdr>
    </w:div>
    <w:div w:id="1641302604">
      <w:bodyDiv w:val="1"/>
      <w:marLeft w:val="0"/>
      <w:marRight w:val="0"/>
      <w:marTop w:val="0"/>
      <w:marBottom w:val="0"/>
      <w:divBdr>
        <w:top w:val="none" w:sz="0" w:space="0" w:color="auto"/>
        <w:left w:val="none" w:sz="0" w:space="0" w:color="auto"/>
        <w:bottom w:val="none" w:sz="0" w:space="0" w:color="auto"/>
        <w:right w:val="none" w:sz="0" w:space="0" w:color="auto"/>
      </w:divBdr>
    </w:div>
    <w:div w:id="1647471380">
      <w:bodyDiv w:val="1"/>
      <w:marLeft w:val="0"/>
      <w:marRight w:val="0"/>
      <w:marTop w:val="0"/>
      <w:marBottom w:val="0"/>
      <w:divBdr>
        <w:top w:val="none" w:sz="0" w:space="0" w:color="auto"/>
        <w:left w:val="none" w:sz="0" w:space="0" w:color="auto"/>
        <w:bottom w:val="none" w:sz="0" w:space="0" w:color="auto"/>
        <w:right w:val="none" w:sz="0" w:space="0" w:color="auto"/>
      </w:divBdr>
    </w:div>
    <w:div w:id="1661495065">
      <w:bodyDiv w:val="1"/>
      <w:marLeft w:val="0"/>
      <w:marRight w:val="0"/>
      <w:marTop w:val="0"/>
      <w:marBottom w:val="0"/>
      <w:divBdr>
        <w:top w:val="none" w:sz="0" w:space="0" w:color="auto"/>
        <w:left w:val="none" w:sz="0" w:space="0" w:color="auto"/>
        <w:bottom w:val="none" w:sz="0" w:space="0" w:color="auto"/>
        <w:right w:val="none" w:sz="0" w:space="0" w:color="auto"/>
      </w:divBdr>
      <w:divsChild>
        <w:div w:id="1491210344">
          <w:marLeft w:val="0"/>
          <w:marRight w:val="0"/>
          <w:marTop w:val="0"/>
          <w:marBottom w:val="0"/>
          <w:divBdr>
            <w:top w:val="none" w:sz="0" w:space="0" w:color="auto"/>
            <w:left w:val="none" w:sz="0" w:space="0" w:color="auto"/>
            <w:bottom w:val="none" w:sz="0" w:space="0" w:color="auto"/>
            <w:right w:val="none" w:sz="0" w:space="0" w:color="auto"/>
          </w:divBdr>
          <w:divsChild>
            <w:div w:id="1925452416">
              <w:marLeft w:val="0"/>
              <w:marRight w:val="0"/>
              <w:marTop w:val="0"/>
              <w:marBottom w:val="0"/>
              <w:divBdr>
                <w:top w:val="none" w:sz="0" w:space="0" w:color="auto"/>
                <w:left w:val="none" w:sz="0" w:space="0" w:color="auto"/>
                <w:bottom w:val="none" w:sz="0" w:space="0" w:color="auto"/>
                <w:right w:val="none" w:sz="0" w:space="0" w:color="auto"/>
              </w:divBdr>
              <w:divsChild>
                <w:div w:id="15401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04649">
      <w:bodyDiv w:val="1"/>
      <w:marLeft w:val="0"/>
      <w:marRight w:val="0"/>
      <w:marTop w:val="0"/>
      <w:marBottom w:val="0"/>
      <w:divBdr>
        <w:top w:val="none" w:sz="0" w:space="0" w:color="auto"/>
        <w:left w:val="none" w:sz="0" w:space="0" w:color="auto"/>
        <w:bottom w:val="none" w:sz="0" w:space="0" w:color="auto"/>
        <w:right w:val="none" w:sz="0" w:space="0" w:color="auto"/>
      </w:divBdr>
    </w:div>
    <w:div w:id="1686901574">
      <w:bodyDiv w:val="1"/>
      <w:marLeft w:val="0"/>
      <w:marRight w:val="0"/>
      <w:marTop w:val="0"/>
      <w:marBottom w:val="0"/>
      <w:divBdr>
        <w:top w:val="none" w:sz="0" w:space="0" w:color="auto"/>
        <w:left w:val="none" w:sz="0" w:space="0" w:color="auto"/>
        <w:bottom w:val="none" w:sz="0" w:space="0" w:color="auto"/>
        <w:right w:val="none" w:sz="0" w:space="0" w:color="auto"/>
      </w:divBdr>
    </w:div>
    <w:div w:id="1698970301">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 w:id="1730378453">
      <w:bodyDiv w:val="1"/>
      <w:marLeft w:val="0"/>
      <w:marRight w:val="0"/>
      <w:marTop w:val="0"/>
      <w:marBottom w:val="0"/>
      <w:divBdr>
        <w:top w:val="none" w:sz="0" w:space="0" w:color="auto"/>
        <w:left w:val="none" w:sz="0" w:space="0" w:color="auto"/>
        <w:bottom w:val="none" w:sz="0" w:space="0" w:color="auto"/>
        <w:right w:val="none" w:sz="0" w:space="0" w:color="auto"/>
      </w:divBdr>
    </w:div>
    <w:div w:id="1754278015">
      <w:bodyDiv w:val="1"/>
      <w:marLeft w:val="0"/>
      <w:marRight w:val="0"/>
      <w:marTop w:val="0"/>
      <w:marBottom w:val="0"/>
      <w:divBdr>
        <w:top w:val="none" w:sz="0" w:space="0" w:color="auto"/>
        <w:left w:val="none" w:sz="0" w:space="0" w:color="auto"/>
        <w:bottom w:val="none" w:sz="0" w:space="0" w:color="auto"/>
        <w:right w:val="none" w:sz="0" w:space="0" w:color="auto"/>
      </w:divBdr>
    </w:div>
    <w:div w:id="1797791574">
      <w:bodyDiv w:val="1"/>
      <w:marLeft w:val="0"/>
      <w:marRight w:val="0"/>
      <w:marTop w:val="0"/>
      <w:marBottom w:val="0"/>
      <w:divBdr>
        <w:top w:val="none" w:sz="0" w:space="0" w:color="auto"/>
        <w:left w:val="none" w:sz="0" w:space="0" w:color="auto"/>
        <w:bottom w:val="none" w:sz="0" w:space="0" w:color="auto"/>
        <w:right w:val="none" w:sz="0" w:space="0" w:color="auto"/>
      </w:divBdr>
    </w:div>
    <w:div w:id="1803695799">
      <w:bodyDiv w:val="1"/>
      <w:marLeft w:val="0"/>
      <w:marRight w:val="0"/>
      <w:marTop w:val="0"/>
      <w:marBottom w:val="0"/>
      <w:divBdr>
        <w:top w:val="none" w:sz="0" w:space="0" w:color="auto"/>
        <w:left w:val="none" w:sz="0" w:space="0" w:color="auto"/>
        <w:bottom w:val="none" w:sz="0" w:space="0" w:color="auto"/>
        <w:right w:val="none" w:sz="0" w:space="0" w:color="auto"/>
      </w:divBdr>
    </w:div>
    <w:div w:id="1846895499">
      <w:bodyDiv w:val="1"/>
      <w:marLeft w:val="0"/>
      <w:marRight w:val="0"/>
      <w:marTop w:val="0"/>
      <w:marBottom w:val="0"/>
      <w:divBdr>
        <w:top w:val="none" w:sz="0" w:space="0" w:color="auto"/>
        <w:left w:val="none" w:sz="0" w:space="0" w:color="auto"/>
        <w:bottom w:val="none" w:sz="0" w:space="0" w:color="auto"/>
        <w:right w:val="none" w:sz="0" w:space="0" w:color="auto"/>
      </w:divBdr>
    </w:div>
    <w:div w:id="1849634810">
      <w:bodyDiv w:val="1"/>
      <w:marLeft w:val="0"/>
      <w:marRight w:val="0"/>
      <w:marTop w:val="0"/>
      <w:marBottom w:val="0"/>
      <w:divBdr>
        <w:top w:val="none" w:sz="0" w:space="0" w:color="auto"/>
        <w:left w:val="none" w:sz="0" w:space="0" w:color="auto"/>
        <w:bottom w:val="none" w:sz="0" w:space="0" w:color="auto"/>
        <w:right w:val="none" w:sz="0" w:space="0" w:color="auto"/>
      </w:divBdr>
    </w:div>
    <w:div w:id="1883445051">
      <w:bodyDiv w:val="1"/>
      <w:marLeft w:val="0"/>
      <w:marRight w:val="0"/>
      <w:marTop w:val="0"/>
      <w:marBottom w:val="0"/>
      <w:divBdr>
        <w:top w:val="none" w:sz="0" w:space="0" w:color="auto"/>
        <w:left w:val="none" w:sz="0" w:space="0" w:color="auto"/>
        <w:bottom w:val="none" w:sz="0" w:space="0" w:color="auto"/>
        <w:right w:val="none" w:sz="0" w:space="0" w:color="auto"/>
      </w:divBdr>
    </w:div>
    <w:div w:id="1886746329">
      <w:bodyDiv w:val="1"/>
      <w:marLeft w:val="0"/>
      <w:marRight w:val="0"/>
      <w:marTop w:val="0"/>
      <w:marBottom w:val="0"/>
      <w:divBdr>
        <w:top w:val="none" w:sz="0" w:space="0" w:color="auto"/>
        <w:left w:val="none" w:sz="0" w:space="0" w:color="auto"/>
        <w:bottom w:val="none" w:sz="0" w:space="0" w:color="auto"/>
        <w:right w:val="none" w:sz="0" w:space="0" w:color="auto"/>
      </w:divBdr>
    </w:div>
    <w:div w:id="1886987742">
      <w:bodyDiv w:val="1"/>
      <w:marLeft w:val="0"/>
      <w:marRight w:val="0"/>
      <w:marTop w:val="0"/>
      <w:marBottom w:val="0"/>
      <w:divBdr>
        <w:top w:val="none" w:sz="0" w:space="0" w:color="auto"/>
        <w:left w:val="none" w:sz="0" w:space="0" w:color="auto"/>
        <w:bottom w:val="none" w:sz="0" w:space="0" w:color="auto"/>
        <w:right w:val="none" w:sz="0" w:space="0" w:color="auto"/>
      </w:divBdr>
      <w:divsChild>
        <w:div w:id="265425464">
          <w:marLeft w:val="0"/>
          <w:marRight w:val="0"/>
          <w:marTop w:val="0"/>
          <w:marBottom w:val="0"/>
          <w:divBdr>
            <w:top w:val="none" w:sz="0" w:space="0" w:color="auto"/>
            <w:left w:val="none" w:sz="0" w:space="0" w:color="auto"/>
            <w:bottom w:val="none" w:sz="0" w:space="0" w:color="auto"/>
            <w:right w:val="none" w:sz="0" w:space="0" w:color="auto"/>
          </w:divBdr>
          <w:divsChild>
            <w:div w:id="815220167">
              <w:marLeft w:val="0"/>
              <w:marRight w:val="0"/>
              <w:marTop w:val="0"/>
              <w:marBottom w:val="0"/>
              <w:divBdr>
                <w:top w:val="none" w:sz="0" w:space="0" w:color="auto"/>
                <w:left w:val="none" w:sz="0" w:space="0" w:color="auto"/>
                <w:bottom w:val="none" w:sz="0" w:space="0" w:color="auto"/>
                <w:right w:val="none" w:sz="0" w:space="0" w:color="auto"/>
              </w:divBdr>
              <w:divsChild>
                <w:div w:id="6077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18279">
      <w:bodyDiv w:val="1"/>
      <w:marLeft w:val="0"/>
      <w:marRight w:val="0"/>
      <w:marTop w:val="0"/>
      <w:marBottom w:val="0"/>
      <w:divBdr>
        <w:top w:val="none" w:sz="0" w:space="0" w:color="auto"/>
        <w:left w:val="none" w:sz="0" w:space="0" w:color="auto"/>
        <w:bottom w:val="none" w:sz="0" w:space="0" w:color="auto"/>
        <w:right w:val="none" w:sz="0" w:space="0" w:color="auto"/>
      </w:divBdr>
    </w:div>
    <w:div w:id="1893809683">
      <w:bodyDiv w:val="1"/>
      <w:marLeft w:val="0"/>
      <w:marRight w:val="0"/>
      <w:marTop w:val="0"/>
      <w:marBottom w:val="0"/>
      <w:divBdr>
        <w:top w:val="none" w:sz="0" w:space="0" w:color="auto"/>
        <w:left w:val="none" w:sz="0" w:space="0" w:color="auto"/>
        <w:bottom w:val="none" w:sz="0" w:space="0" w:color="auto"/>
        <w:right w:val="none" w:sz="0" w:space="0" w:color="auto"/>
      </w:divBdr>
    </w:div>
    <w:div w:id="1897931943">
      <w:bodyDiv w:val="1"/>
      <w:marLeft w:val="0"/>
      <w:marRight w:val="0"/>
      <w:marTop w:val="0"/>
      <w:marBottom w:val="0"/>
      <w:divBdr>
        <w:top w:val="none" w:sz="0" w:space="0" w:color="auto"/>
        <w:left w:val="none" w:sz="0" w:space="0" w:color="auto"/>
        <w:bottom w:val="none" w:sz="0" w:space="0" w:color="auto"/>
        <w:right w:val="none" w:sz="0" w:space="0" w:color="auto"/>
      </w:divBdr>
    </w:div>
    <w:div w:id="1913848824">
      <w:bodyDiv w:val="1"/>
      <w:marLeft w:val="0"/>
      <w:marRight w:val="0"/>
      <w:marTop w:val="0"/>
      <w:marBottom w:val="0"/>
      <w:divBdr>
        <w:top w:val="none" w:sz="0" w:space="0" w:color="auto"/>
        <w:left w:val="none" w:sz="0" w:space="0" w:color="auto"/>
        <w:bottom w:val="none" w:sz="0" w:space="0" w:color="auto"/>
        <w:right w:val="none" w:sz="0" w:space="0" w:color="auto"/>
      </w:divBdr>
    </w:div>
    <w:div w:id="1920558207">
      <w:bodyDiv w:val="1"/>
      <w:marLeft w:val="0"/>
      <w:marRight w:val="0"/>
      <w:marTop w:val="0"/>
      <w:marBottom w:val="0"/>
      <w:divBdr>
        <w:top w:val="none" w:sz="0" w:space="0" w:color="auto"/>
        <w:left w:val="none" w:sz="0" w:space="0" w:color="auto"/>
        <w:bottom w:val="none" w:sz="0" w:space="0" w:color="auto"/>
        <w:right w:val="none" w:sz="0" w:space="0" w:color="auto"/>
      </w:divBdr>
    </w:div>
    <w:div w:id="1937058172">
      <w:bodyDiv w:val="1"/>
      <w:marLeft w:val="0"/>
      <w:marRight w:val="0"/>
      <w:marTop w:val="0"/>
      <w:marBottom w:val="0"/>
      <w:divBdr>
        <w:top w:val="none" w:sz="0" w:space="0" w:color="auto"/>
        <w:left w:val="none" w:sz="0" w:space="0" w:color="auto"/>
        <w:bottom w:val="none" w:sz="0" w:space="0" w:color="auto"/>
        <w:right w:val="none" w:sz="0" w:space="0" w:color="auto"/>
      </w:divBdr>
    </w:div>
    <w:div w:id="1944803474">
      <w:bodyDiv w:val="1"/>
      <w:marLeft w:val="0"/>
      <w:marRight w:val="0"/>
      <w:marTop w:val="0"/>
      <w:marBottom w:val="0"/>
      <w:divBdr>
        <w:top w:val="none" w:sz="0" w:space="0" w:color="auto"/>
        <w:left w:val="none" w:sz="0" w:space="0" w:color="auto"/>
        <w:bottom w:val="none" w:sz="0" w:space="0" w:color="auto"/>
        <w:right w:val="none" w:sz="0" w:space="0" w:color="auto"/>
      </w:divBdr>
    </w:div>
    <w:div w:id="1961914682">
      <w:bodyDiv w:val="1"/>
      <w:marLeft w:val="0"/>
      <w:marRight w:val="0"/>
      <w:marTop w:val="0"/>
      <w:marBottom w:val="0"/>
      <w:divBdr>
        <w:top w:val="none" w:sz="0" w:space="0" w:color="auto"/>
        <w:left w:val="none" w:sz="0" w:space="0" w:color="auto"/>
        <w:bottom w:val="none" w:sz="0" w:space="0" w:color="auto"/>
        <w:right w:val="none" w:sz="0" w:space="0" w:color="auto"/>
      </w:divBdr>
    </w:div>
    <w:div w:id="1988707711">
      <w:bodyDiv w:val="1"/>
      <w:marLeft w:val="0"/>
      <w:marRight w:val="0"/>
      <w:marTop w:val="0"/>
      <w:marBottom w:val="0"/>
      <w:divBdr>
        <w:top w:val="none" w:sz="0" w:space="0" w:color="auto"/>
        <w:left w:val="none" w:sz="0" w:space="0" w:color="auto"/>
        <w:bottom w:val="none" w:sz="0" w:space="0" w:color="auto"/>
        <w:right w:val="none" w:sz="0" w:space="0" w:color="auto"/>
      </w:divBdr>
    </w:div>
    <w:div w:id="2047558690">
      <w:bodyDiv w:val="1"/>
      <w:marLeft w:val="0"/>
      <w:marRight w:val="0"/>
      <w:marTop w:val="0"/>
      <w:marBottom w:val="0"/>
      <w:divBdr>
        <w:top w:val="none" w:sz="0" w:space="0" w:color="auto"/>
        <w:left w:val="none" w:sz="0" w:space="0" w:color="auto"/>
        <w:bottom w:val="none" w:sz="0" w:space="0" w:color="auto"/>
        <w:right w:val="none" w:sz="0" w:space="0" w:color="auto"/>
      </w:divBdr>
    </w:div>
    <w:div w:id="2063628381">
      <w:bodyDiv w:val="1"/>
      <w:marLeft w:val="0"/>
      <w:marRight w:val="0"/>
      <w:marTop w:val="0"/>
      <w:marBottom w:val="0"/>
      <w:divBdr>
        <w:top w:val="none" w:sz="0" w:space="0" w:color="auto"/>
        <w:left w:val="none" w:sz="0" w:space="0" w:color="auto"/>
        <w:bottom w:val="none" w:sz="0" w:space="0" w:color="auto"/>
        <w:right w:val="none" w:sz="0" w:space="0" w:color="auto"/>
      </w:divBdr>
    </w:div>
    <w:div w:id="2087796082">
      <w:bodyDiv w:val="1"/>
      <w:marLeft w:val="0"/>
      <w:marRight w:val="0"/>
      <w:marTop w:val="0"/>
      <w:marBottom w:val="0"/>
      <w:divBdr>
        <w:top w:val="none" w:sz="0" w:space="0" w:color="auto"/>
        <w:left w:val="none" w:sz="0" w:space="0" w:color="auto"/>
        <w:bottom w:val="none" w:sz="0" w:space="0" w:color="auto"/>
        <w:right w:val="none" w:sz="0" w:space="0" w:color="auto"/>
      </w:divBdr>
    </w:div>
    <w:div w:id="2101490645">
      <w:bodyDiv w:val="1"/>
      <w:marLeft w:val="0"/>
      <w:marRight w:val="0"/>
      <w:marTop w:val="0"/>
      <w:marBottom w:val="0"/>
      <w:divBdr>
        <w:top w:val="none" w:sz="0" w:space="0" w:color="auto"/>
        <w:left w:val="none" w:sz="0" w:space="0" w:color="auto"/>
        <w:bottom w:val="none" w:sz="0" w:space="0" w:color="auto"/>
        <w:right w:val="none" w:sz="0" w:space="0" w:color="auto"/>
      </w:divBdr>
    </w:div>
    <w:div w:id="2109957355">
      <w:bodyDiv w:val="1"/>
      <w:marLeft w:val="0"/>
      <w:marRight w:val="0"/>
      <w:marTop w:val="0"/>
      <w:marBottom w:val="0"/>
      <w:divBdr>
        <w:top w:val="none" w:sz="0" w:space="0" w:color="auto"/>
        <w:left w:val="none" w:sz="0" w:space="0" w:color="auto"/>
        <w:bottom w:val="none" w:sz="0" w:space="0" w:color="auto"/>
        <w:right w:val="none" w:sz="0" w:space="0" w:color="auto"/>
      </w:divBdr>
    </w:div>
    <w:div w:id="2112580258">
      <w:bodyDiv w:val="1"/>
      <w:marLeft w:val="0"/>
      <w:marRight w:val="0"/>
      <w:marTop w:val="0"/>
      <w:marBottom w:val="0"/>
      <w:divBdr>
        <w:top w:val="none" w:sz="0" w:space="0" w:color="auto"/>
        <w:left w:val="none" w:sz="0" w:space="0" w:color="auto"/>
        <w:bottom w:val="none" w:sz="0" w:space="0" w:color="auto"/>
        <w:right w:val="none" w:sz="0" w:space="0" w:color="auto"/>
      </w:divBdr>
    </w:div>
    <w:div w:id="2116318732">
      <w:bodyDiv w:val="1"/>
      <w:marLeft w:val="0"/>
      <w:marRight w:val="0"/>
      <w:marTop w:val="0"/>
      <w:marBottom w:val="0"/>
      <w:divBdr>
        <w:top w:val="none" w:sz="0" w:space="0" w:color="auto"/>
        <w:left w:val="none" w:sz="0" w:space="0" w:color="auto"/>
        <w:bottom w:val="none" w:sz="0" w:space="0" w:color="auto"/>
        <w:right w:val="none" w:sz="0" w:space="0" w:color="auto"/>
      </w:divBdr>
    </w:div>
    <w:div w:id="2131243706">
      <w:bodyDiv w:val="1"/>
      <w:marLeft w:val="0"/>
      <w:marRight w:val="0"/>
      <w:marTop w:val="0"/>
      <w:marBottom w:val="0"/>
      <w:divBdr>
        <w:top w:val="none" w:sz="0" w:space="0" w:color="auto"/>
        <w:left w:val="none" w:sz="0" w:space="0" w:color="auto"/>
        <w:bottom w:val="none" w:sz="0" w:space="0" w:color="auto"/>
        <w:right w:val="none" w:sz="0" w:space="0" w:color="auto"/>
      </w:divBdr>
    </w:div>
    <w:div w:id="213702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000" b="0" i="0" u="none" strike="noStrike" baseline="0">
                <a:effectLst/>
                <a:latin typeface="Times New Roman" panose="02020603050405020304" pitchFamily="18" charset="0"/>
                <a:cs typeface="Times New Roman" panose="02020603050405020304" pitchFamily="18" charset="0"/>
              </a:rPr>
              <a:t>Respondent demographics base on age </a:t>
            </a:r>
            <a:endParaRPr lang="en-ID" sz="6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1E2-E04F-B10A-A25CC117896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1E2-E04F-B10A-A25CC1178968}"/>
              </c:ext>
            </c:extLst>
          </c:dPt>
          <c:cat>
            <c:strRef>
              <c:f>Sheet1!$A$1:$B$1</c:f>
              <c:strCache>
                <c:ptCount val="2"/>
                <c:pt idx="0">
                  <c:v>19-25 Tahun</c:v>
                </c:pt>
                <c:pt idx="1">
                  <c:v>26-60 Tahun</c:v>
                </c:pt>
              </c:strCache>
            </c:strRef>
          </c:cat>
          <c:val>
            <c:numRef>
              <c:f>Sheet1!$A$2:$B$2</c:f>
              <c:numCache>
                <c:formatCode>0%</c:formatCode>
                <c:ptCount val="2"/>
                <c:pt idx="0">
                  <c:v>0.7</c:v>
                </c:pt>
                <c:pt idx="1">
                  <c:v>0.3</c:v>
                </c:pt>
              </c:numCache>
            </c:numRef>
          </c:val>
          <c:extLst>
            <c:ext xmlns:c16="http://schemas.microsoft.com/office/drawing/2014/chart" uri="{C3380CC4-5D6E-409C-BE32-E72D297353CC}">
              <c16:uniqueId val="{00000004-D1E2-E04F-B10A-A25CC117896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ID" sz="1000">
                <a:effectLst/>
                <a:latin typeface="Times New Roman" panose="02020603050405020304" pitchFamily="18" charset="0"/>
                <a:cs typeface="Times New Roman" panose="02020603050405020304" pitchFamily="18" charset="0"/>
              </a:rPr>
              <a:t>Respondent demographics base on gender</a:t>
            </a:r>
          </a:p>
        </c:rich>
      </c:tx>
      <c:layout>
        <c:manualLayout>
          <c:xMode val="edge"/>
          <c:yMode val="edge"/>
          <c:x val="0.12049337763415409"/>
          <c:y val="4.3078456115516604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B17-A845-BCED-761A0A8736A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B17-A845-BCED-761A0A8736AD}"/>
              </c:ext>
            </c:extLst>
          </c:dPt>
          <c:cat>
            <c:strRef>
              <c:f>Sheet1!$A$1:$B$1</c:f>
              <c:strCache>
                <c:ptCount val="2"/>
                <c:pt idx="0">
                  <c:v>Perempuan</c:v>
                </c:pt>
                <c:pt idx="1">
                  <c:v>Laki-laki</c:v>
                </c:pt>
              </c:strCache>
            </c:strRef>
          </c:cat>
          <c:val>
            <c:numRef>
              <c:f>Sheet1!$A$2:$B$2</c:f>
              <c:numCache>
                <c:formatCode>0%</c:formatCode>
                <c:ptCount val="2"/>
                <c:pt idx="0">
                  <c:v>0.55000000000000004</c:v>
                </c:pt>
                <c:pt idx="1">
                  <c:v>0.45</c:v>
                </c:pt>
              </c:numCache>
            </c:numRef>
          </c:val>
          <c:extLst>
            <c:ext xmlns:c16="http://schemas.microsoft.com/office/drawing/2014/chart" uri="{C3380CC4-5D6E-409C-BE32-E72D297353CC}">
              <c16:uniqueId val="{00000004-1B17-A845-BCED-761A0A8736AD}"/>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000" b="0" i="0" u="none" strike="noStrike" baseline="0">
                <a:effectLst/>
                <a:latin typeface="Times New Roman" panose="02020603050405020304" pitchFamily="18" charset="0"/>
                <a:cs typeface="Times New Roman" panose="02020603050405020304" pitchFamily="18" charset="0"/>
              </a:rPr>
              <a:t>Respondent demographics base on occupantion </a:t>
            </a:r>
            <a:endParaRPr lang="en-US" sz="9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57B-8C4C-9B87-06F799CE6C8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57B-8C4C-9B87-06F799CE6C88}"/>
              </c:ext>
            </c:extLst>
          </c:dPt>
          <c:cat>
            <c:strRef>
              <c:f>Sheet1!$A$1:$B$1</c:f>
              <c:strCache>
                <c:ptCount val="2"/>
                <c:pt idx="0">
                  <c:v>Pelajar/Mahasiswa</c:v>
                </c:pt>
                <c:pt idx="1">
                  <c:v>Pegawai, Dll.</c:v>
                </c:pt>
              </c:strCache>
            </c:strRef>
          </c:cat>
          <c:val>
            <c:numRef>
              <c:f>Sheet1!$A$2:$B$2</c:f>
              <c:numCache>
                <c:formatCode>0%</c:formatCode>
                <c:ptCount val="2"/>
                <c:pt idx="0">
                  <c:v>0.8</c:v>
                </c:pt>
                <c:pt idx="1">
                  <c:v>0.2</c:v>
                </c:pt>
              </c:numCache>
            </c:numRef>
          </c:val>
          <c:extLst>
            <c:ext xmlns:c16="http://schemas.microsoft.com/office/drawing/2014/chart" uri="{C3380CC4-5D6E-409C-BE32-E72D297353CC}">
              <c16:uniqueId val="{00000004-257B-8C4C-9B87-06F799CE6C8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BC492-8C27-47BF-8268-4D9416BA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10</Pages>
  <Words>3701</Words>
  <Characters>21101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Asep Kurnia, S.Kom. </cp:lastModifiedBy>
  <cp:revision>11</cp:revision>
  <cp:lastPrinted>2018-04-04T02:25:00Z</cp:lastPrinted>
  <dcterms:created xsi:type="dcterms:W3CDTF">2023-12-05T04:09:00Z</dcterms:created>
  <dcterms:modified xsi:type="dcterms:W3CDTF">2023-12-14T04:37:00Z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2419b6a0-16f6-3435-acd1-6c2031942760</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