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E127A" w14:textId="77777777" w:rsidR="00D56051" w:rsidRPr="003433C5" w:rsidRDefault="00502C61" w:rsidP="0058351F">
      <w:pPr>
        <w:tabs>
          <w:tab w:val="left" w:pos="709"/>
        </w:tabs>
        <w:jc w:val="center"/>
        <w:rPr>
          <w:b/>
          <w:lang w:val="id-ID"/>
        </w:rPr>
      </w:pPr>
      <w:r>
        <w:rPr>
          <w:b/>
          <w:lang w:val="id-ID"/>
        </w:rPr>
        <w:t xml:space="preserve">ANALISIS ALGORITMA SVM DAN NAIVE BAYES DALAM KLASIFIKASI KREDIT </w:t>
      </w:r>
      <w:r w:rsidR="004F124F">
        <w:rPr>
          <w:b/>
          <w:lang w:val="id-ID"/>
        </w:rPr>
        <w:t>MACET PADA KOPERASI SIMPAN PINJAM</w:t>
      </w:r>
    </w:p>
    <w:p w14:paraId="3887AC4F" w14:textId="77777777" w:rsidR="00D56051" w:rsidRPr="00627B70" w:rsidRDefault="00D56051" w:rsidP="00D56051">
      <w:pPr>
        <w:tabs>
          <w:tab w:val="left" w:pos="709"/>
        </w:tabs>
        <w:jc w:val="center"/>
        <w:rPr>
          <w:b/>
          <w:color w:val="FF0000"/>
          <w:sz w:val="22"/>
          <w:szCs w:val="22"/>
        </w:rPr>
      </w:pPr>
    </w:p>
    <w:p w14:paraId="47EA324F" w14:textId="77777777" w:rsidR="00D56051" w:rsidRPr="00627B70" w:rsidRDefault="00D56051" w:rsidP="00D56051">
      <w:pPr>
        <w:tabs>
          <w:tab w:val="left" w:pos="709"/>
        </w:tabs>
        <w:jc w:val="center"/>
        <w:rPr>
          <w:b/>
          <w:color w:val="FF0000"/>
          <w:sz w:val="22"/>
          <w:szCs w:val="22"/>
        </w:rPr>
      </w:pPr>
    </w:p>
    <w:p w14:paraId="7E98D1D8" w14:textId="77777777" w:rsidR="00FC2A5E" w:rsidRPr="00627B70" w:rsidRDefault="00FC2A5E" w:rsidP="00FC2A5E">
      <w:pPr>
        <w:tabs>
          <w:tab w:val="left" w:pos="709"/>
        </w:tabs>
        <w:jc w:val="center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>Sugeng Riyadi</w:t>
      </w:r>
      <w:r w:rsidRPr="00627B70">
        <w:rPr>
          <w:b/>
          <w:sz w:val="22"/>
          <w:szCs w:val="22"/>
          <w:vertAlign w:val="superscript"/>
          <w:lang w:val="id-ID"/>
        </w:rPr>
        <w:t>1</w:t>
      </w:r>
      <w:r w:rsidRPr="00627B70">
        <w:rPr>
          <w:b/>
          <w:sz w:val="22"/>
          <w:szCs w:val="22"/>
          <w:lang w:val="id-ID"/>
        </w:rPr>
        <w:t xml:space="preserve">, </w:t>
      </w:r>
      <w:r>
        <w:rPr>
          <w:b/>
          <w:sz w:val="22"/>
          <w:szCs w:val="22"/>
        </w:rPr>
        <w:t xml:space="preserve">Muhammad </w:t>
      </w:r>
      <w:r>
        <w:rPr>
          <w:b/>
          <w:sz w:val="22"/>
          <w:szCs w:val="22"/>
          <w:lang w:val="id-ID"/>
        </w:rPr>
        <w:t>Mizan Siregar</w:t>
      </w:r>
      <w:r w:rsidRPr="00627B70">
        <w:rPr>
          <w:b/>
          <w:sz w:val="22"/>
          <w:szCs w:val="22"/>
          <w:vertAlign w:val="superscript"/>
          <w:lang w:val="id-ID"/>
        </w:rPr>
        <w:t>2</w:t>
      </w:r>
      <w:r>
        <w:rPr>
          <w:b/>
          <w:sz w:val="22"/>
          <w:szCs w:val="22"/>
          <w:lang w:val="id-ID"/>
        </w:rPr>
        <w:t xml:space="preserve">, </w:t>
      </w:r>
      <w:r>
        <w:rPr>
          <w:b/>
          <w:sz w:val="22"/>
          <w:szCs w:val="22"/>
        </w:rPr>
        <w:t>Khairul Fadhli Margolang</w:t>
      </w:r>
      <w:r w:rsidRPr="00627B70">
        <w:rPr>
          <w:b/>
          <w:sz w:val="22"/>
          <w:szCs w:val="22"/>
          <w:vertAlign w:val="superscript"/>
          <w:lang w:val="id-ID"/>
        </w:rPr>
        <w:t>3</w:t>
      </w:r>
      <w:r>
        <w:rPr>
          <w:b/>
          <w:sz w:val="22"/>
          <w:szCs w:val="22"/>
          <w:lang w:val="id-ID"/>
        </w:rPr>
        <w:t xml:space="preserve">, </w:t>
      </w:r>
      <w:r>
        <w:rPr>
          <w:b/>
          <w:sz w:val="22"/>
          <w:szCs w:val="22"/>
        </w:rPr>
        <w:t>Karina Andri</w:t>
      </w:r>
      <w:r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ni</w:t>
      </w:r>
      <w:r>
        <w:rPr>
          <w:b/>
          <w:sz w:val="22"/>
          <w:szCs w:val="22"/>
          <w:vertAlign w:val="superscript"/>
          <w:lang w:val="id-ID"/>
        </w:rPr>
        <w:t>4</w:t>
      </w:r>
      <w:r w:rsidRPr="00627B70">
        <w:rPr>
          <w:b/>
          <w:sz w:val="22"/>
          <w:szCs w:val="22"/>
          <w:lang w:val="id-ID"/>
        </w:rPr>
        <w:t xml:space="preserve">, </w:t>
      </w:r>
      <w:r>
        <w:rPr>
          <w:b/>
          <w:sz w:val="22"/>
          <w:szCs w:val="22"/>
          <w:lang w:val="id-ID"/>
        </w:rPr>
        <w:t>Rika Rosnelly</w:t>
      </w:r>
      <w:r w:rsidRPr="00FA6272">
        <w:rPr>
          <w:b/>
          <w:sz w:val="22"/>
          <w:szCs w:val="22"/>
          <w:vertAlign w:val="superscript"/>
          <w:lang w:val="id-ID"/>
        </w:rPr>
        <w:t>5</w:t>
      </w:r>
      <w:r w:rsidRPr="00627B70">
        <w:rPr>
          <w:b/>
          <w:sz w:val="22"/>
          <w:szCs w:val="22"/>
          <w:lang w:val="id-ID"/>
        </w:rPr>
        <w:t xml:space="preserve"> </w:t>
      </w:r>
    </w:p>
    <w:p w14:paraId="47B740CE" w14:textId="17FDAF04" w:rsidR="00FC2A5E" w:rsidRPr="003228A0" w:rsidRDefault="00FC2A5E" w:rsidP="00FC2A5E">
      <w:pPr>
        <w:tabs>
          <w:tab w:val="left" w:pos="709"/>
        </w:tabs>
        <w:jc w:val="center"/>
        <w:rPr>
          <w:sz w:val="22"/>
          <w:szCs w:val="22"/>
        </w:rPr>
      </w:pPr>
      <w:r w:rsidRPr="00627B70">
        <w:rPr>
          <w:sz w:val="22"/>
          <w:szCs w:val="22"/>
          <w:vertAlign w:val="superscript"/>
          <w:lang w:val="id-ID"/>
        </w:rPr>
        <w:t>1,2,</w:t>
      </w:r>
      <w:r>
        <w:rPr>
          <w:sz w:val="22"/>
          <w:szCs w:val="22"/>
          <w:vertAlign w:val="superscript"/>
        </w:rPr>
        <w:t>3,</w:t>
      </w:r>
      <w:r w:rsidRPr="00627B70">
        <w:rPr>
          <w:sz w:val="22"/>
          <w:szCs w:val="22"/>
          <w:vertAlign w:val="superscript"/>
          <w:lang w:val="id-ID"/>
        </w:rPr>
        <w:t>4</w:t>
      </w:r>
      <w:r w:rsidR="0082063D">
        <w:rPr>
          <w:sz w:val="22"/>
          <w:szCs w:val="22"/>
          <w:vertAlign w:val="superscript"/>
        </w:rPr>
        <w:t xml:space="preserve">  </w:t>
      </w:r>
      <w:r w:rsidR="0082063D">
        <w:rPr>
          <w:sz w:val="22"/>
          <w:szCs w:val="22"/>
        </w:rPr>
        <w:t>ProgramS</w:t>
      </w:r>
      <w:r>
        <w:rPr>
          <w:sz w:val="22"/>
          <w:szCs w:val="22"/>
        </w:rPr>
        <w:t>tudi Ilmu Komputer, Fakultas Teknik dan Ilmu Komputer Universitas Potensi Uta</w:t>
      </w:r>
      <w:r w:rsidR="0082063D">
        <w:rPr>
          <w:sz w:val="22"/>
          <w:szCs w:val="22"/>
        </w:rPr>
        <w:t>ma, Jl.K</w:t>
      </w:r>
      <w:r>
        <w:rPr>
          <w:sz w:val="22"/>
          <w:szCs w:val="22"/>
        </w:rPr>
        <w:t>.L</w:t>
      </w:r>
      <w:bookmarkStart w:id="0" w:name="_GoBack"/>
      <w:bookmarkEnd w:id="0"/>
      <w:r>
        <w:rPr>
          <w:sz w:val="22"/>
          <w:szCs w:val="22"/>
        </w:rPr>
        <w:t xml:space="preserve"> Yos Sudarso KM. 6,5 No. 3A Tj Mulia, Medan, Indonesia</w:t>
      </w:r>
    </w:p>
    <w:p w14:paraId="5C3E0A0F" w14:textId="77777777" w:rsidR="006C68A9" w:rsidRPr="00627B70" w:rsidRDefault="00FC2A5E" w:rsidP="00FC2A5E">
      <w:pPr>
        <w:tabs>
          <w:tab w:val="left" w:pos="709"/>
        </w:tabs>
        <w:jc w:val="center"/>
        <w:rPr>
          <w:sz w:val="22"/>
          <w:szCs w:val="22"/>
          <w:lang w:val="id-ID"/>
        </w:rPr>
      </w:pPr>
      <w:r w:rsidRPr="00627B70">
        <w:rPr>
          <w:i/>
          <w:sz w:val="22"/>
          <w:szCs w:val="22"/>
          <w:lang w:val="id-ID"/>
        </w:rPr>
        <w:t>email</w:t>
      </w:r>
      <w:r>
        <w:rPr>
          <w:sz w:val="22"/>
          <w:szCs w:val="22"/>
          <w:lang w:val="id-ID"/>
        </w:rPr>
        <w:t xml:space="preserve">: </w:t>
      </w:r>
      <w:hyperlink r:id="rId9" w:history="1">
        <w:r w:rsidRPr="00ED691E">
          <w:rPr>
            <w:rStyle w:val="Hyperlink"/>
            <w:sz w:val="22"/>
            <w:szCs w:val="22"/>
            <w:lang w:val="id-ID"/>
          </w:rPr>
          <w:t>adhie</w:t>
        </w:r>
        <w:r w:rsidRPr="00ED691E">
          <w:rPr>
            <w:rStyle w:val="Hyperlink"/>
            <w:sz w:val="22"/>
            <w:szCs w:val="22"/>
          </w:rPr>
          <w:t>.ogenk@gmail.com</w:t>
        </w:r>
      </w:hyperlink>
      <w:r>
        <w:rPr>
          <w:sz w:val="22"/>
          <w:szCs w:val="22"/>
        </w:rPr>
        <w:t xml:space="preserve">, </w:t>
      </w:r>
      <w:hyperlink r:id="rId10" w:history="1">
        <w:r w:rsidRPr="00ED691E">
          <w:rPr>
            <w:rStyle w:val="Hyperlink"/>
            <w:sz w:val="22"/>
            <w:szCs w:val="22"/>
          </w:rPr>
          <w:t>mizan.siregar1@gmail.com</w:t>
        </w:r>
      </w:hyperlink>
      <w:r>
        <w:rPr>
          <w:sz w:val="22"/>
          <w:szCs w:val="22"/>
        </w:rPr>
        <w:t xml:space="preserve">, </w:t>
      </w:r>
      <w:hyperlink r:id="rId11" w:history="1">
        <w:r w:rsidRPr="00ED691E">
          <w:rPr>
            <w:rStyle w:val="Hyperlink"/>
            <w:sz w:val="22"/>
            <w:szCs w:val="22"/>
          </w:rPr>
          <w:t>khairulfadhlim@gmail.com</w:t>
        </w:r>
      </w:hyperlink>
      <w:r>
        <w:rPr>
          <w:sz w:val="22"/>
          <w:szCs w:val="22"/>
        </w:rPr>
        <w:t xml:space="preserve">, </w:t>
      </w:r>
      <w:hyperlink r:id="rId12" w:history="1">
        <w:r w:rsidRPr="00ED691E">
          <w:rPr>
            <w:rStyle w:val="Hyperlink"/>
            <w:sz w:val="22"/>
            <w:szCs w:val="22"/>
          </w:rPr>
          <w:t>a</w:t>
        </w:r>
        <w:r w:rsidRPr="00ED691E">
          <w:rPr>
            <w:rStyle w:val="Hyperlink"/>
            <w:sz w:val="22"/>
            <w:szCs w:val="22"/>
          </w:rPr>
          <w:t>n</w:t>
        </w:r>
        <w:r w:rsidRPr="00ED691E">
          <w:rPr>
            <w:rStyle w:val="Hyperlink"/>
            <w:sz w:val="22"/>
            <w:szCs w:val="22"/>
          </w:rPr>
          <w:t>drianikarina@gmail.com</w:t>
        </w:r>
      </w:hyperlink>
      <w:r>
        <w:rPr>
          <w:sz w:val="22"/>
          <w:szCs w:val="22"/>
        </w:rPr>
        <w:t xml:space="preserve">, </w:t>
      </w:r>
      <w:hyperlink r:id="rId13" w:history="1">
        <w:r w:rsidRPr="00ED691E">
          <w:rPr>
            <w:rStyle w:val="Hyperlink"/>
            <w:sz w:val="22"/>
            <w:szCs w:val="22"/>
          </w:rPr>
          <w:t>rikarosnelly@gmail.com</w:t>
        </w:r>
      </w:hyperlink>
      <w:r>
        <w:rPr>
          <w:sz w:val="22"/>
          <w:szCs w:val="22"/>
        </w:rPr>
        <w:t>,</w:t>
      </w:r>
    </w:p>
    <w:p w14:paraId="5314B884" w14:textId="77777777" w:rsidR="00D56051" w:rsidRPr="00627B70" w:rsidRDefault="00D56051" w:rsidP="00D56051">
      <w:pPr>
        <w:tabs>
          <w:tab w:val="left" w:pos="709"/>
        </w:tabs>
        <w:jc w:val="center"/>
        <w:rPr>
          <w:sz w:val="22"/>
          <w:szCs w:val="22"/>
          <w:lang w:val="id-ID"/>
        </w:rPr>
      </w:pPr>
      <w:r w:rsidRPr="00627B70">
        <w:rPr>
          <w:i/>
          <w:sz w:val="22"/>
          <w:szCs w:val="22"/>
          <w:lang w:val="id-ID"/>
        </w:rPr>
        <w:t xml:space="preserve"> </w:t>
      </w:r>
    </w:p>
    <w:p w14:paraId="5CF77C57" w14:textId="77777777" w:rsidR="00D56051" w:rsidRPr="00627B70" w:rsidRDefault="00D56051" w:rsidP="00D56051">
      <w:pPr>
        <w:tabs>
          <w:tab w:val="left" w:pos="709"/>
        </w:tabs>
        <w:jc w:val="center"/>
        <w:rPr>
          <w:color w:val="FF0000"/>
          <w:sz w:val="22"/>
          <w:szCs w:val="22"/>
        </w:rPr>
      </w:pPr>
    </w:p>
    <w:p w14:paraId="1D69EE06" w14:textId="77777777" w:rsidR="00D56051" w:rsidRPr="00627B70" w:rsidRDefault="00D56051" w:rsidP="00D56051">
      <w:pPr>
        <w:jc w:val="both"/>
        <w:rPr>
          <w:sz w:val="22"/>
          <w:szCs w:val="22"/>
          <w:lang w:val="id-ID"/>
        </w:rPr>
      </w:pPr>
      <w:r w:rsidRPr="00627B70">
        <w:rPr>
          <w:rStyle w:val="hps"/>
          <w:b/>
          <w:sz w:val="22"/>
          <w:szCs w:val="22"/>
          <w:lang w:val="en"/>
        </w:rPr>
        <w:t>Abstract:</w:t>
      </w:r>
      <w:r w:rsidRPr="00627B70">
        <w:rPr>
          <w:rStyle w:val="hps"/>
          <w:sz w:val="22"/>
          <w:szCs w:val="22"/>
          <w:lang w:val="en"/>
        </w:rPr>
        <w:t xml:space="preserve"> </w:t>
      </w:r>
      <w:r w:rsidR="00F76339">
        <w:rPr>
          <w:sz w:val="22"/>
          <w:szCs w:val="22"/>
        </w:rPr>
        <w:t>Non-performing loan (NPL) is a risk</w:t>
      </w:r>
      <w:r w:rsidR="001D3D93">
        <w:rPr>
          <w:sz w:val="22"/>
          <w:szCs w:val="22"/>
        </w:rPr>
        <w:t xml:space="preserve"> that credit unions must face</w:t>
      </w:r>
      <w:r w:rsidR="00DE3AC5">
        <w:rPr>
          <w:sz w:val="22"/>
          <w:szCs w:val="22"/>
        </w:rPr>
        <w:t xml:space="preserve"> and </w:t>
      </w:r>
      <w:r w:rsidR="001D3D93">
        <w:rPr>
          <w:sz w:val="22"/>
          <w:szCs w:val="22"/>
        </w:rPr>
        <w:t xml:space="preserve">to avoid </w:t>
      </w:r>
      <w:r w:rsidR="00DE3AC5">
        <w:rPr>
          <w:sz w:val="22"/>
          <w:szCs w:val="22"/>
        </w:rPr>
        <w:t>that</w:t>
      </w:r>
      <w:r w:rsidR="001D3D93">
        <w:rPr>
          <w:sz w:val="22"/>
          <w:szCs w:val="22"/>
        </w:rPr>
        <w:t xml:space="preserve">, </w:t>
      </w:r>
      <w:r w:rsidR="001D3D93" w:rsidRPr="001D3D93">
        <w:rPr>
          <w:sz w:val="22"/>
          <w:szCs w:val="22"/>
        </w:rPr>
        <w:t>prospective debtors</w:t>
      </w:r>
      <w:r w:rsidR="001D3D93">
        <w:rPr>
          <w:sz w:val="22"/>
          <w:szCs w:val="22"/>
        </w:rPr>
        <w:t xml:space="preserve"> need to be surveyed</w:t>
      </w:r>
      <w:r w:rsidR="006F660A" w:rsidRPr="006F660A">
        <w:rPr>
          <w:sz w:val="22"/>
          <w:szCs w:val="22"/>
        </w:rPr>
        <w:t>.</w:t>
      </w:r>
      <w:r w:rsidR="00307C87">
        <w:rPr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With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previous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loan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data</w:t>
      </w:r>
      <w:r w:rsidR="00307C87" w:rsidRPr="00DE3AC5">
        <w:rPr>
          <w:rStyle w:val="sentence"/>
          <w:sz w:val="22"/>
          <w:szCs w:val="22"/>
        </w:rPr>
        <w:t xml:space="preserve">, </w:t>
      </w:r>
      <w:r w:rsidR="004B0E89" w:rsidRPr="00DE3AC5">
        <w:rPr>
          <w:rStyle w:val="word"/>
          <w:sz w:val="22"/>
          <w:szCs w:val="22"/>
        </w:rPr>
        <w:t>support vector machine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and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4B0E89" w:rsidRPr="00DE3AC5">
        <w:rPr>
          <w:rStyle w:val="sentence"/>
          <w:sz w:val="22"/>
          <w:szCs w:val="22"/>
        </w:rPr>
        <w:t>naïve bayes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can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be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used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as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classification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methods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to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give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a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decision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307C87" w:rsidRPr="00DE3AC5">
        <w:rPr>
          <w:rStyle w:val="word"/>
          <w:sz w:val="22"/>
          <w:szCs w:val="22"/>
        </w:rPr>
        <w:t>about</w:t>
      </w:r>
      <w:r w:rsidR="00307C87" w:rsidRPr="00DE3AC5">
        <w:rPr>
          <w:rStyle w:val="sentence"/>
          <w:sz w:val="22"/>
          <w:szCs w:val="22"/>
        </w:rPr>
        <w:t xml:space="preserve"> </w:t>
      </w:r>
      <w:r w:rsidR="0019207B" w:rsidRPr="00DE3AC5">
        <w:rPr>
          <w:rStyle w:val="word"/>
          <w:sz w:val="22"/>
          <w:szCs w:val="22"/>
        </w:rPr>
        <w:t>NPL</w:t>
      </w:r>
      <w:r w:rsidR="00307C87" w:rsidRPr="00DE3AC5">
        <w:rPr>
          <w:sz w:val="22"/>
          <w:szCs w:val="22"/>
        </w:rPr>
        <w:t>.</w:t>
      </w:r>
      <w:r w:rsidR="004B0E89" w:rsidRPr="00DE3AC5">
        <w:rPr>
          <w:sz w:val="22"/>
          <w:szCs w:val="22"/>
        </w:rPr>
        <w:t xml:space="preserve"> We use a data set with 61 data and process the data with orange 3.30 application to see the difference between SVM using linear</w:t>
      </w:r>
      <w:r w:rsidR="00DE3AC5">
        <w:rPr>
          <w:sz w:val="22"/>
          <w:szCs w:val="22"/>
        </w:rPr>
        <w:t xml:space="preserve"> (SVM-L)</w:t>
      </w:r>
      <w:r w:rsidR="004B0E89" w:rsidRPr="00DE3AC5">
        <w:rPr>
          <w:sz w:val="22"/>
          <w:szCs w:val="22"/>
        </w:rPr>
        <w:t>, polynomial</w:t>
      </w:r>
      <w:r w:rsidR="00DE3AC5">
        <w:rPr>
          <w:sz w:val="22"/>
          <w:szCs w:val="22"/>
        </w:rPr>
        <w:t xml:space="preserve"> (SVM-P)</w:t>
      </w:r>
      <w:r w:rsidR="004B0E89" w:rsidRPr="00DE3AC5">
        <w:rPr>
          <w:sz w:val="22"/>
          <w:szCs w:val="22"/>
        </w:rPr>
        <w:t>, RBF</w:t>
      </w:r>
      <w:r w:rsidR="00DE3AC5">
        <w:rPr>
          <w:sz w:val="22"/>
          <w:szCs w:val="22"/>
        </w:rPr>
        <w:t xml:space="preserve"> (SVM-R)</w:t>
      </w:r>
      <w:r w:rsidR="004B0E89" w:rsidRPr="00DE3AC5">
        <w:rPr>
          <w:sz w:val="22"/>
          <w:szCs w:val="22"/>
        </w:rPr>
        <w:t xml:space="preserve"> and sigmoid</w:t>
      </w:r>
      <w:r w:rsidR="00DE3AC5">
        <w:rPr>
          <w:sz w:val="22"/>
          <w:szCs w:val="22"/>
        </w:rPr>
        <w:t xml:space="preserve"> (SVM-S)</w:t>
      </w:r>
      <w:r w:rsidR="004B0E89" w:rsidRPr="00DE3AC5">
        <w:rPr>
          <w:sz w:val="22"/>
          <w:szCs w:val="22"/>
        </w:rPr>
        <w:t xml:space="preserve"> kernel with naïve bayes. We use a cross validation technique with </w:t>
      </w:r>
      <w:r w:rsidR="00757B37" w:rsidRPr="00DE3AC5">
        <w:rPr>
          <w:sz w:val="22"/>
          <w:szCs w:val="22"/>
        </w:rPr>
        <w:t>various</w:t>
      </w:r>
      <w:r w:rsidR="004B0E89" w:rsidRPr="00DE3AC5">
        <w:rPr>
          <w:sz w:val="22"/>
          <w:szCs w:val="22"/>
        </w:rPr>
        <w:t xml:space="preserve"> folds to measure the classif</w:t>
      </w:r>
      <w:r w:rsidR="004B0E89" w:rsidRPr="00DE3AC5">
        <w:rPr>
          <w:sz w:val="22"/>
          <w:szCs w:val="22"/>
        </w:rPr>
        <w:t>i</w:t>
      </w:r>
      <w:r w:rsidR="004B0E89" w:rsidRPr="00DE3AC5">
        <w:rPr>
          <w:sz w:val="22"/>
          <w:szCs w:val="22"/>
        </w:rPr>
        <w:t>cation results</w:t>
      </w:r>
      <w:r w:rsidR="00491BCA" w:rsidRPr="00DE3AC5">
        <w:rPr>
          <w:sz w:val="22"/>
          <w:szCs w:val="22"/>
        </w:rPr>
        <w:t xml:space="preserve"> and a convusion matrix to measure the data training classification results</w:t>
      </w:r>
      <w:r w:rsidR="004B0E89" w:rsidRPr="00DE3AC5">
        <w:rPr>
          <w:sz w:val="22"/>
          <w:szCs w:val="22"/>
        </w:rPr>
        <w:t>.</w:t>
      </w:r>
      <w:r w:rsidR="00491BCA" w:rsidRPr="00DE3AC5">
        <w:rPr>
          <w:sz w:val="22"/>
          <w:szCs w:val="22"/>
        </w:rPr>
        <w:t xml:space="preserve"> </w:t>
      </w:r>
      <w:r w:rsidR="00DE3AC5" w:rsidRPr="00DE3AC5">
        <w:rPr>
          <w:sz w:val="22"/>
          <w:szCs w:val="22"/>
        </w:rPr>
        <w:t>N</w:t>
      </w:r>
      <w:r w:rsidR="00491BCA" w:rsidRPr="00DE3AC5">
        <w:rPr>
          <w:sz w:val="22"/>
          <w:szCs w:val="22"/>
        </w:rPr>
        <w:t>aïve bayes scores the highest in terms of accuracy</w:t>
      </w:r>
      <w:r w:rsidR="00DE3AC5">
        <w:rPr>
          <w:sz w:val="22"/>
          <w:szCs w:val="22"/>
        </w:rPr>
        <w:t xml:space="preserve"> and SVM-</w:t>
      </w:r>
      <w:r w:rsidR="00491BCA" w:rsidRPr="00DE3AC5">
        <w:rPr>
          <w:sz w:val="22"/>
          <w:szCs w:val="22"/>
        </w:rPr>
        <w:t>R scores the highest in terms of F1, pr</w:t>
      </w:r>
      <w:r w:rsidR="00491BCA" w:rsidRPr="00DE3AC5">
        <w:rPr>
          <w:sz w:val="22"/>
          <w:szCs w:val="22"/>
        </w:rPr>
        <w:t>e</w:t>
      </w:r>
      <w:r w:rsidR="00491BCA" w:rsidRPr="00DE3AC5">
        <w:rPr>
          <w:sz w:val="22"/>
          <w:szCs w:val="22"/>
        </w:rPr>
        <w:t>cision and recall. SVM</w:t>
      </w:r>
      <w:r w:rsidR="0058190E">
        <w:rPr>
          <w:sz w:val="22"/>
          <w:szCs w:val="22"/>
        </w:rPr>
        <w:t>-P</w:t>
      </w:r>
      <w:r w:rsidR="00491BCA" w:rsidRPr="00DE3AC5">
        <w:rPr>
          <w:sz w:val="22"/>
          <w:szCs w:val="22"/>
        </w:rPr>
        <w:t xml:space="preserve"> scores the lowest in terms of accuracy, F1, precision and recall. Naïve bayes scores </w:t>
      </w:r>
      <w:r w:rsidR="00896370" w:rsidRPr="00DE3AC5">
        <w:rPr>
          <w:sz w:val="22"/>
          <w:szCs w:val="22"/>
        </w:rPr>
        <w:t xml:space="preserve">the highest </w:t>
      </w:r>
      <w:r w:rsidR="00491BCA" w:rsidRPr="00DE3AC5">
        <w:rPr>
          <w:sz w:val="22"/>
          <w:szCs w:val="22"/>
        </w:rPr>
        <w:t>in terms of proportion of predicted for true negative class and propo</w:t>
      </w:r>
      <w:r w:rsidR="00491BCA" w:rsidRPr="00DE3AC5">
        <w:rPr>
          <w:sz w:val="22"/>
          <w:szCs w:val="22"/>
        </w:rPr>
        <w:t>r</w:t>
      </w:r>
      <w:r w:rsidR="00491BCA" w:rsidRPr="00DE3AC5">
        <w:rPr>
          <w:sz w:val="22"/>
          <w:szCs w:val="22"/>
        </w:rPr>
        <w:t>tion of actual for true positive class.</w:t>
      </w:r>
      <w:r w:rsidR="00896370" w:rsidRPr="00DE3AC5">
        <w:rPr>
          <w:sz w:val="22"/>
          <w:szCs w:val="22"/>
        </w:rPr>
        <w:t xml:space="preserve"> SVM</w:t>
      </w:r>
      <w:r w:rsidR="0058190E">
        <w:rPr>
          <w:sz w:val="22"/>
          <w:szCs w:val="22"/>
        </w:rPr>
        <w:t>-S</w:t>
      </w:r>
      <w:r w:rsidR="00896370" w:rsidRPr="00DE3AC5">
        <w:rPr>
          <w:sz w:val="22"/>
          <w:szCs w:val="22"/>
        </w:rPr>
        <w:t xml:space="preserve"> scores the highest in terms of </w:t>
      </w:r>
      <w:r w:rsidR="00757B37" w:rsidRPr="00DE3AC5">
        <w:rPr>
          <w:sz w:val="22"/>
          <w:szCs w:val="22"/>
        </w:rPr>
        <w:t>proportion of predic</w:t>
      </w:r>
      <w:r w:rsidR="00757B37" w:rsidRPr="00DE3AC5">
        <w:rPr>
          <w:sz w:val="22"/>
          <w:szCs w:val="22"/>
        </w:rPr>
        <w:t>t</w:t>
      </w:r>
      <w:r w:rsidR="00757B37" w:rsidRPr="00DE3AC5">
        <w:rPr>
          <w:sz w:val="22"/>
          <w:szCs w:val="22"/>
        </w:rPr>
        <w:t>ed</w:t>
      </w:r>
      <w:r w:rsidR="00896370" w:rsidRPr="00DE3AC5">
        <w:rPr>
          <w:sz w:val="22"/>
          <w:szCs w:val="22"/>
        </w:rPr>
        <w:t xml:space="preserve"> for true positive</w:t>
      </w:r>
      <w:r w:rsidR="00896370">
        <w:rPr>
          <w:sz w:val="22"/>
          <w:szCs w:val="22"/>
        </w:rPr>
        <w:t xml:space="preserve"> class and </w:t>
      </w:r>
      <w:r w:rsidR="00757B37">
        <w:rPr>
          <w:sz w:val="22"/>
          <w:szCs w:val="22"/>
        </w:rPr>
        <w:t>proportion of actual</w:t>
      </w:r>
      <w:r w:rsidR="00896370">
        <w:rPr>
          <w:sz w:val="22"/>
          <w:szCs w:val="22"/>
        </w:rPr>
        <w:t xml:space="preserve"> for true negative class. SVM</w:t>
      </w:r>
      <w:r w:rsidR="0058190E">
        <w:rPr>
          <w:sz w:val="22"/>
          <w:szCs w:val="22"/>
        </w:rPr>
        <w:t>-P</w:t>
      </w:r>
      <w:r w:rsidR="00896370">
        <w:rPr>
          <w:sz w:val="22"/>
          <w:szCs w:val="22"/>
        </w:rPr>
        <w:t xml:space="preserve"> scores the lowest in both </w:t>
      </w:r>
      <w:r w:rsidR="00757B37">
        <w:rPr>
          <w:sz w:val="22"/>
          <w:szCs w:val="22"/>
        </w:rPr>
        <w:t>proportion of predicted</w:t>
      </w:r>
      <w:r w:rsidR="00896370">
        <w:rPr>
          <w:sz w:val="22"/>
          <w:szCs w:val="22"/>
        </w:rPr>
        <w:t xml:space="preserve"> and </w:t>
      </w:r>
      <w:r w:rsidR="00757B37">
        <w:rPr>
          <w:sz w:val="22"/>
          <w:szCs w:val="22"/>
        </w:rPr>
        <w:t>proportion of actual</w:t>
      </w:r>
      <w:r w:rsidR="00896370">
        <w:rPr>
          <w:sz w:val="22"/>
          <w:szCs w:val="22"/>
        </w:rPr>
        <w:t>.</w:t>
      </w:r>
      <w:r w:rsidR="004B0E89">
        <w:rPr>
          <w:sz w:val="22"/>
          <w:szCs w:val="22"/>
        </w:rPr>
        <w:t xml:space="preserve">  </w:t>
      </w:r>
    </w:p>
    <w:p w14:paraId="03DD1C8C" w14:textId="77777777" w:rsidR="00D56051" w:rsidRPr="00152FC7" w:rsidRDefault="00D56051" w:rsidP="00D56051">
      <w:pPr>
        <w:jc w:val="both"/>
        <w:rPr>
          <w:sz w:val="22"/>
          <w:szCs w:val="22"/>
        </w:rPr>
      </w:pPr>
      <w:r w:rsidRPr="00627B70">
        <w:rPr>
          <w:sz w:val="22"/>
          <w:szCs w:val="22"/>
          <w:lang w:val="en"/>
        </w:rPr>
        <w:tab/>
      </w:r>
      <w:r w:rsidRPr="00627B70">
        <w:rPr>
          <w:sz w:val="22"/>
          <w:szCs w:val="22"/>
          <w:lang w:val="en"/>
        </w:rPr>
        <w:br/>
      </w:r>
      <w:r w:rsidRPr="00627B70">
        <w:rPr>
          <w:rStyle w:val="hps"/>
          <w:b/>
          <w:sz w:val="22"/>
          <w:szCs w:val="22"/>
          <w:lang w:val="en"/>
        </w:rPr>
        <w:t>Keyword</w:t>
      </w:r>
      <w:r w:rsidRPr="00627B70">
        <w:rPr>
          <w:b/>
          <w:sz w:val="22"/>
          <w:szCs w:val="22"/>
          <w:lang w:val="id-ID"/>
        </w:rPr>
        <w:t>s:</w:t>
      </w:r>
      <w:r w:rsidRPr="00627B70">
        <w:rPr>
          <w:sz w:val="22"/>
          <w:szCs w:val="22"/>
          <w:lang w:val="en"/>
        </w:rPr>
        <w:t xml:space="preserve"> </w:t>
      </w:r>
      <w:r w:rsidR="00152FC7">
        <w:rPr>
          <w:sz w:val="22"/>
          <w:szCs w:val="22"/>
        </w:rPr>
        <w:t>classification</w:t>
      </w:r>
      <w:r w:rsidR="006F660A">
        <w:rPr>
          <w:sz w:val="22"/>
          <w:szCs w:val="22"/>
          <w:lang w:val="de-DE"/>
        </w:rPr>
        <w:t>;</w:t>
      </w:r>
      <w:r w:rsidR="00627B70" w:rsidRPr="00627B70">
        <w:rPr>
          <w:sz w:val="22"/>
          <w:szCs w:val="22"/>
          <w:lang w:val="de-DE"/>
        </w:rPr>
        <w:t xml:space="preserve"> </w:t>
      </w:r>
      <w:r w:rsidR="00152FC7">
        <w:rPr>
          <w:sz w:val="22"/>
          <w:szCs w:val="22"/>
        </w:rPr>
        <w:t>naïve bayes</w:t>
      </w:r>
      <w:r w:rsidR="006F660A">
        <w:rPr>
          <w:sz w:val="22"/>
          <w:szCs w:val="22"/>
          <w:lang w:val="de-DE"/>
        </w:rPr>
        <w:t>;</w:t>
      </w:r>
      <w:r w:rsidR="00627B70" w:rsidRPr="00627B70">
        <w:rPr>
          <w:sz w:val="22"/>
          <w:szCs w:val="22"/>
          <w:lang w:val="de-DE"/>
        </w:rPr>
        <w:t xml:space="preserve"> </w:t>
      </w:r>
      <w:r w:rsidR="00152FC7">
        <w:rPr>
          <w:sz w:val="22"/>
          <w:szCs w:val="22"/>
        </w:rPr>
        <w:t>non-performing loan; support vector machine</w:t>
      </w:r>
    </w:p>
    <w:p w14:paraId="549CDB75" w14:textId="77777777" w:rsidR="00D56051" w:rsidRPr="00627B70" w:rsidRDefault="00D56051" w:rsidP="00D56051">
      <w:pPr>
        <w:tabs>
          <w:tab w:val="left" w:pos="709"/>
        </w:tabs>
        <w:jc w:val="center"/>
        <w:rPr>
          <w:sz w:val="22"/>
          <w:szCs w:val="22"/>
        </w:rPr>
      </w:pPr>
    </w:p>
    <w:p w14:paraId="209C04FA" w14:textId="77777777" w:rsidR="00D56051" w:rsidRPr="00627B70" w:rsidRDefault="00D56051" w:rsidP="00D56051">
      <w:pPr>
        <w:tabs>
          <w:tab w:val="left" w:pos="709"/>
        </w:tabs>
        <w:jc w:val="center"/>
        <w:rPr>
          <w:sz w:val="22"/>
          <w:szCs w:val="22"/>
        </w:rPr>
      </w:pPr>
    </w:p>
    <w:p w14:paraId="1C77ACC2" w14:textId="77777777" w:rsidR="00D56051" w:rsidRPr="001A0EA5" w:rsidRDefault="00D56051" w:rsidP="00D56051">
      <w:pPr>
        <w:jc w:val="both"/>
        <w:rPr>
          <w:sz w:val="22"/>
          <w:szCs w:val="22"/>
          <w:lang w:bidi="th-TH"/>
        </w:rPr>
      </w:pPr>
      <w:r w:rsidRPr="00627B70">
        <w:rPr>
          <w:b/>
          <w:sz w:val="22"/>
          <w:szCs w:val="22"/>
        </w:rPr>
        <w:t>Abstrak:</w:t>
      </w:r>
      <w:r w:rsidRPr="00627B70">
        <w:rPr>
          <w:sz w:val="22"/>
          <w:szCs w:val="22"/>
        </w:rPr>
        <w:t xml:space="preserve"> </w:t>
      </w:r>
      <w:r w:rsidR="001A0EA5">
        <w:rPr>
          <w:sz w:val="22"/>
          <w:szCs w:val="22"/>
          <w:lang w:bidi="th-TH"/>
        </w:rPr>
        <w:t>Kredit macet mer</w:t>
      </w:r>
      <w:r w:rsidR="00F76339">
        <w:rPr>
          <w:sz w:val="22"/>
          <w:szCs w:val="22"/>
          <w:lang w:bidi="th-TH"/>
        </w:rPr>
        <w:t>upakan resiko yang sering dialam</w:t>
      </w:r>
      <w:r w:rsidR="001A0EA5">
        <w:rPr>
          <w:sz w:val="22"/>
          <w:szCs w:val="22"/>
          <w:lang w:bidi="th-TH"/>
        </w:rPr>
        <w:t>i koperasi simpan pinjam, sehingga perlu dilakukan survei terhadap calon debitur agar kredit menjadi sehat</w:t>
      </w:r>
      <w:r w:rsidR="006F660A" w:rsidRPr="003C24AF">
        <w:rPr>
          <w:sz w:val="22"/>
          <w:szCs w:val="22"/>
          <w:lang w:val="id-ID" w:bidi="th-TH"/>
        </w:rPr>
        <w:t>.</w:t>
      </w:r>
      <w:r w:rsidR="001A0EA5">
        <w:rPr>
          <w:sz w:val="22"/>
          <w:szCs w:val="22"/>
          <w:lang w:bidi="th-TH"/>
        </w:rPr>
        <w:t xml:space="preserve"> </w:t>
      </w:r>
      <w:proofErr w:type="gramStart"/>
      <w:r w:rsidR="001A0EA5">
        <w:rPr>
          <w:sz w:val="22"/>
          <w:szCs w:val="22"/>
          <w:lang w:bidi="th-TH"/>
        </w:rPr>
        <w:t xml:space="preserve">Dengan menggunakan data pemberian kredit sebelumnya, </w:t>
      </w:r>
      <w:r w:rsidR="001A0EA5">
        <w:rPr>
          <w:i/>
          <w:sz w:val="22"/>
          <w:szCs w:val="22"/>
          <w:lang w:bidi="th-TH"/>
        </w:rPr>
        <w:t>support vector machine</w:t>
      </w:r>
      <w:r w:rsidR="001A0EA5">
        <w:rPr>
          <w:sz w:val="22"/>
          <w:szCs w:val="22"/>
          <w:lang w:bidi="th-TH"/>
        </w:rPr>
        <w:t xml:space="preserve"> dan </w:t>
      </w:r>
      <w:r w:rsidR="001A0EA5">
        <w:rPr>
          <w:i/>
          <w:sz w:val="22"/>
          <w:szCs w:val="22"/>
          <w:lang w:bidi="th-TH"/>
        </w:rPr>
        <w:t>naïve bayes</w:t>
      </w:r>
      <w:r w:rsidR="001A0EA5">
        <w:rPr>
          <w:sz w:val="22"/>
          <w:szCs w:val="22"/>
          <w:lang w:bidi="th-TH"/>
        </w:rPr>
        <w:t xml:space="preserve"> d</w:t>
      </w:r>
      <w:r w:rsidR="006238EB">
        <w:rPr>
          <w:sz w:val="22"/>
          <w:szCs w:val="22"/>
          <w:lang w:bidi="th-TH"/>
        </w:rPr>
        <w:t>igunakan sebagai metode klasifikasi untuk memberikan keputusan macet atau tidaknya kredit anggota koperasi Mutiara Sejahtera.</w:t>
      </w:r>
      <w:proofErr w:type="gramEnd"/>
      <w:r w:rsidR="006238EB">
        <w:rPr>
          <w:sz w:val="22"/>
          <w:szCs w:val="22"/>
          <w:lang w:bidi="th-TH"/>
        </w:rPr>
        <w:t xml:space="preserve"> Data set yang berjumlah 61 data diolah menggunakan aplikasi </w:t>
      </w:r>
      <w:r w:rsidR="006238EB">
        <w:rPr>
          <w:i/>
          <w:sz w:val="22"/>
          <w:szCs w:val="22"/>
          <w:lang w:bidi="th-TH"/>
        </w:rPr>
        <w:t>Orang</w:t>
      </w:r>
      <w:r w:rsidR="004B0E89">
        <w:rPr>
          <w:i/>
          <w:sz w:val="22"/>
          <w:szCs w:val="22"/>
          <w:lang w:bidi="th-TH"/>
        </w:rPr>
        <w:t>e</w:t>
      </w:r>
      <w:r w:rsidR="006238EB">
        <w:rPr>
          <w:i/>
          <w:sz w:val="22"/>
          <w:szCs w:val="22"/>
          <w:lang w:bidi="th-TH"/>
        </w:rPr>
        <w:t xml:space="preserve"> 3.30</w:t>
      </w:r>
      <w:r w:rsidR="006238EB">
        <w:rPr>
          <w:sz w:val="22"/>
          <w:szCs w:val="22"/>
          <w:lang w:bidi="th-TH"/>
        </w:rPr>
        <w:t xml:space="preserve"> dan dilihat perbandingan antara metode SVM dengan kernel </w:t>
      </w:r>
      <w:r w:rsidR="006238EB">
        <w:rPr>
          <w:i/>
          <w:sz w:val="22"/>
          <w:szCs w:val="22"/>
          <w:lang w:bidi="th-TH"/>
        </w:rPr>
        <w:t xml:space="preserve">linear, polynomial, </w:t>
      </w:r>
      <w:r w:rsidR="006238EB">
        <w:rPr>
          <w:sz w:val="22"/>
          <w:szCs w:val="22"/>
          <w:lang w:bidi="th-TH"/>
        </w:rPr>
        <w:t xml:space="preserve">RBF dan </w:t>
      </w:r>
      <w:r w:rsidR="006238EB">
        <w:rPr>
          <w:i/>
          <w:sz w:val="22"/>
          <w:szCs w:val="22"/>
          <w:lang w:bidi="th-TH"/>
        </w:rPr>
        <w:t>sig</w:t>
      </w:r>
      <w:r w:rsidR="006238EB">
        <w:rPr>
          <w:i/>
          <w:sz w:val="22"/>
          <w:szCs w:val="22"/>
          <w:lang w:bidi="th-TH"/>
        </w:rPr>
        <w:t>o</w:t>
      </w:r>
      <w:r w:rsidR="006238EB">
        <w:rPr>
          <w:i/>
          <w:sz w:val="22"/>
          <w:szCs w:val="22"/>
          <w:lang w:bidi="th-TH"/>
        </w:rPr>
        <w:t xml:space="preserve">moid </w:t>
      </w:r>
      <w:r w:rsidR="006238EB">
        <w:rPr>
          <w:sz w:val="22"/>
          <w:szCs w:val="22"/>
          <w:lang w:bidi="th-TH"/>
        </w:rPr>
        <w:t xml:space="preserve">dengan metode </w:t>
      </w:r>
      <w:r w:rsidR="006238EB">
        <w:rPr>
          <w:i/>
          <w:sz w:val="22"/>
          <w:szCs w:val="22"/>
          <w:lang w:bidi="th-TH"/>
        </w:rPr>
        <w:t>naïve bayes</w:t>
      </w:r>
      <w:r w:rsidR="006238EB">
        <w:rPr>
          <w:sz w:val="22"/>
          <w:szCs w:val="22"/>
          <w:lang w:bidi="th-TH"/>
        </w:rPr>
        <w:t xml:space="preserve">. </w:t>
      </w:r>
      <w:r w:rsidR="006238EB">
        <w:rPr>
          <w:i/>
          <w:sz w:val="22"/>
          <w:szCs w:val="22"/>
          <w:lang w:bidi="th-TH"/>
        </w:rPr>
        <w:t xml:space="preserve">Cross validation </w:t>
      </w:r>
      <w:r w:rsidR="006238EB">
        <w:rPr>
          <w:sz w:val="22"/>
          <w:szCs w:val="22"/>
          <w:lang w:bidi="th-TH"/>
        </w:rPr>
        <w:t xml:space="preserve">dengan jumlah </w:t>
      </w:r>
      <w:r w:rsidR="006238EB">
        <w:rPr>
          <w:i/>
          <w:sz w:val="22"/>
          <w:szCs w:val="22"/>
          <w:lang w:bidi="th-TH"/>
        </w:rPr>
        <w:t xml:space="preserve">fold </w:t>
      </w:r>
      <w:r w:rsidR="00757B37">
        <w:rPr>
          <w:sz w:val="22"/>
          <w:szCs w:val="22"/>
          <w:lang w:bidi="th-TH"/>
        </w:rPr>
        <w:t>bervariasi</w:t>
      </w:r>
      <w:r w:rsidR="006238EB">
        <w:rPr>
          <w:sz w:val="22"/>
          <w:szCs w:val="22"/>
          <w:lang w:bidi="th-TH"/>
        </w:rPr>
        <w:t xml:space="preserve"> digunakan sebagai nilai ukur klasifikasi dan </w:t>
      </w:r>
      <w:r w:rsidR="006238EB">
        <w:rPr>
          <w:i/>
          <w:sz w:val="22"/>
          <w:szCs w:val="22"/>
          <w:lang w:bidi="th-TH"/>
        </w:rPr>
        <w:t xml:space="preserve">convusion matrix </w:t>
      </w:r>
      <w:r w:rsidR="006238EB">
        <w:rPr>
          <w:sz w:val="22"/>
          <w:szCs w:val="22"/>
          <w:lang w:bidi="th-TH"/>
        </w:rPr>
        <w:t xml:space="preserve">digunakan sebagai nilai ukur klasifikasi data </w:t>
      </w:r>
      <w:r w:rsidR="006238EB">
        <w:rPr>
          <w:i/>
          <w:sz w:val="22"/>
          <w:szCs w:val="22"/>
          <w:lang w:bidi="th-TH"/>
        </w:rPr>
        <w:t>training</w:t>
      </w:r>
      <w:r w:rsidR="006238EB">
        <w:rPr>
          <w:sz w:val="22"/>
          <w:szCs w:val="22"/>
          <w:lang w:bidi="th-TH"/>
        </w:rPr>
        <w:t xml:space="preserve">. Hasil yang diperoleh adalah </w:t>
      </w:r>
      <w:r w:rsidR="006238EB">
        <w:rPr>
          <w:i/>
          <w:sz w:val="22"/>
          <w:szCs w:val="22"/>
          <w:lang w:bidi="th-TH"/>
        </w:rPr>
        <w:t xml:space="preserve">naïve bayes </w:t>
      </w:r>
      <w:r w:rsidR="006238EB">
        <w:rPr>
          <w:sz w:val="22"/>
          <w:szCs w:val="22"/>
          <w:lang w:bidi="th-TH"/>
        </w:rPr>
        <w:t xml:space="preserve">memiliki nilai </w:t>
      </w:r>
      <w:r w:rsidR="006238EB">
        <w:rPr>
          <w:i/>
          <w:sz w:val="22"/>
          <w:szCs w:val="22"/>
          <w:lang w:bidi="th-TH"/>
        </w:rPr>
        <w:t xml:space="preserve">accuracy </w:t>
      </w:r>
      <w:r w:rsidR="006238EB">
        <w:rPr>
          <w:sz w:val="22"/>
          <w:szCs w:val="22"/>
          <w:lang w:bidi="th-TH"/>
        </w:rPr>
        <w:t xml:space="preserve">tertinggi dan SVM kernel RBF memiliki nilai F1, </w:t>
      </w:r>
      <w:r w:rsidR="006238EB" w:rsidRPr="006238EB">
        <w:rPr>
          <w:i/>
          <w:sz w:val="22"/>
          <w:szCs w:val="22"/>
          <w:lang w:bidi="th-TH"/>
        </w:rPr>
        <w:t>precision</w:t>
      </w:r>
      <w:r w:rsidR="006238EB">
        <w:rPr>
          <w:i/>
          <w:sz w:val="22"/>
          <w:szCs w:val="22"/>
          <w:lang w:bidi="th-TH"/>
        </w:rPr>
        <w:t xml:space="preserve"> </w:t>
      </w:r>
      <w:proofErr w:type="gramStart"/>
      <w:r w:rsidR="006238EB">
        <w:rPr>
          <w:sz w:val="22"/>
          <w:szCs w:val="22"/>
          <w:lang w:bidi="th-TH"/>
        </w:rPr>
        <w:t xml:space="preserve">dan </w:t>
      </w:r>
      <w:r w:rsidR="006238EB">
        <w:rPr>
          <w:i/>
          <w:sz w:val="22"/>
          <w:szCs w:val="22"/>
          <w:lang w:bidi="th-TH"/>
        </w:rPr>
        <w:t>recall</w:t>
      </w:r>
      <w:proofErr w:type="gramEnd"/>
      <w:r w:rsidR="006238EB">
        <w:rPr>
          <w:i/>
          <w:sz w:val="22"/>
          <w:szCs w:val="22"/>
          <w:lang w:bidi="th-TH"/>
        </w:rPr>
        <w:t xml:space="preserve"> </w:t>
      </w:r>
      <w:r w:rsidR="006238EB">
        <w:rPr>
          <w:sz w:val="22"/>
          <w:szCs w:val="22"/>
          <w:lang w:bidi="th-TH"/>
        </w:rPr>
        <w:t xml:space="preserve">tertinggi. </w:t>
      </w:r>
      <w:proofErr w:type="gramStart"/>
      <w:r w:rsidR="006238EB">
        <w:rPr>
          <w:sz w:val="22"/>
          <w:szCs w:val="22"/>
          <w:lang w:bidi="th-TH"/>
        </w:rPr>
        <w:t xml:space="preserve">SVM kernel </w:t>
      </w:r>
      <w:r w:rsidR="006238EB">
        <w:rPr>
          <w:i/>
          <w:sz w:val="22"/>
          <w:szCs w:val="22"/>
          <w:lang w:bidi="th-TH"/>
        </w:rPr>
        <w:t xml:space="preserve">polynomial </w:t>
      </w:r>
      <w:r w:rsidR="006238EB">
        <w:rPr>
          <w:sz w:val="22"/>
          <w:szCs w:val="22"/>
          <w:lang w:bidi="th-TH"/>
        </w:rPr>
        <w:t xml:space="preserve">memiliki nilai terendah untuk </w:t>
      </w:r>
      <w:r w:rsidR="006238EB">
        <w:rPr>
          <w:i/>
          <w:sz w:val="22"/>
          <w:szCs w:val="22"/>
          <w:lang w:bidi="th-TH"/>
        </w:rPr>
        <w:t xml:space="preserve">accuracy, </w:t>
      </w:r>
      <w:r w:rsidR="006238EB">
        <w:rPr>
          <w:sz w:val="22"/>
          <w:szCs w:val="22"/>
          <w:lang w:bidi="th-TH"/>
        </w:rPr>
        <w:t xml:space="preserve">F1, </w:t>
      </w:r>
      <w:r w:rsidR="006238EB">
        <w:rPr>
          <w:i/>
          <w:sz w:val="22"/>
          <w:szCs w:val="22"/>
          <w:lang w:bidi="th-TH"/>
        </w:rPr>
        <w:t xml:space="preserve">precision </w:t>
      </w:r>
      <w:r w:rsidR="006238EB">
        <w:rPr>
          <w:sz w:val="22"/>
          <w:szCs w:val="22"/>
          <w:lang w:bidi="th-TH"/>
        </w:rPr>
        <w:t xml:space="preserve">dan </w:t>
      </w:r>
      <w:r w:rsidR="006238EB">
        <w:rPr>
          <w:i/>
          <w:sz w:val="22"/>
          <w:szCs w:val="22"/>
          <w:lang w:bidi="th-TH"/>
        </w:rPr>
        <w:t>recall</w:t>
      </w:r>
      <w:r w:rsidR="006238EB">
        <w:rPr>
          <w:sz w:val="22"/>
          <w:szCs w:val="22"/>
          <w:lang w:bidi="th-TH"/>
        </w:rPr>
        <w:t>.</w:t>
      </w:r>
      <w:proofErr w:type="gramEnd"/>
      <w:r w:rsidR="006238EB">
        <w:rPr>
          <w:i/>
          <w:sz w:val="22"/>
          <w:szCs w:val="22"/>
          <w:lang w:bidi="th-TH"/>
        </w:rPr>
        <w:t xml:space="preserve"> </w:t>
      </w:r>
      <w:r w:rsidR="007153DB">
        <w:rPr>
          <w:i/>
          <w:sz w:val="22"/>
          <w:szCs w:val="22"/>
          <w:lang w:bidi="th-TH"/>
        </w:rPr>
        <w:t>N</w:t>
      </w:r>
      <w:r w:rsidR="006238EB">
        <w:rPr>
          <w:i/>
          <w:sz w:val="22"/>
          <w:szCs w:val="22"/>
          <w:lang w:bidi="th-TH"/>
        </w:rPr>
        <w:t>aïve bayes</w:t>
      </w:r>
      <w:r w:rsidR="006238EB">
        <w:rPr>
          <w:sz w:val="22"/>
          <w:szCs w:val="22"/>
          <w:lang w:bidi="th-TH"/>
        </w:rPr>
        <w:t xml:space="preserve"> </w:t>
      </w:r>
      <w:r w:rsidR="007153DB">
        <w:rPr>
          <w:sz w:val="22"/>
          <w:szCs w:val="22"/>
          <w:lang w:bidi="th-TH"/>
        </w:rPr>
        <w:t xml:space="preserve">memiliki nilai tertinggi untuk </w:t>
      </w:r>
      <w:r w:rsidR="007153DB">
        <w:rPr>
          <w:i/>
          <w:sz w:val="22"/>
          <w:szCs w:val="22"/>
          <w:lang w:bidi="th-TH"/>
        </w:rPr>
        <w:t xml:space="preserve">proportion of predicted </w:t>
      </w:r>
      <w:r w:rsidR="00491BCA">
        <w:rPr>
          <w:sz w:val="22"/>
          <w:szCs w:val="22"/>
          <w:lang w:bidi="th-TH"/>
        </w:rPr>
        <w:t xml:space="preserve">(PoP) </w:t>
      </w:r>
      <w:r w:rsidR="007153DB">
        <w:rPr>
          <w:sz w:val="22"/>
          <w:szCs w:val="22"/>
          <w:lang w:bidi="th-TH"/>
        </w:rPr>
        <w:t xml:space="preserve">kelas </w:t>
      </w:r>
      <w:r w:rsidR="00491BCA" w:rsidRPr="00491BCA">
        <w:rPr>
          <w:i/>
          <w:sz w:val="22"/>
          <w:szCs w:val="22"/>
          <w:lang w:bidi="th-TH"/>
        </w:rPr>
        <w:t>true negative</w:t>
      </w:r>
      <w:r w:rsidR="007153DB">
        <w:rPr>
          <w:sz w:val="22"/>
          <w:szCs w:val="22"/>
          <w:lang w:bidi="th-TH"/>
        </w:rPr>
        <w:t xml:space="preserve"> dan </w:t>
      </w:r>
      <w:r w:rsidR="007153DB">
        <w:rPr>
          <w:i/>
          <w:sz w:val="22"/>
          <w:szCs w:val="22"/>
          <w:lang w:bidi="th-TH"/>
        </w:rPr>
        <w:t xml:space="preserve">proportion of actual </w:t>
      </w:r>
      <w:r w:rsidR="00491BCA">
        <w:rPr>
          <w:sz w:val="22"/>
          <w:szCs w:val="22"/>
          <w:lang w:bidi="th-TH"/>
        </w:rPr>
        <w:t xml:space="preserve">(PoA) </w:t>
      </w:r>
      <w:r w:rsidR="007153DB">
        <w:rPr>
          <w:sz w:val="22"/>
          <w:szCs w:val="22"/>
          <w:lang w:bidi="th-TH"/>
        </w:rPr>
        <w:t xml:space="preserve">kelas </w:t>
      </w:r>
      <w:r w:rsidR="00491BCA">
        <w:rPr>
          <w:i/>
          <w:sz w:val="22"/>
          <w:szCs w:val="22"/>
          <w:lang w:bidi="th-TH"/>
        </w:rPr>
        <w:t>true positive</w:t>
      </w:r>
      <w:r w:rsidR="007153DB">
        <w:rPr>
          <w:sz w:val="22"/>
          <w:szCs w:val="22"/>
          <w:lang w:bidi="th-TH"/>
        </w:rPr>
        <w:t>.</w:t>
      </w:r>
      <w:r w:rsidR="006238EB">
        <w:rPr>
          <w:sz w:val="22"/>
          <w:szCs w:val="22"/>
          <w:lang w:bidi="th-TH"/>
        </w:rPr>
        <w:t xml:space="preserve"> SVM kernel </w:t>
      </w:r>
      <w:r w:rsidR="006238EB">
        <w:rPr>
          <w:i/>
          <w:sz w:val="22"/>
          <w:szCs w:val="22"/>
          <w:lang w:bidi="th-TH"/>
        </w:rPr>
        <w:t xml:space="preserve">sigmoid </w:t>
      </w:r>
      <w:r w:rsidR="007153DB">
        <w:rPr>
          <w:sz w:val="22"/>
          <w:szCs w:val="22"/>
          <w:lang w:bidi="th-TH"/>
        </w:rPr>
        <w:t xml:space="preserve">memiliki nilai tertinggi untuk </w:t>
      </w:r>
      <w:r w:rsidR="00491BCA">
        <w:rPr>
          <w:sz w:val="22"/>
          <w:szCs w:val="22"/>
          <w:lang w:bidi="th-TH"/>
        </w:rPr>
        <w:t>PoP</w:t>
      </w:r>
      <w:r w:rsidR="007153DB">
        <w:rPr>
          <w:i/>
          <w:sz w:val="22"/>
          <w:szCs w:val="22"/>
          <w:lang w:bidi="th-TH"/>
        </w:rPr>
        <w:t xml:space="preserve"> </w:t>
      </w:r>
      <w:r w:rsidR="007153DB">
        <w:rPr>
          <w:sz w:val="22"/>
          <w:szCs w:val="22"/>
          <w:lang w:bidi="th-TH"/>
        </w:rPr>
        <w:t xml:space="preserve">kelas </w:t>
      </w:r>
      <w:r w:rsidR="00491BCA">
        <w:rPr>
          <w:i/>
          <w:sz w:val="22"/>
          <w:szCs w:val="22"/>
          <w:lang w:bidi="th-TH"/>
        </w:rPr>
        <w:t>true positive</w:t>
      </w:r>
      <w:r w:rsidR="007153DB">
        <w:rPr>
          <w:sz w:val="22"/>
          <w:szCs w:val="22"/>
          <w:lang w:bidi="th-TH"/>
        </w:rPr>
        <w:t xml:space="preserve"> dan </w:t>
      </w:r>
      <w:r w:rsidR="00491BCA">
        <w:rPr>
          <w:sz w:val="22"/>
          <w:szCs w:val="22"/>
          <w:lang w:bidi="th-TH"/>
        </w:rPr>
        <w:t>PoA</w:t>
      </w:r>
      <w:r w:rsidR="007153DB">
        <w:rPr>
          <w:i/>
          <w:sz w:val="22"/>
          <w:szCs w:val="22"/>
          <w:lang w:bidi="th-TH"/>
        </w:rPr>
        <w:t xml:space="preserve"> </w:t>
      </w:r>
      <w:r w:rsidR="007153DB">
        <w:rPr>
          <w:sz w:val="22"/>
          <w:szCs w:val="22"/>
          <w:lang w:bidi="th-TH"/>
        </w:rPr>
        <w:t xml:space="preserve">kelas </w:t>
      </w:r>
      <w:r w:rsidR="00491BCA" w:rsidRPr="00491BCA">
        <w:rPr>
          <w:i/>
          <w:sz w:val="22"/>
          <w:szCs w:val="22"/>
          <w:lang w:bidi="th-TH"/>
        </w:rPr>
        <w:t>true negative</w:t>
      </w:r>
      <w:r w:rsidR="007153DB">
        <w:rPr>
          <w:sz w:val="22"/>
          <w:szCs w:val="22"/>
          <w:lang w:bidi="th-TH"/>
        </w:rPr>
        <w:t xml:space="preserve">. SVM kernel </w:t>
      </w:r>
      <w:r w:rsidR="007153DB">
        <w:rPr>
          <w:i/>
          <w:sz w:val="22"/>
          <w:szCs w:val="22"/>
          <w:lang w:bidi="th-TH"/>
        </w:rPr>
        <w:t xml:space="preserve">polynomial </w:t>
      </w:r>
      <w:r w:rsidR="007153DB">
        <w:rPr>
          <w:sz w:val="22"/>
          <w:szCs w:val="22"/>
          <w:lang w:bidi="th-TH"/>
        </w:rPr>
        <w:t xml:space="preserve">memiliki nilai terendah baik untuk </w:t>
      </w:r>
      <w:r w:rsidR="00896370">
        <w:rPr>
          <w:sz w:val="22"/>
          <w:szCs w:val="22"/>
          <w:lang w:bidi="th-TH"/>
        </w:rPr>
        <w:t>PoP</w:t>
      </w:r>
      <w:r w:rsidR="007153DB">
        <w:rPr>
          <w:i/>
          <w:sz w:val="22"/>
          <w:szCs w:val="22"/>
          <w:lang w:bidi="th-TH"/>
        </w:rPr>
        <w:t xml:space="preserve"> </w:t>
      </w:r>
      <w:r w:rsidR="007153DB">
        <w:rPr>
          <w:sz w:val="22"/>
          <w:szCs w:val="22"/>
          <w:lang w:bidi="th-TH"/>
        </w:rPr>
        <w:t>ma</w:t>
      </w:r>
      <w:r w:rsidR="007153DB">
        <w:rPr>
          <w:sz w:val="22"/>
          <w:szCs w:val="22"/>
          <w:lang w:bidi="th-TH"/>
        </w:rPr>
        <w:t>u</w:t>
      </w:r>
      <w:r w:rsidR="007153DB">
        <w:rPr>
          <w:sz w:val="22"/>
          <w:szCs w:val="22"/>
          <w:lang w:bidi="th-TH"/>
        </w:rPr>
        <w:t xml:space="preserve">pun </w:t>
      </w:r>
      <w:r w:rsidR="00896370">
        <w:rPr>
          <w:sz w:val="22"/>
          <w:szCs w:val="22"/>
          <w:lang w:bidi="th-TH"/>
        </w:rPr>
        <w:t>PoA</w:t>
      </w:r>
      <w:r w:rsidR="007153DB">
        <w:rPr>
          <w:sz w:val="22"/>
          <w:szCs w:val="22"/>
          <w:lang w:bidi="th-TH"/>
        </w:rPr>
        <w:t xml:space="preserve"> </w:t>
      </w:r>
      <w:r w:rsidR="00491BCA" w:rsidRPr="00491BCA">
        <w:rPr>
          <w:i/>
          <w:sz w:val="22"/>
          <w:szCs w:val="22"/>
          <w:lang w:bidi="th-TH"/>
        </w:rPr>
        <w:t>true negative</w:t>
      </w:r>
      <w:r w:rsidR="007153DB">
        <w:rPr>
          <w:sz w:val="22"/>
          <w:szCs w:val="22"/>
          <w:lang w:bidi="th-TH"/>
        </w:rPr>
        <w:t xml:space="preserve"> dan kelas </w:t>
      </w:r>
      <w:r w:rsidR="00491BCA">
        <w:rPr>
          <w:i/>
          <w:sz w:val="22"/>
          <w:szCs w:val="22"/>
          <w:lang w:bidi="th-TH"/>
        </w:rPr>
        <w:t>true positive</w:t>
      </w:r>
      <w:r w:rsidR="007153DB">
        <w:rPr>
          <w:sz w:val="22"/>
          <w:szCs w:val="22"/>
          <w:lang w:bidi="th-TH"/>
        </w:rPr>
        <w:t>.</w:t>
      </w:r>
    </w:p>
    <w:p w14:paraId="362B6252" w14:textId="77777777" w:rsidR="00D56051" w:rsidRPr="003C24AF" w:rsidRDefault="00D56051" w:rsidP="00D56051">
      <w:pPr>
        <w:jc w:val="both"/>
        <w:rPr>
          <w:sz w:val="22"/>
          <w:szCs w:val="22"/>
          <w:lang w:val="id-ID"/>
        </w:rPr>
      </w:pPr>
    </w:p>
    <w:p w14:paraId="3967C772" w14:textId="77777777" w:rsidR="00D56051" w:rsidRPr="00B52AAC" w:rsidRDefault="00D56051" w:rsidP="00D56051">
      <w:pPr>
        <w:jc w:val="both"/>
        <w:rPr>
          <w:sz w:val="22"/>
          <w:szCs w:val="22"/>
          <w:lang w:val="de-DE"/>
        </w:rPr>
      </w:pPr>
      <w:r w:rsidRPr="003C24AF">
        <w:rPr>
          <w:b/>
          <w:sz w:val="22"/>
          <w:szCs w:val="22"/>
          <w:lang w:val="id-ID"/>
        </w:rPr>
        <w:t>Kata kunci:</w:t>
      </w:r>
      <w:r w:rsidRPr="003C24AF">
        <w:rPr>
          <w:sz w:val="22"/>
          <w:szCs w:val="22"/>
          <w:lang w:val="id-ID"/>
        </w:rPr>
        <w:t xml:space="preserve"> </w:t>
      </w:r>
      <w:r w:rsidR="00B52AAC">
        <w:rPr>
          <w:sz w:val="22"/>
          <w:szCs w:val="22"/>
        </w:rPr>
        <w:t>klasifikasi</w:t>
      </w:r>
      <w:r w:rsidR="006F660A">
        <w:rPr>
          <w:sz w:val="22"/>
          <w:szCs w:val="22"/>
          <w:lang w:val="de-DE"/>
        </w:rPr>
        <w:t>;</w:t>
      </w:r>
      <w:r w:rsidRPr="00627B70">
        <w:rPr>
          <w:sz w:val="22"/>
          <w:szCs w:val="22"/>
          <w:lang w:val="de-DE"/>
        </w:rPr>
        <w:t xml:space="preserve"> </w:t>
      </w:r>
      <w:r w:rsidR="00B52AAC">
        <w:rPr>
          <w:sz w:val="22"/>
          <w:szCs w:val="22"/>
        </w:rPr>
        <w:t>kredit macet</w:t>
      </w:r>
      <w:r w:rsidR="006F660A">
        <w:rPr>
          <w:sz w:val="22"/>
          <w:szCs w:val="22"/>
          <w:lang w:val="de-DE"/>
        </w:rPr>
        <w:t>;</w:t>
      </w:r>
      <w:r w:rsidRPr="00627B70">
        <w:rPr>
          <w:sz w:val="22"/>
          <w:szCs w:val="22"/>
          <w:lang w:val="de-DE"/>
        </w:rPr>
        <w:t xml:space="preserve"> </w:t>
      </w:r>
      <w:r w:rsidR="00B52AAC">
        <w:rPr>
          <w:i/>
          <w:sz w:val="22"/>
          <w:szCs w:val="22"/>
          <w:lang w:val="de-DE"/>
        </w:rPr>
        <w:t>naive bayes</w:t>
      </w:r>
      <w:r w:rsidR="00B52AAC">
        <w:rPr>
          <w:sz w:val="22"/>
          <w:szCs w:val="22"/>
          <w:lang w:val="de-DE"/>
        </w:rPr>
        <w:t>, SVM</w:t>
      </w:r>
    </w:p>
    <w:p w14:paraId="5D5B2A38" w14:textId="77777777" w:rsidR="00D56051" w:rsidRPr="00627B70" w:rsidRDefault="00D56051" w:rsidP="00D56051">
      <w:pPr>
        <w:jc w:val="both"/>
        <w:rPr>
          <w:sz w:val="22"/>
          <w:szCs w:val="22"/>
          <w:lang w:val="id-ID"/>
        </w:rPr>
      </w:pPr>
    </w:p>
    <w:p w14:paraId="0D6F7CF7" w14:textId="77777777" w:rsidR="00A11E5D" w:rsidRDefault="00A11E5D" w:rsidP="00DF2065">
      <w:pPr>
        <w:jc w:val="both"/>
        <w:rPr>
          <w:sz w:val="22"/>
          <w:szCs w:val="22"/>
        </w:rPr>
      </w:pPr>
    </w:p>
    <w:p w14:paraId="0919C250" w14:textId="77777777" w:rsidR="00B918CA" w:rsidRDefault="00B918CA" w:rsidP="00DF2065">
      <w:pPr>
        <w:jc w:val="both"/>
        <w:rPr>
          <w:sz w:val="22"/>
          <w:szCs w:val="22"/>
        </w:rPr>
      </w:pPr>
    </w:p>
    <w:p w14:paraId="3C401B7A" w14:textId="77777777" w:rsidR="00B918CA" w:rsidRDefault="00B918CA" w:rsidP="00DF2065">
      <w:pPr>
        <w:jc w:val="both"/>
        <w:rPr>
          <w:sz w:val="22"/>
          <w:szCs w:val="22"/>
        </w:rPr>
      </w:pPr>
    </w:p>
    <w:p w14:paraId="026AFBCE" w14:textId="77777777" w:rsidR="00B918CA" w:rsidRDefault="00B918CA" w:rsidP="00DF2065">
      <w:pPr>
        <w:jc w:val="both"/>
        <w:rPr>
          <w:sz w:val="22"/>
          <w:szCs w:val="22"/>
        </w:rPr>
      </w:pPr>
    </w:p>
    <w:p w14:paraId="5D4AB133" w14:textId="77777777" w:rsidR="00B918CA" w:rsidRDefault="00B918CA" w:rsidP="00DF2065">
      <w:pPr>
        <w:jc w:val="both"/>
        <w:rPr>
          <w:sz w:val="22"/>
          <w:szCs w:val="22"/>
        </w:rPr>
      </w:pPr>
    </w:p>
    <w:p w14:paraId="157CE78B" w14:textId="77777777" w:rsidR="00B918CA" w:rsidRPr="00B918CA" w:rsidRDefault="00B918CA" w:rsidP="00DF2065">
      <w:pPr>
        <w:jc w:val="both"/>
        <w:rPr>
          <w:sz w:val="22"/>
          <w:szCs w:val="22"/>
        </w:rPr>
        <w:sectPr w:rsidR="00B918CA" w:rsidRPr="00B918CA" w:rsidSect="003C24AF">
          <w:footerReference w:type="default" r:id="rId14"/>
          <w:type w:val="continuous"/>
          <w:pgSz w:w="11907" w:h="16839" w:code="9"/>
          <w:pgMar w:top="2268" w:right="1701" w:bottom="1701" w:left="1701" w:header="720" w:footer="720" w:gutter="0"/>
          <w:pgNumType w:start="401"/>
          <w:cols w:space="454"/>
          <w:docGrid w:linePitch="360"/>
        </w:sectPr>
      </w:pPr>
    </w:p>
    <w:p w14:paraId="73CB8D32" w14:textId="77777777" w:rsidR="001A467C" w:rsidRPr="001A550E" w:rsidRDefault="001A467C" w:rsidP="001A467C">
      <w:pPr>
        <w:autoSpaceDE w:val="0"/>
        <w:autoSpaceDN w:val="0"/>
        <w:adjustRightInd w:val="0"/>
        <w:jc w:val="both"/>
        <w:rPr>
          <w:b/>
          <w:lang w:val="id-ID"/>
        </w:rPr>
      </w:pPr>
      <w:r w:rsidRPr="001A550E">
        <w:rPr>
          <w:b/>
          <w:lang w:val="id-ID"/>
        </w:rPr>
        <w:lastRenderedPageBreak/>
        <w:t>PENDA</w:t>
      </w:r>
      <w:r w:rsidR="00070849" w:rsidRPr="001A550E">
        <w:rPr>
          <w:b/>
          <w:lang w:val="id-ID"/>
        </w:rPr>
        <w:t>H</w:t>
      </w:r>
      <w:r w:rsidRPr="001A550E">
        <w:rPr>
          <w:b/>
          <w:lang w:val="id-ID"/>
        </w:rPr>
        <w:t>ULUAN</w:t>
      </w:r>
    </w:p>
    <w:p w14:paraId="62F49EDD" w14:textId="77777777" w:rsidR="001A467C" w:rsidRPr="001A550E" w:rsidRDefault="001A467C" w:rsidP="00336B1F">
      <w:pPr>
        <w:widowControl w:val="0"/>
        <w:autoSpaceDE w:val="0"/>
        <w:autoSpaceDN w:val="0"/>
        <w:adjustRightInd w:val="0"/>
        <w:jc w:val="both"/>
        <w:rPr>
          <w:b/>
          <w:lang w:val="id-ID"/>
        </w:rPr>
      </w:pPr>
    </w:p>
    <w:p w14:paraId="5D7F6D1C" w14:textId="77777777" w:rsidR="00070849" w:rsidRPr="003C24AF" w:rsidRDefault="00F91DB7" w:rsidP="00336B1F">
      <w:pPr>
        <w:widowControl w:val="0"/>
        <w:ind w:firstLine="709"/>
        <w:jc w:val="both"/>
        <w:rPr>
          <w:lang w:val="id-ID"/>
        </w:rPr>
      </w:pPr>
      <w:r w:rsidRPr="003C24AF">
        <w:rPr>
          <w:lang w:val="id-ID"/>
        </w:rPr>
        <w:t xml:space="preserve">Koperasi, sebagai salah satu badan </w:t>
      </w:r>
      <w:r w:rsidR="00917E2D" w:rsidRPr="003C24AF">
        <w:rPr>
          <w:lang w:val="id-ID"/>
        </w:rPr>
        <w:t xml:space="preserve">hukum/badan usaha </w:t>
      </w:r>
      <w:r w:rsidR="00AE0980" w:rsidRPr="003C24AF">
        <w:rPr>
          <w:lang w:val="id-ID"/>
        </w:rPr>
        <w:t xml:space="preserve">yang didirikan oleh perseorangan maupun badan hukum koperasi, memiliki tujuan untuk </w:t>
      </w:r>
      <w:r w:rsidR="00515A12" w:rsidRPr="003C24AF">
        <w:rPr>
          <w:lang w:val="id-ID"/>
        </w:rPr>
        <w:t xml:space="preserve">memenuhi </w:t>
      </w:r>
      <w:r w:rsidR="003220D4" w:rsidRPr="003C24AF">
        <w:rPr>
          <w:lang w:val="id-ID"/>
        </w:rPr>
        <w:t>aspirasi dan kebutuhan bersama</w:t>
      </w:r>
      <w:r w:rsidR="00515A12" w:rsidRPr="003C24AF">
        <w:rPr>
          <w:lang w:val="id-ID"/>
        </w:rPr>
        <w:t xml:space="preserve"> anggotanya </w:t>
      </w:r>
      <w:r w:rsidR="003220D4" w:rsidRPr="003C24AF">
        <w:rPr>
          <w:lang w:val="id-ID"/>
        </w:rPr>
        <w:t xml:space="preserve">baik dalam </w:t>
      </w:r>
      <w:r w:rsidR="00623075" w:rsidRPr="003C24AF">
        <w:rPr>
          <w:lang w:val="id-ID"/>
        </w:rPr>
        <w:t xml:space="preserve">segi ekonomi, </w:t>
      </w:r>
      <w:r w:rsidR="00E15E60" w:rsidRPr="003C24AF">
        <w:rPr>
          <w:lang w:val="id-ID"/>
        </w:rPr>
        <w:t xml:space="preserve">sosial maupun budaya, </w:t>
      </w:r>
      <w:r w:rsidR="003F375A" w:rsidRPr="003C24AF">
        <w:rPr>
          <w:lang w:val="id-ID"/>
        </w:rPr>
        <w:t>sesuai dengan prinsip dan semangat koperasi [1</w:t>
      </w:r>
      <w:r w:rsidR="00353A7B" w:rsidRPr="003C24AF">
        <w:rPr>
          <w:lang w:val="id-ID"/>
        </w:rPr>
        <w:t>]</w:t>
      </w:r>
      <w:r w:rsidR="00070849" w:rsidRPr="001A550E">
        <w:rPr>
          <w:lang w:val="id-ID"/>
        </w:rPr>
        <w:t xml:space="preserve">. </w:t>
      </w:r>
    </w:p>
    <w:p w14:paraId="7C89A96E" w14:textId="77777777" w:rsidR="00D602CB" w:rsidRDefault="004F61E8" w:rsidP="00336B1F">
      <w:pPr>
        <w:widowControl w:val="0"/>
        <w:ind w:firstLine="709"/>
        <w:jc w:val="both"/>
        <w:rPr>
          <w:bCs/>
          <w:color w:val="000000"/>
          <w:szCs w:val="20"/>
          <w:lang w:val="id-ID"/>
        </w:rPr>
      </w:pPr>
      <w:r>
        <w:rPr>
          <w:bCs/>
          <w:color w:val="000000"/>
          <w:szCs w:val="20"/>
        </w:rPr>
        <w:t xml:space="preserve">Sebagai salah satu jenis koperasi, koperasi simpan </w:t>
      </w:r>
      <w:r w:rsidR="00753496">
        <w:rPr>
          <w:bCs/>
          <w:color w:val="000000"/>
          <w:szCs w:val="20"/>
        </w:rPr>
        <w:t>pinjam yang berorientasi pada keuntungan (laba dan rugi)</w:t>
      </w:r>
      <w:r w:rsidR="00AF7F40">
        <w:rPr>
          <w:bCs/>
          <w:color w:val="000000"/>
          <w:szCs w:val="20"/>
        </w:rPr>
        <w:t>, bergelut pada permasalahan keuangan khususnya simpan dan pinjam</w:t>
      </w:r>
      <w:r w:rsidR="00303E40">
        <w:rPr>
          <w:bCs/>
          <w:color w:val="000000"/>
          <w:szCs w:val="20"/>
          <w:lang w:val="id-ID"/>
        </w:rPr>
        <w:t xml:space="preserve"> </w:t>
      </w:r>
      <w:proofErr w:type="gramStart"/>
      <w:r w:rsidR="00AF7F40">
        <w:rPr>
          <w:bCs/>
          <w:color w:val="000000"/>
          <w:szCs w:val="20"/>
          <w:lang w:val="id-ID"/>
        </w:rPr>
        <w:t>anggotanya</w:t>
      </w:r>
      <w:r w:rsidR="00303E40">
        <w:rPr>
          <w:bCs/>
          <w:color w:val="000000"/>
          <w:szCs w:val="20"/>
          <w:lang w:val="id-ID"/>
        </w:rPr>
        <w:t xml:space="preserve">  </w:t>
      </w:r>
      <w:r w:rsidR="00C13E83">
        <w:rPr>
          <w:bCs/>
          <w:color w:val="000000"/>
          <w:szCs w:val="20"/>
          <w:lang w:val="id-ID"/>
        </w:rPr>
        <w:t>yang</w:t>
      </w:r>
      <w:proofErr w:type="gramEnd"/>
      <w:r w:rsidR="00C13E83">
        <w:rPr>
          <w:bCs/>
          <w:color w:val="000000"/>
          <w:szCs w:val="20"/>
          <w:lang w:val="id-ID"/>
        </w:rPr>
        <w:t xml:space="preserve"> mana merupakan </w:t>
      </w:r>
      <w:r w:rsidR="00FB4085">
        <w:rPr>
          <w:bCs/>
          <w:color w:val="000000"/>
          <w:szCs w:val="20"/>
          <w:lang w:val="id-ID"/>
        </w:rPr>
        <w:t xml:space="preserve">aktivitas perekonomian </w:t>
      </w:r>
      <w:r w:rsidR="00AC0A50">
        <w:rPr>
          <w:bCs/>
          <w:color w:val="000000"/>
          <w:szCs w:val="20"/>
          <w:lang w:val="id-ID"/>
        </w:rPr>
        <w:t xml:space="preserve">yang sering dilakukan masyarakat Indonesia </w:t>
      </w:r>
      <w:r w:rsidR="00425149">
        <w:rPr>
          <w:bCs/>
          <w:color w:val="000000"/>
          <w:szCs w:val="20"/>
          <w:lang w:val="id-ID"/>
        </w:rPr>
        <w:t>[2]</w:t>
      </w:r>
      <w:r w:rsidR="00AC0A50">
        <w:rPr>
          <w:bCs/>
          <w:color w:val="000000"/>
          <w:szCs w:val="20"/>
          <w:lang w:val="id-ID"/>
        </w:rPr>
        <w:t>.</w:t>
      </w:r>
      <w:r w:rsidR="00876D72">
        <w:rPr>
          <w:bCs/>
          <w:color w:val="000000"/>
          <w:szCs w:val="20"/>
          <w:lang w:val="id-ID"/>
        </w:rPr>
        <w:t xml:space="preserve"> </w:t>
      </w:r>
    </w:p>
    <w:p w14:paraId="4835CE22" w14:textId="77777777" w:rsidR="00AC0A50" w:rsidRDefault="00E55AA2" w:rsidP="00336B1F">
      <w:pPr>
        <w:widowControl w:val="0"/>
        <w:ind w:firstLine="709"/>
        <w:jc w:val="both"/>
        <w:rPr>
          <w:bCs/>
          <w:color w:val="000000"/>
          <w:szCs w:val="20"/>
          <w:lang w:val="id-ID"/>
        </w:rPr>
      </w:pPr>
      <w:r>
        <w:rPr>
          <w:bCs/>
          <w:color w:val="000000"/>
          <w:szCs w:val="20"/>
          <w:lang w:val="id-ID"/>
        </w:rPr>
        <w:t xml:space="preserve">Kredit macet merupakan salah satu resiko yang sering dijumpai koperasi simpan pinjam. Kredit macet terjadi pada saat koperasi sebagai pihak </w:t>
      </w:r>
      <w:r w:rsidR="00C73B06">
        <w:rPr>
          <w:bCs/>
          <w:color w:val="000000"/>
          <w:szCs w:val="20"/>
          <w:lang w:val="id-ID"/>
        </w:rPr>
        <w:t xml:space="preserve">kreditur mengalami kesulitan dalam meminta angsuran </w:t>
      </w:r>
      <w:r w:rsidR="00E00DA9">
        <w:rPr>
          <w:bCs/>
          <w:color w:val="000000"/>
          <w:szCs w:val="20"/>
          <w:lang w:val="id-ID"/>
        </w:rPr>
        <w:t xml:space="preserve">pinjaman uang </w:t>
      </w:r>
      <w:r w:rsidR="00A72D46">
        <w:rPr>
          <w:bCs/>
          <w:color w:val="000000"/>
          <w:szCs w:val="20"/>
          <w:lang w:val="id-ID"/>
        </w:rPr>
        <w:t>dari anggotanya karena satu atau lain hal</w:t>
      </w:r>
      <w:r w:rsidR="0063073B">
        <w:rPr>
          <w:bCs/>
          <w:color w:val="000000"/>
          <w:szCs w:val="20"/>
          <w:lang w:val="id-ID"/>
        </w:rPr>
        <w:t>.</w:t>
      </w:r>
      <w:r w:rsidR="00C44029">
        <w:rPr>
          <w:bCs/>
          <w:color w:val="000000"/>
          <w:szCs w:val="20"/>
          <w:lang w:val="id-ID"/>
        </w:rPr>
        <w:t xml:space="preserve"> Untuk menghindari hal ini, koperasi wajib melakukan survei terhadap </w:t>
      </w:r>
      <w:r w:rsidR="008737C0">
        <w:rPr>
          <w:bCs/>
          <w:color w:val="000000"/>
          <w:szCs w:val="20"/>
          <w:lang w:val="id-ID"/>
        </w:rPr>
        <w:t xml:space="preserve">calon debitur dengan melihat </w:t>
      </w:r>
      <w:r w:rsidR="009276E9">
        <w:rPr>
          <w:bCs/>
          <w:color w:val="000000"/>
          <w:szCs w:val="20"/>
          <w:lang w:val="id-ID"/>
        </w:rPr>
        <w:t xml:space="preserve">kriteria watak (character), </w:t>
      </w:r>
      <w:r w:rsidR="005D59E3">
        <w:rPr>
          <w:bCs/>
          <w:color w:val="000000"/>
          <w:szCs w:val="20"/>
          <w:lang w:val="id-ID"/>
        </w:rPr>
        <w:t xml:space="preserve">kemampuan (capacity), </w:t>
      </w:r>
      <w:r w:rsidR="005F1762">
        <w:rPr>
          <w:bCs/>
          <w:color w:val="000000"/>
          <w:szCs w:val="20"/>
          <w:lang w:val="id-ID"/>
        </w:rPr>
        <w:t>modal (capital),</w:t>
      </w:r>
      <w:r w:rsidR="007749DC">
        <w:rPr>
          <w:bCs/>
          <w:color w:val="000000"/>
          <w:szCs w:val="20"/>
          <w:lang w:val="id-ID"/>
        </w:rPr>
        <w:t xml:space="preserve"> agunan (colateral),</w:t>
      </w:r>
      <w:r w:rsidR="00EC69C6">
        <w:rPr>
          <w:bCs/>
          <w:color w:val="000000"/>
          <w:szCs w:val="20"/>
          <w:lang w:val="id-ID"/>
        </w:rPr>
        <w:t xml:space="preserve"> kondisi ekonomi (condition of economy) agar asas pemberian kredit sehat dapat terpenuhi </w:t>
      </w:r>
      <w:r w:rsidR="001E4986">
        <w:rPr>
          <w:bCs/>
          <w:color w:val="000000"/>
          <w:szCs w:val="20"/>
          <w:lang w:val="id-ID"/>
        </w:rPr>
        <w:t>[3]</w:t>
      </w:r>
      <w:r w:rsidR="009E0B7E">
        <w:rPr>
          <w:bCs/>
          <w:color w:val="000000"/>
          <w:szCs w:val="20"/>
          <w:lang w:val="id-ID"/>
        </w:rPr>
        <w:t>.</w:t>
      </w:r>
    </w:p>
    <w:p w14:paraId="5331BADA" w14:textId="77777777" w:rsidR="00303E40" w:rsidRPr="00303E40" w:rsidRDefault="00303E40" w:rsidP="00336B1F">
      <w:pPr>
        <w:widowControl w:val="0"/>
        <w:ind w:firstLine="709"/>
        <w:jc w:val="both"/>
      </w:pPr>
      <w:r>
        <w:rPr>
          <w:bCs/>
          <w:color w:val="000000"/>
          <w:szCs w:val="20"/>
          <w:lang w:val="id-ID"/>
        </w:rPr>
        <w:t xml:space="preserve"> </w:t>
      </w:r>
      <w:r w:rsidR="008D1DB6">
        <w:rPr>
          <w:bCs/>
          <w:color w:val="000000"/>
          <w:szCs w:val="20"/>
          <w:lang w:val="id-ID"/>
        </w:rPr>
        <w:t xml:space="preserve">Dengan menggunakan data pemberian kredit sebelumnya, </w:t>
      </w:r>
      <w:r w:rsidR="008D0514">
        <w:rPr>
          <w:bCs/>
          <w:color w:val="000000"/>
          <w:szCs w:val="20"/>
          <w:lang w:val="id-ID"/>
        </w:rPr>
        <w:t xml:space="preserve">dibentuk sebuah model yang bisa digunakan koperasi untuk menentukan apakah </w:t>
      </w:r>
      <w:r w:rsidR="00C73F0B">
        <w:rPr>
          <w:bCs/>
          <w:color w:val="000000"/>
          <w:szCs w:val="20"/>
          <w:lang w:val="id-ID"/>
        </w:rPr>
        <w:t xml:space="preserve">calon debitur layak atau tidak menerima pinjaman </w:t>
      </w:r>
      <w:r w:rsidR="00F01159">
        <w:rPr>
          <w:bCs/>
          <w:color w:val="000000"/>
          <w:szCs w:val="20"/>
          <w:lang w:val="id-ID"/>
        </w:rPr>
        <w:t>dana</w:t>
      </w:r>
      <w:r w:rsidR="00C73F0B">
        <w:rPr>
          <w:bCs/>
          <w:color w:val="000000"/>
          <w:szCs w:val="20"/>
          <w:lang w:val="id-ID"/>
        </w:rPr>
        <w:t xml:space="preserve">. Salah satu teknik yang </w:t>
      </w:r>
      <w:r w:rsidR="00FB7BD8">
        <w:rPr>
          <w:bCs/>
          <w:color w:val="000000"/>
          <w:szCs w:val="20"/>
          <w:lang w:val="id-ID"/>
        </w:rPr>
        <w:t xml:space="preserve">dapat digunakan untul model ini adalah data mining. </w:t>
      </w:r>
      <w:r>
        <w:rPr>
          <w:bCs/>
          <w:color w:val="000000"/>
          <w:szCs w:val="20"/>
        </w:rPr>
        <w:t xml:space="preserve"> </w:t>
      </w:r>
      <w:r w:rsidR="00F01159">
        <w:rPr>
          <w:bCs/>
          <w:color w:val="000000"/>
          <w:szCs w:val="20"/>
        </w:rPr>
        <w:t xml:space="preserve">Data mining mengolah data histori pemberian kredit pada koperasi simpan pinjam dan mengklasifikasikan </w:t>
      </w:r>
      <w:r w:rsidR="00F01159">
        <w:rPr>
          <w:bCs/>
          <w:color w:val="000000"/>
          <w:szCs w:val="20"/>
        </w:rPr>
        <w:lastRenderedPageBreak/>
        <w:t xml:space="preserve">kelayakan calon debitur dalam </w:t>
      </w:r>
      <w:proofErr w:type="gramStart"/>
      <w:r w:rsidR="00F01159">
        <w:rPr>
          <w:bCs/>
          <w:color w:val="000000"/>
          <w:szCs w:val="20"/>
        </w:rPr>
        <w:t xml:space="preserve">menerima </w:t>
      </w:r>
      <w:r>
        <w:rPr>
          <w:bCs/>
          <w:color w:val="000000"/>
          <w:szCs w:val="20"/>
        </w:rPr>
        <w:t xml:space="preserve"> </w:t>
      </w:r>
      <w:r w:rsidR="00E074A9">
        <w:rPr>
          <w:bCs/>
          <w:color w:val="000000"/>
          <w:szCs w:val="20"/>
        </w:rPr>
        <w:t>pinjaman</w:t>
      </w:r>
      <w:proofErr w:type="gramEnd"/>
      <w:r w:rsidR="00E074A9">
        <w:rPr>
          <w:bCs/>
          <w:color w:val="000000"/>
          <w:szCs w:val="20"/>
        </w:rPr>
        <w:t xml:space="preserve"> </w:t>
      </w:r>
      <w:r w:rsidR="00FC2289">
        <w:rPr>
          <w:bCs/>
          <w:color w:val="000000"/>
          <w:szCs w:val="20"/>
        </w:rPr>
        <w:t>dana [4]</w:t>
      </w:r>
      <w:r>
        <w:rPr>
          <w:bCs/>
          <w:color w:val="000000"/>
          <w:szCs w:val="20"/>
        </w:rPr>
        <w:t>.</w:t>
      </w:r>
    </w:p>
    <w:p w14:paraId="35DA287E" w14:textId="77777777" w:rsidR="00105105" w:rsidRDefault="005C44A3" w:rsidP="00516601">
      <w:pPr>
        <w:widowControl w:val="0"/>
        <w:ind w:firstLine="709"/>
        <w:jc w:val="both"/>
      </w:pPr>
      <w:proofErr w:type="gramStart"/>
      <w:r>
        <w:t>Dari beberapa metode data minig, support vector machine (SVM) merup</w:t>
      </w:r>
      <w:r>
        <w:t>a</w:t>
      </w:r>
      <w:r>
        <w:t>kan salah satu metode yang dapat digunakan dalam membentuk model klasifikasi kredit macet.</w:t>
      </w:r>
      <w:proofErr w:type="gramEnd"/>
      <w:r>
        <w:t xml:space="preserve"> </w:t>
      </w:r>
      <w:proofErr w:type="gramStart"/>
      <w:r>
        <w:t>Sebagai salah satu metode nonparametrik, SVM dapat menangkap pola linier dari klasifikasi data dan mengatasi overfitting sehingga menghasilkan performansi yang bagus [5]</w:t>
      </w:r>
      <w:r w:rsidR="00F01578" w:rsidRPr="001A550E">
        <w:rPr>
          <w:lang w:val="id-ID"/>
        </w:rPr>
        <w:t>.</w:t>
      </w:r>
      <w:proofErr w:type="gramEnd"/>
      <w:r w:rsidR="0023226E">
        <w:t xml:space="preserve"> Dengan menerapkan support vector regression (SVR) yang dimiliki SVM, permasalahan klasifikasi dan regresi dapat diselesaikan secara baik dan akurat menggunakan metode ini [6]</w:t>
      </w:r>
      <w:r w:rsidR="00E6798B">
        <w:t xml:space="preserve"> Karena prinsip SVM adalah pencarian support vector dari sekumpulan data, metode inI juga dapat dikombinasikan dengan metode data mining lain atau dibandin</w:t>
      </w:r>
      <w:r w:rsidR="00E6798B">
        <w:t>g</w:t>
      </w:r>
      <w:r w:rsidR="00E6798B">
        <w:t xml:space="preserve">kan performanya </w:t>
      </w:r>
      <w:r w:rsidR="003C2E55">
        <w:t>dalam masalah klasif</w:t>
      </w:r>
      <w:r w:rsidR="003C2E55">
        <w:t>i</w:t>
      </w:r>
      <w:r w:rsidR="003C2E55">
        <w:t>kasi kredit macet</w:t>
      </w:r>
      <w:r w:rsidR="00E6798B">
        <w:t xml:space="preserve"> [7].</w:t>
      </w:r>
    </w:p>
    <w:p w14:paraId="0D5047D0" w14:textId="77777777" w:rsidR="00CF4903" w:rsidRDefault="00105105" w:rsidP="00516601">
      <w:pPr>
        <w:widowControl w:val="0"/>
        <w:ind w:firstLine="709"/>
        <w:jc w:val="both"/>
      </w:pPr>
      <w:r>
        <w:t xml:space="preserve">Selain SVM, metode lain yang dapat digunakan dalam klasifikasi kredit macet adalah naïve bayes. </w:t>
      </w:r>
      <w:proofErr w:type="gramStart"/>
      <w:r>
        <w:t>Metode ini sering digunakan dalam penelitian pada kasus klasifikasi kredit macet karena tingkat akurasinya yang cukup tinggi [8].</w:t>
      </w:r>
      <w:proofErr w:type="gramEnd"/>
      <w:r w:rsidR="0075005A">
        <w:t xml:space="preserve"> Metode yang menggunakan prinsip pro</w:t>
      </w:r>
      <w:r w:rsidR="0075005A">
        <w:t>b</w:t>
      </w:r>
      <w:r w:rsidR="0075005A">
        <w:t>abilitas dan statistik ini cukup sederhana untuk diterapkan dalam penelitian kla</w:t>
      </w:r>
      <w:r w:rsidR="0075005A">
        <w:t>s</w:t>
      </w:r>
      <w:r w:rsidR="009F22EA">
        <w:t>ifikasi kredit macet, yaitu dengan menghitung nilai probabilitas prior dan posterior yang kemudian dibandingkan untuk memperoleh nilai likelyhood dan seterusnya dihitung nilai evidencenya agar diperoleh keputusan klasifikasi [9].</w:t>
      </w:r>
    </w:p>
    <w:p w14:paraId="5BDFA877" w14:textId="77777777" w:rsidR="00070849" w:rsidRDefault="00E868A9" w:rsidP="00516601">
      <w:pPr>
        <w:widowControl w:val="0"/>
        <w:ind w:firstLine="709"/>
        <w:jc w:val="both"/>
      </w:pPr>
      <w:r>
        <w:t xml:space="preserve">Penelitian ini membandingkan metode SVM dengan naïve bayes dalam mengklasifikasikan nasabah kredit macet dilihat dari nilai </w:t>
      </w:r>
      <w:r w:rsidR="00B419D2" w:rsidRPr="00B419D2">
        <w:rPr>
          <w:i/>
        </w:rPr>
        <w:t xml:space="preserve">train time, test time, </w:t>
      </w:r>
      <w:r w:rsidRPr="00B419D2">
        <w:rPr>
          <w:i/>
        </w:rPr>
        <w:t>a</w:t>
      </w:r>
      <w:r w:rsidRPr="00B419D2">
        <w:rPr>
          <w:i/>
        </w:rPr>
        <w:t>c</w:t>
      </w:r>
      <w:r w:rsidRPr="00B419D2">
        <w:rPr>
          <w:i/>
        </w:rPr>
        <w:t>curacy, precision</w:t>
      </w:r>
      <w:r>
        <w:t xml:space="preserve"> </w:t>
      </w:r>
      <w:proofErr w:type="gramStart"/>
      <w:r>
        <w:t xml:space="preserve">dan </w:t>
      </w:r>
      <w:r w:rsidRPr="00B419D2">
        <w:rPr>
          <w:i/>
        </w:rPr>
        <w:t>recall</w:t>
      </w:r>
      <w:proofErr w:type="gramEnd"/>
      <w:r>
        <w:t xml:space="preserve"> masing-masing metode. Dengan menggunakan data set yang diperoleh dari koperasi M</w:t>
      </w:r>
      <w:r>
        <w:t>u</w:t>
      </w:r>
      <w:r>
        <w:lastRenderedPageBreak/>
        <w:t xml:space="preserve">tiara Sejahtera berupa histori pemberian pinjaman </w:t>
      </w:r>
      <w:proofErr w:type="gramStart"/>
      <w:r>
        <w:t>dana</w:t>
      </w:r>
      <w:proofErr w:type="gramEnd"/>
      <w:r>
        <w:t xml:space="preserve"> dan data anggota koperasi tersebut, </w:t>
      </w:r>
      <w:r w:rsidR="005B4134">
        <w:t>dianalisa metode mana yang lebih baik dalam mengklasifikasikan kredit macet berdasarkan data set ters</w:t>
      </w:r>
      <w:r w:rsidR="005B4134">
        <w:t>e</w:t>
      </w:r>
      <w:r w:rsidR="005B4134">
        <w:t>but.</w:t>
      </w:r>
      <w:r w:rsidR="00E6798B">
        <w:t xml:space="preserve"> </w:t>
      </w:r>
      <w:r w:rsidR="0023226E">
        <w:t xml:space="preserve"> </w:t>
      </w:r>
    </w:p>
    <w:p w14:paraId="2E4EB606" w14:textId="77777777" w:rsidR="00B918CA" w:rsidRPr="0023226E" w:rsidRDefault="00B918CA" w:rsidP="00516601">
      <w:pPr>
        <w:widowControl w:val="0"/>
        <w:ind w:firstLine="709"/>
        <w:jc w:val="both"/>
      </w:pPr>
    </w:p>
    <w:p w14:paraId="1CA9C106" w14:textId="77777777" w:rsidR="00D56051" w:rsidRPr="001A550E" w:rsidRDefault="00620D8E" w:rsidP="00336B1F">
      <w:pPr>
        <w:widowControl w:val="0"/>
        <w:jc w:val="both"/>
        <w:rPr>
          <w:b/>
          <w:lang w:val="id-ID"/>
        </w:rPr>
      </w:pPr>
      <w:r w:rsidRPr="001A550E">
        <w:rPr>
          <w:b/>
        </w:rPr>
        <w:t>MET</w:t>
      </w:r>
      <w:r w:rsidR="00FC5D2B" w:rsidRPr="001A550E">
        <w:rPr>
          <w:b/>
        </w:rPr>
        <w:t>ODE</w:t>
      </w:r>
    </w:p>
    <w:p w14:paraId="375EC98A" w14:textId="77777777" w:rsidR="00D56051" w:rsidRPr="001A550E" w:rsidRDefault="00D56051" w:rsidP="00336B1F">
      <w:pPr>
        <w:widowControl w:val="0"/>
        <w:jc w:val="both"/>
        <w:rPr>
          <w:b/>
        </w:rPr>
      </w:pPr>
    </w:p>
    <w:p w14:paraId="4A667C1D" w14:textId="77777777" w:rsidR="009B7841" w:rsidRDefault="009B7841" w:rsidP="00336B1F">
      <w:pPr>
        <w:pStyle w:val="NormalWeb"/>
        <w:widowControl w:val="0"/>
        <w:spacing w:before="0" w:beforeAutospacing="0" w:after="0" w:afterAutospacing="0"/>
        <w:ind w:firstLine="709"/>
        <w:jc w:val="both"/>
        <w:rPr>
          <w:lang w:val="sv-SE"/>
        </w:rPr>
      </w:pPr>
      <w:r>
        <w:t>Data set yang digunakan adalah data anggota koperasi Mutiara Sejahtera dengan jumlah 61 data</w:t>
      </w:r>
      <w:r w:rsidR="0088127F" w:rsidRPr="001A550E">
        <w:t>.</w:t>
      </w:r>
      <w:r>
        <w:t xml:space="preserve"> Data ini terdiri dari 5 kelas fitur seperti karyawan tetap, </w:t>
      </w:r>
      <w:r>
        <w:lastRenderedPageBreak/>
        <w:t xml:space="preserve">lama keanggotaan, jumlah pinjaman dan pinjaman tempat lain serta 1 kelas </w:t>
      </w:r>
      <w:proofErr w:type="gramStart"/>
      <w:r>
        <w:t>target</w:t>
      </w:r>
      <w:r w:rsidR="0088127F" w:rsidRPr="001A550E">
        <w:t xml:space="preserve"> </w:t>
      </w:r>
      <w:r w:rsidR="0088127F" w:rsidRPr="001A550E">
        <w:rPr>
          <w:lang w:val="sv-SE"/>
        </w:rPr>
        <w:t xml:space="preserve"> </w:t>
      </w:r>
      <w:r>
        <w:rPr>
          <w:lang w:val="sv-SE"/>
        </w:rPr>
        <w:t>yaitu</w:t>
      </w:r>
      <w:proofErr w:type="gramEnd"/>
      <w:r>
        <w:rPr>
          <w:lang w:val="sv-SE"/>
        </w:rPr>
        <w:t xml:space="preserve"> kredit macet. Tabel 1 menunjukkan 10 sampel data set yang digunakan.</w:t>
      </w:r>
    </w:p>
    <w:p w14:paraId="58B43B3A" w14:textId="77777777" w:rsidR="00B918CA" w:rsidRDefault="00B918CA" w:rsidP="00336B1F">
      <w:pPr>
        <w:pStyle w:val="NormalWeb"/>
        <w:widowControl w:val="0"/>
        <w:spacing w:before="0" w:beforeAutospacing="0" w:after="0" w:afterAutospacing="0"/>
        <w:ind w:firstLine="709"/>
        <w:jc w:val="both"/>
        <w:rPr>
          <w:lang w:val="sv-SE"/>
        </w:rPr>
      </w:pPr>
      <w:proofErr w:type="gramStart"/>
      <w:r>
        <w:t>Data set diolah menggunakan a</w:t>
      </w:r>
      <w:r>
        <w:t>p</w:t>
      </w:r>
      <w:r>
        <w:t xml:space="preserve">likasi </w:t>
      </w:r>
      <w:r>
        <w:rPr>
          <w:i/>
        </w:rPr>
        <w:t>Orange 3.30</w:t>
      </w:r>
      <w:r>
        <w:t xml:space="preserve"> dengan bentuk model seperti terlihat pada Gambar 1.</w:t>
      </w:r>
      <w:proofErr w:type="gramEnd"/>
      <w:r>
        <w:t xml:space="preserve"> </w:t>
      </w:r>
      <w:r>
        <w:rPr>
          <w:i/>
        </w:rPr>
        <w:t>Widget</w:t>
      </w:r>
      <w:r>
        <w:t xml:space="preserve"> yang digunakan adalah </w:t>
      </w:r>
      <w:r>
        <w:rPr>
          <w:i/>
        </w:rPr>
        <w:t>File</w:t>
      </w:r>
      <w:r>
        <w:t xml:space="preserve">, </w:t>
      </w:r>
      <w:r>
        <w:rPr>
          <w:i/>
        </w:rPr>
        <w:t>Data Sa</w:t>
      </w:r>
      <w:r>
        <w:rPr>
          <w:i/>
        </w:rPr>
        <w:t>m</w:t>
      </w:r>
      <w:r>
        <w:rPr>
          <w:i/>
        </w:rPr>
        <w:t>pler</w:t>
      </w:r>
      <w:r>
        <w:t xml:space="preserve">, </w:t>
      </w:r>
      <w:r>
        <w:rPr>
          <w:i/>
        </w:rPr>
        <w:t>learner</w:t>
      </w:r>
      <w:r>
        <w:t xml:space="preserve"> SVM-L, </w:t>
      </w:r>
      <w:r>
        <w:rPr>
          <w:i/>
        </w:rPr>
        <w:t>learner</w:t>
      </w:r>
      <w:r>
        <w:t xml:space="preserve"> SVM-P, </w:t>
      </w:r>
      <w:r>
        <w:rPr>
          <w:i/>
        </w:rPr>
        <w:t>learner</w:t>
      </w:r>
      <w:r>
        <w:t xml:space="preserve"> SVM-R, </w:t>
      </w:r>
      <w:r>
        <w:rPr>
          <w:i/>
        </w:rPr>
        <w:t>learner</w:t>
      </w:r>
      <w:r>
        <w:t xml:space="preserve"> SVM-S, </w:t>
      </w:r>
      <w:r>
        <w:rPr>
          <w:i/>
        </w:rPr>
        <w:t>learner</w:t>
      </w:r>
      <w:r>
        <w:t xml:space="preserve"> Naïve Bayes, </w:t>
      </w:r>
      <w:r>
        <w:rPr>
          <w:i/>
        </w:rPr>
        <w:t>Test and Score</w:t>
      </w:r>
      <w:r>
        <w:t xml:space="preserve"> dan </w:t>
      </w:r>
      <w:r>
        <w:rPr>
          <w:i/>
        </w:rPr>
        <w:t>conf</w:t>
      </w:r>
      <w:r>
        <w:rPr>
          <w:i/>
        </w:rPr>
        <w:t>u</w:t>
      </w:r>
      <w:r>
        <w:rPr>
          <w:i/>
        </w:rPr>
        <w:t>sion matrix</w:t>
      </w:r>
      <w:r>
        <w:t>.</w:t>
      </w:r>
    </w:p>
    <w:p w14:paraId="1550FFFB" w14:textId="77777777" w:rsidR="00B918CA" w:rsidRDefault="00B918CA" w:rsidP="00336B1F">
      <w:pPr>
        <w:pStyle w:val="NormalWeb"/>
        <w:widowControl w:val="0"/>
        <w:spacing w:before="0" w:beforeAutospacing="0" w:after="0" w:afterAutospacing="0"/>
        <w:ind w:firstLine="709"/>
        <w:jc w:val="both"/>
        <w:rPr>
          <w:lang w:val="sv-SE"/>
        </w:rPr>
        <w:sectPr w:rsidR="00B918CA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</w:p>
    <w:p w14:paraId="5F7906D7" w14:textId="77777777" w:rsidR="00B918CA" w:rsidRDefault="00B918CA" w:rsidP="009B7841">
      <w:pPr>
        <w:widowControl w:val="0"/>
        <w:jc w:val="center"/>
      </w:pPr>
    </w:p>
    <w:p w14:paraId="41084AF6" w14:textId="77777777" w:rsidR="009B7841" w:rsidRDefault="009B7841" w:rsidP="009B7841">
      <w:pPr>
        <w:widowControl w:val="0"/>
        <w:jc w:val="center"/>
      </w:pPr>
      <w:r w:rsidRPr="005A65A4">
        <w:t>Tabel</w:t>
      </w:r>
      <w:r>
        <w:t xml:space="preserve"> 1. Sampel Data Set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390"/>
        <w:gridCol w:w="377"/>
        <w:gridCol w:w="390"/>
        <w:gridCol w:w="390"/>
        <w:gridCol w:w="390"/>
        <w:gridCol w:w="390"/>
        <w:gridCol w:w="390"/>
        <w:gridCol w:w="377"/>
        <w:gridCol w:w="390"/>
        <w:gridCol w:w="390"/>
        <w:gridCol w:w="390"/>
        <w:gridCol w:w="390"/>
      </w:tblGrid>
      <w:tr w:rsidR="009B7841" w:rsidRPr="005A65A4" w14:paraId="657AFB0E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8592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9CF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9921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C82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B71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773FFD66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6CE9199A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 xml:space="preserve">A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A59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67C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7D5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267A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6D4" w14:textId="77777777" w:rsidR="009B7841" w:rsidRPr="005A65A4" w:rsidRDefault="009B7841" w:rsidP="00CF08F7">
            <w:pPr>
              <w:jc w:val="center"/>
              <w:rPr>
                <w:bCs/>
                <w:color w:val="000000"/>
              </w:rPr>
            </w:pPr>
            <w:r w:rsidRPr="005A65A4">
              <w:rPr>
                <w:bCs/>
                <w:color w:val="000000"/>
              </w:rPr>
              <w:t>F</w:t>
            </w:r>
          </w:p>
        </w:tc>
      </w:tr>
      <w:tr w:rsidR="009B7841" w:rsidRPr="005A65A4" w14:paraId="1EB87408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3256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672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BF03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A9A2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99FF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5A1CA5ED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18164A38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702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834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984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5063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216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</w:tr>
      <w:tr w:rsidR="009B7841" w:rsidRPr="005A65A4" w14:paraId="0720C35C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8CF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5FD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E1D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B42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8BF5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48E60CB2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C81E893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60F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4E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08B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5E8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DDA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</w:tr>
      <w:tr w:rsidR="009B7841" w:rsidRPr="005A65A4" w14:paraId="09F18F0A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47C3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C52E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382D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E3F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0DB3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01DB3218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511D80AF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BBB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3D4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F44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F9D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DE72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Y</w:t>
            </w:r>
          </w:p>
        </w:tc>
      </w:tr>
      <w:tr w:rsidR="009B7841" w:rsidRPr="005A65A4" w14:paraId="552C4A22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1B06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64FB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ED0A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7C24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CF1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5CBA1EC6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6B3B6A45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B8D3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5E4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BA23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8DEE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CA8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T</w:t>
            </w:r>
          </w:p>
        </w:tc>
      </w:tr>
      <w:tr w:rsidR="009B7841" w:rsidRPr="005A65A4" w14:paraId="24651F19" w14:textId="77777777" w:rsidTr="00CF08F7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D2EB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FAB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C34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551D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F481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0000"/>
            </w:tcBorders>
            <w:shd w:val="clear" w:color="auto" w:fill="auto"/>
            <w:noWrap/>
            <w:vAlign w:val="center"/>
            <w:hideMark/>
          </w:tcPr>
          <w:p w14:paraId="19CED0D5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2E2E384C" w14:textId="77777777" w:rsidR="009B7841" w:rsidRPr="005A65A4" w:rsidRDefault="009B7841" w:rsidP="00CF08F7">
            <w:pPr>
              <w:jc w:val="center"/>
              <w:rPr>
                <w:color w:val="000000"/>
              </w:rPr>
            </w:pPr>
            <w:r w:rsidRPr="005A65A4">
              <w:rPr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88F0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40C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76D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CFB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17F7" w14:textId="77777777" w:rsidR="009B7841" w:rsidRPr="003C24AF" w:rsidRDefault="009B7841" w:rsidP="00CF08F7">
            <w:pPr>
              <w:jc w:val="center"/>
              <w:rPr>
                <w:bCs/>
                <w:color w:val="000000"/>
              </w:rPr>
            </w:pPr>
            <w:r w:rsidRPr="003C24AF">
              <w:rPr>
                <w:bCs/>
                <w:color w:val="000000"/>
              </w:rPr>
              <w:t>T</w:t>
            </w:r>
          </w:p>
        </w:tc>
      </w:tr>
    </w:tbl>
    <w:p w14:paraId="5666B6AE" w14:textId="77777777" w:rsidR="00B215A8" w:rsidRDefault="00B215A8" w:rsidP="00B215A8">
      <w:pPr>
        <w:widowControl w:val="0"/>
        <w:autoSpaceDE w:val="0"/>
        <w:autoSpaceDN w:val="0"/>
        <w:adjustRightInd w:val="0"/>
        <w:jc w:val="both"/>
      </w:pPr>
      <w:proofErr w:type="gramStart"/>
      <w:r w:rsidRPr="005A1351">
        <w:t>Keterangan</w:t>
      </w:r>
      <w:r>
        <w:t xml:space="preserve"> :</w:t>
      </w:r>
      <w:proofErr w:type="gramEnd"/>
      <w:r>
        <w:t xml:space="preserve"> A = Karyawan tetap (Ya,Tidak), B = Lama keanggotaan (Baru, Sedang, Lama), C = Jumlah pinjaman (Kecil, Sedang, Besar), D = Lama pinjaman (Pendek, S</w:t>
      </w:r>
      <w:r>
        <w:t>e</w:t>
      </w:r>
      <w:r>
        <w:t>dang, Lama), E = Pinjaman  tempat lain (Ya, Tidak), F = Kredit macet (Ya, Tidak)</w:t>
      </w:r>
    </w:p>
    <w:p w14:paraId="3D7B1EAF" w14:textId="77777777" w:rsidR="009B7841" w:rsidRDefault="009B7841" w:rsidP="00336B1F">
      <w:pPr>
        <w:pStyle w:val="NormalWeb"/>
        <w:widowControl w:val="0"/>
        <w:spacing w:before="0" w:beforeAutospacing="0" w:after="0" w:afterAutospacing="0"/>
        <w:ind w:firstLine="709"/>
        <w:jc w:val="both"/>
      </w:pPr>
    </w:p>
    <w:p w14:paraId="3754E183" w14:textId="77777777" w:rsidR="00B215A8" w:rsidRPr="009B7841" w:rsidRDefault="00B215A8" w:rsidP="00336B1F">
      <w:pPr>
        <w:pStyle w:val="NormalWeb"/>
        <w:widowControl w:val="0"/>
        <w:spacing w:before="0" w:beforeAutospacing="0" w:after="0" w:afterAutospacing="0"/>
        <w:ind w:firstLine="709"/>
        <w:jc w:val="both"/>
        <w:sectPr w:rsidR="00B215A8" w:rsidRPr="009B7841" w:rsidSect="009B7841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4E5C326F" w14:textId="77777777" w:rsidR="009B7841" w:rsidRDefault="009B7841" w:rsidP="009B7841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0C98F40" wp14:editId="2F897446">
            <wp:extent cx="5405017" cy="2895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289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7AFFB" w14:textId="77777777" w:rsidR="009B7841" w:rsidRDefault="009B7841" w:rsidP="009B7841">
      <w:pPr>
        <w:widowControl w:val="0"/>
        <w:jc w:val="center"/>
      </w:pPr>
      <w:r>
        <w:t>Gambar 1. Model Pengolahan Data</w:t>
      </w:r>
    </w:p>
    <w:p w14:paraId="3BF6F9FD" w14:textId="77777777" w:rsidR="009B7841" w:rsidRDefault="009B7841" w:rsidP="005B4134">
      <w:pPr>
        <w:widowControl w:val="0"/>
        <w:autoSpaceDE w:val="0"/>
        <w:autoSpaceDN w:val="0"/>
        <w:adjustRightInd w:val="0"/>
        <w:ind w:firstLine="709"/>
        <w:jc w:val="both"/>
      </w:pPr>
    </w:p>
    <w:p w14:paraId="0CE13588" w14:textId="77777777" w:rsidR="009B7841" w:rsidRDefault="009B7841" w:rsidP="005B4134">
      <w:pPr>
        <w:widowControl w:val="0"/>
        <w:autoSpaceDE w:val="0"/>
        <w:autoSpaceDN w:val="0"/>
        <w:adjustRightInd w:val="0"/>
        <w:ind w:firstLine="709"/>
        <w:jc w:val="both"/>
        <w:sectPr w:rsidR="009B7841" w:rsidSect="009B7841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36CF54FC" w14:textId="77777777" w:rsid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lastRenderedPageBreak/>
        <w:t xml:space="preserve">Widget File </w:t>
      </w:r>
      <w:r>
        <w:t xml:space="preserve">digunakan untuk membuka file Data Koperasi dan dipilih </w:t>
      </w:r>
      <w:r>
        <w:lastRenderedPageBreak/>
        <w:t xml:space="preserve">kategori F sebagai kelas target serta membuang kategori No dan Nama yang </w:t>
      </w:r>
      <w:r>
        <w:lastRenderedPageBreak/>
        <w:t>tidak dibutuhkan.</w:t>
      </w:r>
    </w:p>
    <w:p w14:paraId="4AFC1253" w14:textId="77777777" w:rsid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t>Widget Data Sampler</w:t>
      </w:r>
      <w:r>
        <w:t xml:space="preserve"> digunakan untuk mengambil data </w:t>
      </w:r>
      <w:r>
        <w:rPr>
          <w:i/>
        </w:rPr>
        <w:t xml:space="preserve">training </w:t>
      </w:r>
      <w:r>
        <w:t xml:space="preserve">dan data </w:t>
      </w:r>
      <w:r>
        <w:rPr>
          <w:i/>
        </w:rPr>
        <w:t xml:space="preserve">test </w:t>
      </w:r>
      <w:r>
        <w:t xml:space="preserve">secara acak dengan proporsi 80% data set sebagai data </w:t>
      </w:r>
      <w:r>
        <w:rPr>
          <w:i/>
        </w:rPr>
        <w:t>training</w:t>
      </w:r>
      <w:r>
        <w:t xml:space="preserve"> dan 20% data set sebagai data </w:t>
      </w:r>
      <w:r>
        <w:rPr>
          <w:i/>
        </w:rPr>
        <w:t>test</w:t>
      </w:r>
      <w:r>
        <w:t>.</w:t>
      </w:r>
    </w:p>
    <w:p w14:paraId="4357DEA2" w14:textId="77777777" w:rsidR="00045272" w:rsidRDefault="00045272" w:rsidP="005B4134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t>Widget</w:t>
      </w:r>
      <w:r>
        <w:t xml:space="preserve"> </w:t>
      </w:r>
      <w:r>
        <w:rPr>
          <w:i/>
        </w:rPr>
        <w:t xml:space="preserve">learner </w:t>
      </w:r>
      <w:r>
        <w:t xml:space="preserve">SVM-L digunakan untuk mengolah data menggunakan SVM kernel </w:t>
      </w:r>
      <w:r>
        <w:rPr>
          <w:i/>
        </w:rPr>
        <w:t>linier</w:t>
      </w:r>
      <w:r>
        <w:t>.</w:t>
      </w:r>
      <w:r w:rsidR="000E42CF">
        <w:t xml:space="preserve"> Kernel </w:t>
      </w:r>
      <w:r w:rsidR="000E42CF">
        <w:rPr>
          <w:i/>
        </w:rPr>
        <w:t xml:space="preserve">linier </w:t>
      </w:r>
      <w:r w:rsidR="000E42CF">
        <w:t>pada metode SVM dapat dihitung dengan persamaan (1) [</w:t>
      </w:r>
      <w:r w:rsidR="00B918CA">
        <w:t>10</w:t>
      </w:r>
      <w:r w:rsidR="000E42CF">
        <w:t>]:</w:t>
      </w:r>
    </w:p>
    <w:p w14:paraId="1D04B695" w14:textId="77777777" w:rsidR="000E42CF" w:rsidRDefault="000E42CF" w:rsidP="005B4134">
      <w:pPr>
        <w:widowControl w:val="0"/>
        <w:autoSpaceDE w:val="0"/>
        <w:autoSpaceDN w:val="0"/>
        <w:adjustRightInd w:val="0"/>
        <w:ind w:firstLine="709"/>
        <w:jc w:val="both"/>
      </w:pPr>
    </w:p>
    <w:p w14:paraId="58DD41C7" w14:textId="77777777" w:rsidR="000E42CF" w:rsidRDefault="0082063D" w:rsidP="000E42CF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 .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0E42CF">
        <w:tab/>
        <w:t>(1)</w:t>
      </w:r>
    </w:p>
    <w:p w14:paraId="3B314C5B" w14:textId="77777777" w:rsidR="000E42CF" w:rsidRDefault="00CF6D79" w:rsidP="000E42CF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w:r>
        <w:t>Dimana:</w:t>
      </w:r>
    </w:p>
    <w:p w14:paraId="6D4B0976" w14:textId="77777777" w:rsidR="00CF6D79" w:rsidRDefault="0082063D" w:rsidP="00CF6D7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CF6D79">
        <w:tab/>
        <w:t>=</w:t>
      </w:r>
      <w:r w:rsidR="00CF6D79">
        <w:tab/>
        <w:t xml:space="preserve">Kernel </w:t>
      </w:r>
      <w:r w:rsidR="00CF6D79" w:rsidRPr="009F1EE9">
        <w:rPr>
          <w:i/>
        </w:rPr>
        <w:t>linier</w:t>
      </w:r>
    </w:p>
    <w:p w14:paraId="72B6DBDD" w14:textId="77777777" w:rsidR="00CF6D79" w:rsidRPr="000E42CF" w:rsidRDefault="0082063D" w:rsidP="00CF6D7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CF6D79">
        <w:tab/>
        <w:t>=</w:t>
      </w:r>
      <w:r w:rsidR="00CF6D79">
        <w:tab/>
        <w:t>Data ke-i</w:t>
      </w:r>
    </w:p>
    <w:p w14:paraId="6C1DB1FB" w14:textId="77777777" w:rsidR="00CF6D79" w:rsidRDefault="0082063D" w:rsidP="00CF6D7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CF6D79">
        <w:tab/>
        <w:t>=</w:t>
      </w:r>
      <w:r w:rsidR="00CF6D79">
        <w:tab/>
        <w:t>Target ke-i</w:t>
      </w:r>
    </w:p>
    <w:p w14:paraId="4A41DE66" w14:textId="77777777" w:rsidR="00CF6D79" w:rsidRPr="000E42CF" w:rsidRDefault="00CF6D79" w:rsidP="00CF6D7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</w:p>
    <w:p w14:paraId="5BFDBE67" w14:textId="77777777" w:rsid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t>Widget</w:t>
      </w:r>
      <w:r>
        <w:t xml:space="preserve"> </w:t>
      </w:r>
      <w:r>
        <w:rPr>
          <w:i/>
        </w:rPr>
        <w:t xml:space="preserve">learner </w:t>
      </w:r>
      <w:r>
        <w:t xml:space="preserve">SVM-P digunakan untuk mengolah data menggunakan SVM kernel </w:t>
      </w:r>
      <w:r>
        <w:rPr>
          <w:i/>
        </w:rPr>
        <w:t>polynomial</w:t>
      </w:r>
      <w:r>
        <w:t>.</w:t>
      </w:r>
      <w:r w:rsidR="009F1EE9">
        <w:t xml:space="preserve"> Kernel </w:t>
      </w:r>
      <w:r w:rsidR="009F1EE9">
        <w:rPr>
          <w:i/>
        </w:rPr>
        <w:t xml:space="preserve">polynomial </w:t>
      </w:r>
      <w:r w:rsidR="009F1EE9">
        <w:t>pada metode SVM dapat dihitung dengan persamaan (2) [11]:</w:t>
      </w:r>
    </w:p>
    <w:p w14:paraId="307E5CF8" w14:textId="77777777" w:rsidR="009F1EE9" w:rsidRPr="00045272" w:rsidRDefault="009F1EE9" w:rsidP="00045272">
      <w:pPr>
        <w:widowControl w:val="0"/>
        <w:autoSpaceDE w:val="0"/>
        <w:autoSpaceDN w:val="0"/>
        <w:adjustRightInd w:val="0"/>
        <w:ind w:firstLine="709"/>
        <w:jc w:val="both"/>
      </w:pPr>
    </w:p>
    <w:p w14:paraId="7AC170FA" w14:textId="77777777" w:rsidR="009F1EE9" w:rsidRDefault="0082063D" w:rsidP="009F1EE9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(c+ 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 .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</m:oMath>
      <w:r w:rsidR="009F1EE9">
        <w:tab/>
        <w:t>(</w:t>
      </w:r>
      <w:r w:rsidR="00D178D0">
        <w:t>2</w:t>
      </w:r>
      <w:r w:rsidR="009F1EE9">
        <w:t>)</w:t>
      </w:r>
    </w:p>
    <w:p w14:paraId="6A1833AF" w14:textId="77777777" w:rsidR="009F1EE9" w:rsidRDefault="009F1EE9" w:rsidP="009F1EE9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w:r>
        <w:t>Dimana:</w:t>
      </w:r>
    </w:p>
    <w:p w14:paraId="3D83ACFF" w14:textId="77777777" w:rsidR="009F1EE9" w:rsidRDefault="0082063D" w:rsidP="009F1EE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9F1EE9">
        <w:tab/>
        <w:t>=</w:t>
      </w:r>
      <w:r w:rsidR="009F1EE9">
        <w:tab/>
        <w:t xml:space="preserve">Kernel </w:t>
      </w:r>
      <w:r w:rsidR="009F1EE9">
        <w:rPr>
          <w:i/>
        </w:rPr>
        <w:t>polynomial</w:t>
      </w:r>
    </w:p>
    <w:p w14:paraId="7F90861A" w14:textId="77777777" w:rsidR="009F1EE9" w:rsidRPr="000E42CF" w:rsidRDefault="0082063D" w:rsidP="009F1EE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F1EE9">
        <w:tab/>
        <w:t>=</w:t>
      </w:r>
      <w:r w:rsidR="009F1EE9">
        <w:tab/>
        <w:t>Data ke-i</w:t>
      </w:r>
    </w:p>
    <w:p w14:paraId="6675A0FC" w14:textId="77777777" w:rsidR="009F1EE9" w:rsidRDefault="0082063D" w:rsidP="009F1EE9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F1EE9">
        <w:tab/>
        <w:t>=</w:t>
      </w:r>
      <w:r w:rsidR="009F1EE9">
        <w:tab/>
        <w:t>Target ke-i</w:t>
      </w:r>
    </w:p>
    <w:p w14:paraId="49ADC208" w14:textId="77777777" w:rsidR="009F1EE9" w:rsidRPr="004B6C05" w:rsidRDefault="009F1EE9" w:rsidP="004B6C05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proofErr w:type="gramStart"/>
      <w:r>
        <w:t>c</w:t>
      </w:r>
      <w:proofErr w:type="gramEnd"/>
      <w:r>
        <w:tab/>
        <w:t>=</w:t>
      </w:r>
      <w:r>
        <w:tab/>
      </w:r>
      <w:r w:rsidR="004B6C05">
        <w:t xml:space="preserve">Konstanta kernel dengan nilai </w:t>
      </w:r>
      <w:r w:rsidR="004B6C05">
        <w:rPr>
          <w:i/>
        </w:rPr>
        <w:t>d</w:t>
      </w:r>
      <w:r w:rsidR="004B6C05">
        <w:rPr>
          <w:i/>
        </w:rPr>
        <w:t>e</w:t>
      </w:r>
      <w:r w:rsidR="004B6C05">
        <w:rPr>
          <w:i/>
        </w:rPr>
        <w:t xml:space="preserve">fault </w:t>
      </w:r>
      <w:r w:rsidR="004B6C05">
        <w:t>1</w:t>
      </w:r>
    </w:p>
    <w:p w14:paraId="29F9889F" w14:textId="77777777" w:rsidR="004B6C05" w:rsidRPr="00AF2E8E" w:rsidRDefault="004B6C05" w:rsidP="004B6C05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proofErr w:type="gramStart"/>
      <w:r>
        <w:t>p</w:t>
      </w:r>
      <w:proofErr w:type="gramEnd"/>
      <w:r>
        <w:tab/>
        <w:t>=</w:t>
      </w:r>
      <w:r>
        <w:tab/>
        <w:t>Derajat kernel</w:t>
      </w:r>
      <w:r w:rsidR="00AF2E8E">
        <w:t xml:space="preserve"> dengan nilai </w:t>
      </w:r>
      <w:r w:rsidR="00AF2E8E">
        <w:rPr>
          <w:i/>
        </w:rPr>
        <w:t>d</w:t>
      </w:r>
      <w:r w:rsidR="00AF2E8E">
        <w:rPr>
          <w:i/>
        </w:rPr>
        <w:t>e</w:t>
      </w:r>
      <w:r w:rsidR="00AF2E8E">
        <w:rPr>
          <w:i/>
        </w:rPr>
        <w:t xml:space="preserve">fault </w:t>
      </w:r>
      <w:r w:rsidR="00AF2E8E">
        <w:t>2</w:t>
      </w:r>
    </w:p>
    <w:p w14:paraId="64FAFBD3" w14:textId="77777777" w:rsidR="009F1EE9" w:rsidRDefault="009F1EE9" w:rsidP="00045272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</w:p>
    <w:p w14:paraId="0B9BB31C" w14:textId="77777777" w:rsidR="00D178D0" w:rsidRDefault="00045272" w:rsidP="00D178D0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t>Widget</w:t>
      </w:r>
      <w:r>
        <w:t xml:space="preserve"> </w:t>
      </w:r>
      <w:r>
        <w:rPr>
          <w:i/>
        </w:rPr>
        <w:t xml:space="preserve">learner </w:t>
      </w:r>
      <w:r>
        <w:t xml:space="preserve">SVM-R digunakan untuk mengolah data menggunakan SVM kernel </w:t>
      </w:r>
      <w:r w:rsidRPr="00045272">
        <w:t>RBF</w:t>
      </w:r>
      <w:r>
        <w:t>.</w:t>
      </w:r>
      <w:r w:rsidR="00D178D0">
        <w:t xml:space="preserve"> Kernel </w:t>
      </w:r>
      <w:r w:rsidR="00D178D0" w:rsidRPr="00507657">
        <w:t>RBF</w:t>
      </w:r>
      <w:r w:rsidR="00D178D0">
        <w:rPr>
          <w:i/>
        </w:rPr>
        <w:t xml:space="preserve"> </w:t>
      </w:r>
      <w:r w:rsidR="00D178D0">
        <w:t>pada metode SVM dapat dihitung dengan persamaan (3) [11]:</w:t>
      </w:r>
    </w:p>
    <w:p w14:paraId="6F32EA66" w14:textId="77777777" w:rsidR="00D178D0" w:rsidRPr="00045272" w:rsidRDefault="00D178D0" w:rsidP="00D178D0">
      <w:pPr>
        <w:widowControl w:val="0"/>
        <w:autoSpaceDE w:val="0"/>
        <w:autoSpaceDN w:val="0"/>
        <w:adjustRightInd w:val="0"/>
        <w:ind w:firstLine="709"/>
        <w:jc w:val="both"/>
      </w:pPr>
    </w:p>
    <w:p w14:paraId="0F5731DC" w14:textId="77777777" w:rsidR="00D178D0" w:rsidRDefault="0082063D" w:rsidP="00D178D0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fName>
          <m:e>
            <m:r>
              <w:rPr>
                <w:rFonts w:ascii="Cambria Math" w:hAnsi="Cambria Math"/>
              </w:rPr>
              <m:t xml:space="preserve">(-γ .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.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func>
      </m:oMath>
      <w:r w:rsidR="00D178D0">
        <w:tab/>
        <w:t>(</w:t>
      </w:r>
      <w:r w:rsidR="00507657">
        <w:t>3</w:t>
      </w:r>
      <w:r w:rsidR="00D178D0">
        <w:t>)</w:t>
      </w:r>
    </w:p>
    <w:p w14:paraId="1F20807E" w14:textId="77777777" w:rsidR="00D178D0" w:rsidRDefault="00D178D0" w:rsidP="00D178D0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w:r>
        <w:t>Dimana:</w:t>
      </w:r>
    </w:p>
    <w:p w14:paraId="3CEE24C3" w14:textId="77777777" w:rsidR="00D178D0" w:rsidRDefault="0082063D" w:rsidP="00D178D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D178D0">
        <w:tab/>
        <w:t>=</w:t>
      </w:r>
      <w:r w:rsidR="00D178D0">
        <w:tab/>
        <w:t xml:space="preserve">Kernel </w:t>
      </w:r>
      <w:r w:rsidR="00507657">
        <w:t>RBF</w:t>
      </w:r>
    </w:p>
    <w:p w14:paraId="17050F27" w14:textId="77777777" w:rsidR="00D178D0" w:rsidRPr="000E42CF" w:rsidRDefault="0082063D" w:rsidP="00D178D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178D0">
        <w:tab/>
        <w:t>=</w:t>
      </w:r>
      <w:r w:rsidR="00D178D0">
        <w:tab/>
        <w:t>Data ke-i</w:t>
      </w:r>
    </w:p>
    <w:p w14:paraId="38231B7E" w14:textId="77777777" w:rsidR="00D178D0" w:rsidRDefault="0082063D" w:rsidP="00D178D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D178D0">
        <w:tab/>
        <w:t>=</w:t>
      </w:r>
      <w:r w:rsidR="00D178D0">
        <w:tab/>
        <w:t>Target ke-i</w:t>
      </w:r>
    </w:p>
    <w:p w14:paraId="35E27FD3" w14:textId="77777777" w:rsidR="00D178D0" w:rsidRPr="00D178D0" w:rsidRDefault="00D178D0" w:rsidP="00D178D0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m:oMath>
        <m:r>
          <w:rPr>
            <w:rFonts w:ascii="Cambria Math" w:hAnsi="Cambria Math"/>
          </w:rPr>
          <m:t>γ</m:t>
        </m:r>
      </m:oMath>
      <w:r>
        <w:tab/>
        <w:t>=</w:t>
      </w:r>
      <w:r>
        <w:tab/>
        <w:t xml:space="preserve">Konstanta </w:t>
      </w:r>
      <w:r>
        <w:rPr>
          <w:i/>
        </w:rPr>
        <w:t>gamma</w:t>
      </w:r>
      <w:r>
        <w:t>,</w:t>
      </w:r>
      <w:r>
        <w:rPr>
          <w:i/>
        </w:rPr>
        <w:t xml:space="preserve"> </w:t>
      </w:r>
      <w:r>
        <w:t xml:space="preserve">dengan nilai </w:t>
      </w:r>
      <w:proofErr w:type="gramStart"/>
      <w:r>
        <w:rPr>
          <w:i/>
        </w:rPr>
        <w:lastRenderedPageBreak/>
        <w:t xml:space="preserve">default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>
        <w:t>, dimana k adalah jumlah fitur.</w:t>
      </w:r>
    </w:p>
    <w:p w14:paraId="4D4E8D54" w14:textId="77777777" w:rsidR="00045272" w:rsidRP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</w:p>
    <w:p w14:paraId="5990BAE3" w14:textId="77777777" w:rsidR="00507657" w:rsidRDefault="00045272" w:rsidP="0050765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i/>
        </w:rPr>
        <w:t>Widget</w:t>
      </w:r>
      <w:r>
        <w:t xml:space="preserve"> </w:t>
      </w:r>
      <w:r>
        <w:rPr>
          <w:i/>
        </w:rPr>
        <w:t xml:space="preserve">learner </w:t>
      </w:r>
      <w:r>
        <w:t xml:space="preserve">SVM-S digunakan untuk mengolah data menggunakan SVM kernel </w:t>
      </w:r>
      <w:r>
        <w:rPr>
          <w:i/>
        </w:rPr>
        <w:t>sigmoid</w:t>
      </w:r>
      <w:r>
        <w:t>.</w:t>
      </w:r>
      <w:r w:rsidR="00507657">
        <w:t xml:space="preserve"> Kernel </w:t>
      </w:r>
      <w:r w:rsidR="00507657">
        <w:rPr>
          <w:i/>
        </w:rPr>
        <w:t>sigmoid</w:t>
      </w:r>
      <w:r w:rsidR="00507657">
        <w:t xml:space="preserve"> pada metode SVM dapat dihitung dengan pe</w:t>
      </w:r>
      <w:r w:rsidR="00507657">
        <w:t>r</w:t>
      </w:r>
      <w:r w:rsidR="00507657">
        <w:t>samaan (4) [</w:t>
      </w:r>
      <w:r w:rsidR="00B918CA">
        <w:t>11</w:t>
      </w:r>
      <w:r w:rsidR="00507657">
        <w:t>]:</w:t>
      </w:r>
    </w:p>
    <w:p w14:paraId="205E7B78" w14:textId="77777777" w:rsidR="00507657" w:rsidRPr="00045272" w:rsidRDefault="00507657" w:rsidP="00507657">
      <w:pPr>
        <w:widowControl w:val="0"/>
        <w:autoSpaceDE w:val="0"/>
        <w:autoSpaceDN w:val="0"/>
        <w:adjustRightInd w:val="0"/>
        <w:ind w:firstLine="709"/>
        <w:jc w:val="both"/>
      </w:pPr>
    </w:p>
    <w:p w14:paraId="63B37EBD" w14:textId="77777777" w:rsidR="00507657" w:rsidRDefault="0082063D" w:rsidP="00507657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tanh</m:t>
            </m:r>
          </m:fName>
          <m:e>
            <m:r>
              <w:rPr>
                <w:rFonts w:ascii="Cambria Math" w:hAnsi="Cambria Math"/>
              </w:rPr>
              <m:t xml:space="preserve">(γ .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 . 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+c  )</m:t>
            </m:r>
          </m:e>
        </m:func>
      </m:oMath>
      <w:r w:rsidR="00507657">
        <w:tab/>
        <w:t>(4)</w:t>
      </w:r>
    </w:p>
    <w:p w14:paraId="7811F1D2" w14:textId="77777777" w:rsidR="00507657" w:rsidRDefault="00507657" w:rsidP="00507657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w:r>
        <w:t>Dimana:</w:t>
      </w:r>
    </w:p>
    <w:p w14:paraId="63770B55" w14:textId="77777777" w:rsidR="00507657" w:rsidRDefault="0082063D" w:rsidP="0050765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507657">
        <w:tab/>
        <w:t>=</w:t>
      </w:r>
      <w:r w:rsidR="00507657">
        <w:tab/>
        <w:t xml:space="preserve">Kernel </w:t>
      </w:r>
      <w:r w:rsidR="00507657">
        <w:rPr>
          <w:i/>
        </w:rPr>
        <w:t>sigmoid</w:t>
      </w:r>
    </w:p>
    <w:p w14:paraId="68FABA6E" w14:textId="77777777" w:rsidR="00507657" w:rsidRPr="000E42CF" w:rsidRDefault="0082063D" w:rsidP="0050765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7657">
        <w:tab/>
        <w:t>=</w:t>
      </w:r>
      <w:r w:rsidR="00507657">
        <w:tab/>
        <w:t>Data ke-i</w:t>
      </w:r>
    </w:p>
    <w:p w14:paraId="75CF0625" w14:textId="77777777" w:rsidR="00507657" w:rsidRDefault="0082063D" w:rsidP="0050765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507657">
        <w:tab/>
        <w:t>=</w:t>
      </w:r>
      <w:r w:rsidR="00507657">
        <w:tab/>
        <w:t>Target ke-i</w:t>
      </w:r>
    </w:p>
    <w:p w14:paraId="222BA0C5" w14:textId="77777777" w:rsidR="00507657" w:rsidRDefault="00507657" w:rsidP="00507657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m:oMath>
        <m:r>
          <w:rPr>
            <w:rFonts w:ascii="Cambria Math" w:hAnsi="Cambria Math"/>
          </w:rPr>
          <m:t>γ</m:t>
        </m:r>
      </m:oMath>
      <w:r>
        <w:tab/>
        <w:t>=</w:t>
      </w:r>
      <w:r>
        <w:tab/>
        <w:t xml:space="preserve">Konstanta </w:t>
      </w:r>
      <w:r>
        <w:rPr>
          <w:i/>
        </w:rPr>
        <w:t>gamma</w:t>
      </w:r>
      <w:r>
        <w:t>,</w:t>
      </w:r>
      <w:r>
        <w:rPr>
          <w:i/>
        </w:rPr>
        <w:t xml:space="preserve"> </w:t>
      </w:r>
      <w:r>
        <w:t xml:space="preserve">dengan nilai </w:t>
      </w:r>
      <w:proofErr w:type="gramStart"/>
      <w:r>
        <w:rPr>
          <w:i/>
        </w:rPr>
        <w:t xml:space="preserve">default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  <w:r>
        <w:t>, dimana k adalah jumlah fitur.</w:t>
      </w:r>
    </w:p>
    <w:p w14:paraId="7EC36B9F" w14:textId="77777777" w:rsidR="00F03DC6" w:rsidRPr="004B6C05" w:rsidRDefault="00F03DC6" w:rsidP="00F03DC6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proofErr w:type="gramStart"/>
      <w:r>
        <w:t>c</w:t>
      </w:r>
      <w:proofErr w:type="gramEnd"/>
      <w:r>
        <w:tab/>
        <w:t>=</w:t>
      </w:r>
      <w:r>
        <w:tab/>
        <w:t xml:space="preserve">Konstanta kernel dengan nilai </w:t>
      </w:r>
      <w:r>
        <w:rPr>
          <w:i/>
        </w:rPr>
        <w:t>d</w:t>
      </w:r>
      <w:r>
        <w:rPr>
          <w:i/>
        </w:rPr>
        <w:t>e</w:t>
      </w:r>
      <w:r>
        <w:rPr>
          <w:i/>
        </w:rPr>
        <w:t xml:space="preserve">fault </w:t>
      </w:r>
      <w:r>
        <w:t>1</w:t>
      </w:r>
    </w:p>
    <w:p w14:paraId="2A04AC99" w14:textId="77777777" w:rsidR="00045272" w:rsidRP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</w:p>
    <w:p w14:paraId="105E2A8C" w14:textId="77777777" w:rsidR="00045272" w:rsidRDefault="00045272" w:rsidP="000452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i/>
        </w:rPr>
        <w:t>Widget</w:t>
      </w:r>
      <w:r>
        <w:t xml:space="preserve"> </w:t>
      </w:r>
      <w:r>
        <w:rPr>
          <w:i/>
        </w:rPr>
        <w:t>test and score</w:t>
      </w:r>
      <w:r>
        <w:t xml:space="preserve"> digunakan untuk mengevaluasi klasifikasi menggunakan teknik </w:t>
      </w:r>
      <w:r>
        <w:rPr>
          <w:i/>
        </w:rPr>
        <w:t xml:space="preserve">cross validation </w:t>
      </w:r>
      <w:r>
        <w:t xml:space="preserve">dengan variasi nilai </w:t>
      </w:r>
      <w:r>
        <w:rPr>
          <w:i/>
        </w:rPr>
        <w:t xml:space="preserve">fold </w:t>
      </w:r>
      <w:r>
        <w:t>sebesar 2, 3, 5, 10 dan 20.</w:t>
      </w:r>
      <w:proofErr w:type="gramEnd"/>
    </w:p>
    <w:p w14:paraId="079302D9" w14:textId="77777777" w:rsidR="00197BBB" w:rsidRDefault="00197BBB" w:rsidP="00197BB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Teknik </w:t>
      </w:r>
      <w:r>
        <w:rPr>
          <w:i/>
        </w:rPr>
        <w:t xml:space="preserve">cross validation </w:t>
      </w:r>
      <w:r>
        <w:t>digunakan</w:t>
      </w:r>
      <w:r>
        <w:rPr>
          <w:i/>
        </w:rPr>
        <w:t xml:space="preserve"> </w:t>
      </w:r>
      <w:r>
        <w:t>untuk menghasilkan</w:t>
      </w:r>
      <w:r>
        <w:rPr>
          <w:i/>
        </w:rPr>
        <w:t xml:space="preserve"> n</w:t>
      </w:r>
      <w:r>
        <w:t xml:space="preserve">ilai </w:t>
      </w:r>
      <w:r>
        <w:rPr>
          <w:i/>
        </w:rPr>
        <w:t xml:space="preserve">classification accuracy, </w:t>
      </w:r>
      <w:r>
        <w:t xml:space="preserve">F1, </w:t>
      </w:r>
      <w:r>
        <w:rPr>
          <w:i/>
        </w:rPr>
        <w:t xml:space="preserve">precision </w:t>
      </w:r>
      <w:proofErr w:type="gramStart"/>
      <w:r>
        <w:t xml:space="preserve">dan </w:t>
      </w:r>
      <w:r>
        <w:rPr>
          <w:i/>
        </w:rPr>
        <w:t>recall</w:t>
      </w:r>
      <w:proofErr w:type="gramEnd"/>
      <w:r>
        <w:rPr>
          <w:i/>
        </w:rPr>
        <w:t xml:space="preserve"> </w:t>
      </w:r>
      <w:r>
        <w:t>masing-masing metode, yang dih</w:t>
      </w:r>
      <w:r>
        <w:t>i</w:t>
      </w:r>
      <w:r>
        <w:t>tung dengan menggunakan persamaan (</w:t>
      </w:r>
      <w:r w:rsidR="0001418C">
        <w:t>5</w:t>
      </w:r>
      <w:r>
        <w:t>) sampai persamaan (</w:t>
      </w:r>
      <w:r w:rsidR="0001418C">
        <w:t>8</w:t>
      </w:r>
      <w:r>
        <w:t>) berikut</w:t>
      </w:r>
      <w:r w:rsidR="00615B94">
        <w:t xml:space="preserve"> [</w:t>
      </w:r>
      <w:r w:rsidR="00B918CA">
        <w:t>12</w:t>
      </w:r>
      <w:r w:rsidR="00615B94">
        <w:t>]</w:t>
      </w:r>
      <w:r>
        <w:t>:</w:t>
      </w:r>
    </w:p>
    <w:p w14:paraId="2DE0E4F9" w14:textId="77777777" w:rsidR="00197BBB" w:rsidRDefault="00197BBB" w:rsidP="00197BBB">
      <w:pPr>
        <w:widowControl w:val="0"/>
        <w:autoSpaceDE w:val="0"/>
        <w:autoSpaceDN w:val="0"/>
        <w:adjustRightInd w:val="0"/>
        <w:ind w:firstLine="709"/>
        <w:jc w:val="both"/>
      </w:pPr>
    </w:p>
    <w:p w14:paraId="27BCE965" w14:textId="77777777" w:rsidR="00197BBB" w:rsidRDefault="00197BBB" w:rsidP="00197BBB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r>
          <w:rPr>
            <w:rFonts w:ascii="Cambria Math" w:hAnsi="Cambria Math"/>
          </w:rPr>
          <m:t xml:space="preserve">Accuracy=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TP+TN</m:t>
            </m:r>
          </m:num>
          <m:den>
            <m:r>
              <w:rPr>
                <w:rFonts w:ascii="Cambria Math" w:hAnsi="Cambria Math"/>
              </w:rPr>
              <m:t>TP+TN+FP+FN</m:t>
            </m:r>
          </m:den>
        </m:f>
      </m:oMath>
      <w:r>
        <w:tab/>
        <w:t>(</w:t>
      </w:r>
      <w:r w:rsidR="0001418C">
        <w:t>5</w:t>
      </w:r>
      <w:r>
        <w:t>)</w:t>
      </w:r>
    </w:p>
    <w:p w14:paraId="15527F5E" w14:textId="77777777" w:rsidR="00197BBB" w:rsidRDefault="00197BBB" w:rsidP="00197BBB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r>
          <w:rPr>
            <w:rFonts w:ascii="Cambria Math" w:hAnsi="Cambria Math"/>
          </w:rPr>
          <m:t xml:space="preserve">Precision=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TP</m:t>
            </m:r>
          </m:num>
          <m:den>
            <m:r>
              <w:rPr>
                <w:rFonts w:ascii="Cambria Math" w:hAnsi="Cambria Math"/>
              </w:rPr>
              <m:t>TP+FP</m:t>
            </m:r>
          </m:den>
        </m:f>
      </m:oMath>
      <w:r>
        <w:tab/>
        <w:t>(</w:t>
      </w:r>
      <w:r w:rsidR="0001418C">
        <w:t>6</w:t>
      </w:r>
      <w:r>
        <w:t>)</w:t>
      </w:r>
    </w:p>
    <w:p w14:paraId="18ECEB0E" w14:textId="77777777" w:rsidR="00197BBB" w:rsidRPr="00780F44" w:rsidRDefault="00197BBB" w:rsidP="00197BBB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r>
          <w:rPr>
            <w:rFonts w:ascii="Cambria Math" w:hAnsi="Cambria Math"/>
          </w:rPr>
          <m:t xml:space="preserve">Recall=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TP</m:t>
            </m:r>
          </m:num>
          <m:den>
            <m:r>
              <w:rPr>
                <w:rFonts w:ascii="Cambria Math" w:hAnsi="Cambria Math"/>
              </w:rPr>
              <m:t>TN+FP</m:t>
            </m:r>
          </m:den>
        </m:f>
      </m:oMath>
      <w:r>
        <w:tab/>
        <w:t>(</w:t>
      </w:r>
      <w:r w:rsidR="0001418C">
        <w:t>7</w:t>
      </w:r>
      <w:r>
        <w:t>)</w:t>
      </w:r>
    </w:p>
    <w:p w14:paraId="54022A83" w14:textId="77777777" w:rsidR="00197BBB" w:rsidRDefault="00197BBB" w:rsidP="00197BBB">
      <w:pPr>
        <w:widowControl w:val="0"/>
        <w:tabs>
          <w:tab w:val="right" w:pos="3969"/>
        </w:tabs>
        <w:autoSpaceDE w:val="0"/>
        <w:autoSpaceDN w:val="0"/>
        <w:adjustRightInd w:val="0"/>
        <w:jc w:val="both"/>
      </w:pPr>
      <m:oMath>
        <m:r>
          <w:rPr>
            <w:rFonts w:ascii="Cambria Math" w:hAnsi="Cambria Math"/>
          </w:rPr>
          <m:t xml:space="preserve">F1= 2 .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Precision .  Recall</m:t>
            </m:r>
          </m:num>
          <m:den>
            <m:r>
              <w:rPr>
                <w:rFonts w:ascii="Cambria Math" w:hAnsi="Cambria Math"/>
              </w:rPr>
              <m:t>Precision+Recall</m:t>
            </m:r>
          </m:den>
        </m:f>
      </m:oMath>
      <w:r>
        <w:tab/>
        <w:t>(</w:t>
      </w:r>
      <w:r w:rsidR="0001418C">
        <w:t>8</w:t>
      </w:r>
      <w:r>
        <w:t>)</w:t>
      </w:r>
    </w:p>
    <w:p w14:paraId="7225C6CB" w14:textId="77777777" w:rsidR="00197BBB" w:rsidRDefault="00CB54DE" w:rsidP="00197BBB">
      <w:pPr>
        <w:widowControl w:val="0"/>
        <w:autoSpaceDE w:val="0"/>
        <w:autoSpaceDN w:val="0"/>
        <w:adjustRightInd w:val="0"/>
        <w:jc w:val="both"/>
      </w:pPr>
      <w:r>
        <w:t>Dimana</w:t>
      </w:r>
      <w:r w:rsidR="00197BBB">
        <w:t>:</w:t>
      </w:r>
    </w:p>
    <w:p w14:paraId="2E484678" w14:textId="77777777" w:rsidR="00197BBB" w:rsidRDefault="00197BBB" w:rsidP="00197BB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r>
        <w:t xml:space="preserve">TP </w:t>
      </w:r>
      <w:r>
        <w:tab/>
        <w:t>=</w:t>
      </w:r>
      <w:r>
        <w:tab/>
        <w:t>True Positive, nasabah yang kreditnya macet diklasifikasikan sebagai kredit macet.</w:t>
      </w:r>
    </w:p>
    <w:p w14:paraId="25C432A7" w14:textId="77777777" w:rsidR="00197BBB" w:rsidRDefault="00197BBB" w:rsidP="00197BB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r>
        <w:t xml:space="preserve">TN </w:t>
      </w:r>
      <w:r>
        <w:tab/>
        <w:t>=</w:t>
      </w:r>
      <w:r>
        <w:tab/>
        <w:t>True Negative, nasabah yang kreditnya tidak macet diklasif</w:t>
      </w:r>
      <w:r>
        <w:t>i</w:t>
      </w:r>
      <w:r>
        <w:t xml:space="preserve">kasikan sebagai bukan kredit </w:t>
      </w:r>
      <w:r>
        <w:lastRenderedPageBreak/>
        <w:t>macet.</w:t>
      </w:r>
    </w:p>
    <w:p w14:paraId="72D7E7F6" w14:textId="77777777" w:rsidR="00197BBB" w:rsidRDefault="00197BBB" w:rsidP="00197BB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r>
        <w:t xml:space="preserve">FP </w:t>
      </w:r>
      <w:r>
        <w:tab/>
        <w:t>=</w:t>
      </w:r>
      <w:r>
        <w:tab/>
        <w:t>False Positive, nasabah yang kreditnya tidak macet diklasif</w:t>
      </w:r>
      <w:r>
        <w:t>i</w:t>
      </w:r>
      <w:r>
        <w:t>kasikan sebagai kredit macet.</w:t>
      </w:r>
    </w:p>
    <w:p w14:paraId="5FEACA84" w14:textId="77777777" w:rsidR="00197BBB" w:rsidRDefault="00197BBB" w:rsidP="00197BB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  <w:r>
        <w:t xml:space="preserve">FN </w:t>
      </w:r>
      <w:r>
        <w:tab/>
        <w:t>=</w:t>
      </w:r>
      <w:r>
        <w:tab/>
        <w:t>False Negative, nasabah yang kreditnya macet diklasifikasikan sebagai bukan kredit macet.</w:t>
      </w:r>
    </w:p>
    <w:p w14:paraId="4D68176C" w14:textId="77777777" w:rsidR="00CB54DE" w:rsidRDefault="00CB54DE" w:rsidP="00197BBB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ind w:left="709" w:hanging="709"/>
        <w:jc w:val="both"/>
      </w:pPr>
    </w:p>
    <w:p w14:paraId="2D577289" w14:textId="77777777" w:rsidR="00045272" w:rsidRPr="00045272" w:rsidRDefault="00045272" w:rsidP="005B413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i/>
        </w:rPr>
        <w:t>Widget</w:t>
      </w:r>
      <w:r>
        <w:t xml:space="preserve"> </w:t>
      </w:r>
      <w:r>
        <w:rPr>
          <w:i/>
        </w:rPr>
        <w:t>confusion matrix</w:t>
      </w:r>
      <w:r>
        <w:t xml:space="preserve"> digunakan untuk menghasilkan prese</w:t>
      </w:r>
      <w:r>
        <w:t>n</w:t>
      </w:r>
      <w:r>
        <w:t xml:space="preserve">tase </w:t>
      </w:r>
      <w:r>
        <w:rPr>
          <w:i/>
        </w:rPr>
        <w:t xml:space="preserve">proportion of predicted </w:t>
      </w:r>
      <w:r>
        <w:t xml:space="preserve">dan </w:t>
      </w:r>
      <w:r>
        <w:rPr>
          <w:i/>
        </w:rPr>
        <w:t>propo</w:t>
      </w:r>
      <w:r>
        <w:rPr>
          <w:i/>
        </w:rPr>
        <w:t>r</w:t>
      </w:r>
      <w:r>
        <w:rPr>
          <w:i/>
        </w:rPr>
        <w:t>tion of actual</w:t>
      </w:r>
      <w:r w:rsidR="00E273E0">
        <w:rPr>
          <w:i/>
        </w:rPr>
        <w:t xml:space="preserve"> </w:t>
      </w:r>
      <w:r w:rsidR="00E273E0">
        <w:t xml:space="preserve">dari masing-masing </w:t>
      </w:r>
      <w:r w:rsidR="00E273E0">
        <w:rPr>
          <w:i/>
        </w:rPr>
        <w:t>widget learner</w:t>
      </w:r>
      <w:r>
        <w:t>.</w:t>
      </w:r>
      <w:proofErr w:type="gramEnd"/>
    </w:p>
    <w:p w14:paraId="0ED1C59E" w14:textId="77777777" w:rsidR="005A65A4" w:rsidRDefault="00B215A8" w:rsidP="0035054A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 xml:space="preserve">Nilai </w:t>
      </w:r>
      <w:r w:rsidR="005B4134" w:rsidRPr="00B215A8">
        <w:rPr>
          <w:i/>
        </w:rPr>
        <w:t>proportion of predicted</w:t>
      </w:r>
      <w:r w:rsidR="005B4134">
        <w:t xml:space="preserve"> dan </w:t>
      </w:r>
      <w:r w:rsidR="005B4134" w:rsidRPr="00B215A8">
        <w:rPr>
          <w:i/>
        </w:rPr>
        <w:t>propor</w:t>
      </w:r>
      <w:r>
        <w:rPr>
          <w:i/>
        </w:rPr>
        <w:t>tion of actual</w:t>
      </w:r>
      <w:r w:rsidR="00197BBB">
        <w:rPr>
          <w:i/>
        </w:rPr>
        <w:t xml:space="preserve"> </w:t>
      </w:r>
      <w:r w:rsidR="00197BBB">
        <w:t xml:space="preserve">digunakan sebagai evaluasi hasil klasifikasi berdasarkan hasil prediksi </w:t>
      </w:r>
      <w:r w:rsidR="00E273E0">
        <w:t xml:space="preserve">data </w:t>
      </w:r>
      <w:r w:rsidR="00E273E0">
        <w:rPr>
          <w:i/>
        </w:rPr>
        <w:t xml:space="preserve">training </w:t>
      </w:r>
      <w:r w:rsidR="00197BBB">
        <w:t>masing-masing metode</w:t>
      </w:r>
      <w:r w:rsidR="005B4134">
        <w:t>.</w:t>
      </w:r>
      <w:proofErr w:type="gramEnd"/>
    </w:p>
    <w:p w14:paraId="2096FBB1" w14:textId="77777777" w:rsidR="00B918CA" w:rsidRDefault="00B918CA" w:rsidP="0035054A">
      <w:pPr>
        <w:widowControl w:val="0"/>
        <w:autoSpaceDE w:val="0"/>
        <w:autoSpaceDN w:val="0"/>
        <w:adjustRightInd w:val="0"/>
        <w:ind w:firstLine="709"/>
        <w:jc w:val="both"/>
      </w:pPr>
    </w:p>
    <w:p w14:paraId="5B427F1B" w14:textId="77777777" w:rsidR="00336B1F" w:rsidRPr="001A550E" w:rsidRDefault="00336B1F" w:rsidP="00336B1F">
      <w:pPr>
        <w:widowControl w:val="0"/>
        <w:jc w:val="both"/>
        <w:rPr>
          <w:b/>
          <w:lang w:val="id-ID"/>
        </w:rPr>
      </w:pPr>
      <w:r w:rsidRPr="001A550E">
        <w:rPr>
          <w:b/>
        </w:rPr>
        <w:t>HASIL DAN PEMBAHASAN</w:t>
      </w:r>
    </w:p>
    <w:p w14:paraId="2113056E" w14:textId="77777777" w:rsidR="00336B1F" w:rsidRPr="001A550E" w:rsidRDefault="00336B1F" w:rsidP="00336B1F">
      <w:pPr>
        <w:widowControl w:val="0"/>
        <w:jc w:val="both"/>
        <w:rPr>
          <w:b/>
          <w:lang w:val="id-ID"/>
        </w:rPr>
      </w:pPr>
    </w:p>
    <w:p w14:paraId="71C3FF89" w14:textId="77777777" w:rsidR="00CF08F7" w:rsidRDefault="00FC5D2B" w:rsidP="00045272">
      <w:pPr>
        <w:widowControl w:val="0"/>
        <w:autoSpaceDE w:val="0"/>
        <w:autoSpaceDN w:val="0"/>
        <w:adjustRightInd w:val="0"/>
        <w:ind w:firstLine="709"/>
        <w:jc w:val="both"/>
      </w:pPr>
      <w:r w:rsidRPr="001A550E">
        <w:t xml:space="preserve"> </w:t>
      </w:r>
      <w:proofErr w:type="gramStart"/>
      <w:r w:rsidR="00CF08F7">
        <w:t xml:space="preserve">Dengan menggunakan </w:t>
      </w:r>
      <w:r w:rsidR="00CF08F7">
        <w:rPr>
          <w:i/>
        </w:rPr>
        <w:t>cross va</w:t>
      </w:r>
      <w:r w:rsidR="00CF08F7">
        <w:rPr>
          <w:i/>
        </w:rPr>
        <w:t>l</w:t>
      </w:r>
      <w:r w:rsidR="00CF08F7">
        <w:rPr>
          <w:i/>
        </w:rPr>
        <w:t xml:space="preserve">idation </w:t>
      </w:r>
      <w:r w:rsidR="00CF08F7">
        <w:t xml:space="preserve">dengan jumlah </w:t>
      </w:r>
      <w:r w:rsidR="00CF08F7">
        <w:rPr>
          <w:i/>
        </w:rPr>
        <w:t>fold</w:t>
      </w:r>
      <w:r w:rsidR="00CF08F7">
        <w:t xml:space="preserve"> sebesar 2, 3, 5, 10 dan 20, diperoleh nilai </w:t>
      </w:r>
      <w:r w:rsidR="00CF08F7">
        <w:rPr>
          <w:i/>
        </w:rPr>
        <w:t xml:space="preserve">accuracy, </w:t>
      </w:r>
      <w:r w:rsidR="00CF08F7">
        <w:t xml:space="preserve">F1, </w:t>
      </w:r>
      <w:r w:rsidR="00CF08F7">
        <w:rPr>
          <w:i/>
        </w:rPr>
        <w:t>precision</w:t>
      </w:r>
      <w:r w:rsidR="00CF08F7">
        <w:t xml:space="preserve"> dan </w:t>
      </w:r>
      <w:r w:rsidR="00CF08F7">
        <w:rPr>
          <w:i/>
        </w:rPr>
        <w:t xml:space="preserve">recall </w:t>
      </w:r>
      <w:r w:rsidR="00CF08F7">
        <w:t>masing-masing metode seperti terlihat pada Tabel 2.</w:t>
      </w:r>
      <w:proofErr w:type="gramEnd"/>
    </w:p>
    <w:p w14:paraId="072F1BEA" w14:textId="77777777" w:rsidR="006822D5" w:rsidRDefault="006822D5" w:rsidP="00045272">
      <w:pPr>
        <w:widowControl w:val="0"/>
        <w:autoSpaceDE w:val="0"/>
        <w:autoSpaceDN w:val="0"/>
        <w:adjustRightInd w:val="0"/>
        <w:ind w:firstLine="709"/>
        <w:jc w:val="both"/>
        <w:sectPr w:rsidR="006822D5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</w:p>
    <w:p w14:paraId="354E9E46" w14:textId="77777777" w:rsidR="00CF08F7" w:rsidRPr="00CF08F7" w:rsidRDefault="00CF08F7" w:rsidP="00045272">
      <w:pPr>
        <w:widowControl w:val="0"/>
        <w:autoSpaceDE w:val="0"/>
        <w:autoSpaceDN w:val="0"/>
        <w:adjustRightInd w:val="0"/>
        <w:ind w:firstLine="709"/>
        <w:jc w:val="both"/>
      </w:pPr>
    </w:p>
    <w:p w14:paraId="241ABB19" w14:textId="77777777" w:rsidR="00CF08F7" w:rsidRDefault="00CF08F7" w:rsidP="00CF08F7">
      <w:pPr>
        <w:widowControl w:val="0"/>
        <w:autoSpaceDE w:val="0"/>
        <w:autoSpaceDN w:val="0"/>
        <w:adjustRightInd w:val="0"/>
        <w:jc w:val="center"/>
      </w:pPr>
      <w:r w:rsidRPr="005A65A4">
        <w:t>Tabel</w:t>
      </w:r>
      <w:r>
        <w:t xml:space="preserve"> 2. </w:t>
      </w:r>
      <w:r w:rsidR="00465E28">
        <w:t xml:space="preserve">Nilai </w:t>
      </w:r>
      <w:r w:rsidR="00465E28">
        <w:rPr>
          <w:i/>
        </w:rPr>
        <w:t>Cross Validation</w:t>
      </w:r>
      <w:r w:rsidR="00465E28">
        <w:t xml:space="preserve"> (SVM Linier, SVM Polynomial, SVM RBF)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1903"/>
        <w:gridCol w:w="657"/>
        <w:gridCol w:w="1136"/>
        <w:gridCol w:w="996"/>
        <w:gridCol w:w="1110"/>
        <w:gridCol w:w="996"/>
      </w:tblGrid>
      <w:tr w:rsidR="00465E28" w:rsidRPr="00CF08F7" w14:paraId="428FB880" w14:textId="77777777" w:rsidTr="00974F9C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57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Metode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1A3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Fold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01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Accuracy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316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57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Precision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396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Recall</w:t>
            </w:r>
          </w:p>
        </w:tc>
      </w:tr>
      <w:tr w:rsidR="00465E28" w:rsidRPr="00CF08F7" w14:paraId="78348769" w14:textId="77777777" w:rsidTr="00974F9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40E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SVM Linier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D07C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61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40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7E3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ACE4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465E28" w:rsidRPr="00CF08F7" w14:paraId="683EFDE9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BD29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84A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57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6A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36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2A7E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465E28" w:rsidRPr="00CF08F7" w14:paraId="771D21FA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C130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3DB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87B" w14:textId="77777777" w:rsidR="00465E28" w:rsidRPr="00CF08F7" w:rsidRDefault="00465E28" w:rsidP="0086555A">
            <w:pPr>
              <w:jc w:val="center"/>
              <w:rPr>
                <w:lang w:eastAsia="ja-JP"/>
              </w:rPr>
            </w:pPr>
            <w:r w:rsidRPr="00CF08F7">
              <w:rPr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459" w14:textId="77777777" w:rsidR="00465E28" w:rsidRPr="00CF08F7" w:rsidRDefault="00465E28" w:rsidP="0086555A">
            <w:pPr>
              <w:jc w:val="center"/>
              <w:rPr>
                <w:lang w:eastAsia="ja-JP"/>
              </w:rPr>
            </w:pPr>
            <w:r w:rsidRPr="00CF08F7">
              <w:rPr>
                <w:lang w:eastAsia="ja-JP"/>
              </w:rPr>
              <w:t>0.93862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16FB" w14:textId="77777777" w:rsidR="00465E28" w:rsidRPr="00CF08F7" w:rsidRDefault="00465E28" w:rsidP="0086555A">
            <w:pPr>
              <w:jc w:val="center"/>
              <w:rPr>
                <w:lang w:eastAsia="ja-JP"/>
              </w:rPr>
            </w:pPr>
            <w:r w:rsidRPr="00CF08F7">
              <w:rPr>
                <w:lang w:eastAsia="ja-JP"/>
              </w:rPr>
              <w:t>0.93926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D32" w14:textId="77777777" w:rsidR="00465E28" w:rsidRPr="00CF08F7" w:rsidRDefault="00465E28" w:rsidP="0086555A">
            <w:pPr>
              <w:jc w:val="center"/>
              <w:rPr>
                <w:lang w:eastAsia="ja-JP"/>
              </w:rPr>
            </w:pPr>
            <w:r w:rsidRPr="00CF08F7">
              <w:rPr>
                <w:lang w:eastAsia="ja-JP"/>
              </w:rPr>
              <w:t>0.93878</w:t>
            </w:r>
          </w:p>
        </w:tc>
      </w:tr>
      <w:tr w:rsidR="00465E28" w:rsidRPr="00CF08F7" w14:paraId="2535D11F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5ED2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6074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048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8656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C2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00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</w:tr>
      <w:tr w:rsidR="00465E28" w:rsidRPr="00CF08F7" w14:paraId="532BA3C8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2D0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32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4D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EF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42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8AE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0.91837</w:t>
            </w:r>
          </w:p>
        </w:tc>
      </w:tr>
      <w:tr w:rsidR="00465E28" w:rsidRPr="00CF08F7" w14:paraId="08ECDA82" w14:textId="77777777" w:rsidTr="00974F9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ED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SVM Polynomial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35A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2D3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17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3A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0.88109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1C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</w:tr>
      <w:tr w:rsidR="00465E28" w:rsidRPr="00CF08F7" w14:paraId="2D7E7F3F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6B92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784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85A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7FC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65E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0.88109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DA5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</w:tr>
      <w:tr w:rsidR="00465E28" w:rsidRPr="00CF08F7" w14:paraId="69A24F38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17A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B0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2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93C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F83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0.88109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A57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</w:tr>
      <w:tr w:rsidR="00465E28" w:rsidRPr="00CF08F7" w14:paraId="59138532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B9A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F7C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C93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5B4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F6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562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465E28" w:rsidRPr="00CF08F7" w14:paraId="7B7A1F0E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ABC6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84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499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E82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D02B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D27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</w:tr>
      <w:tr w:rsidR="00465E28" w:rsidRPr="00CF08F7" w14:paraId="7A45A48B" w14:textId="77777777" w:rsidTr="00974F9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57A5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SVM RBF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1CA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FA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65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47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0.88109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0D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0.87755</w:t>
            </w:r>
          </w:p>
        </w:tc>
      </w:tr>
      <w:tr w:rsidR="00465E28" w:rsidRPr="00CF08F7" w14:paraId="69F85E1C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5F2E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5D20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04E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555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5F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59A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</w:tr>
      <w:tr w:rsidR="00465E28" w:rsidRPr="00CF08F7" w14:paraId="2285C675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7DA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4A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4BB3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FD7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6EE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D88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0.89796</w:t>
            </w:r>
          </w:p>
        </w:tc>
      </w:tr>
      <w:tr w:rsidR="00465E28" w:rsidRPr="00CF08F7" w14:paraId="06CEE432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4E8C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14B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C98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13F4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59D5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2EF9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465E28" w:rsidRPr="00CF08F7" w14:paraId="514F27A4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E8E" w14:textId="77777777" w:rsidR="00465E28" w:rsidRPr="00CF08F7" w:rsidRDefault="00465E28" w:rsidP="008655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46DD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7A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BFEF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0281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B7B4" w14:textId="77777777" w:rsidR="00465E28" w:rsidRPr="00CF08F7" w:rsidRDefault="00465E28" w:rsidP="0086555A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974F9C" w:rsidRPr="00CF08F7" w14:paraId="0E8D04DB" w14:textId="77777777" w:rsidTr="00974F9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1B5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SVM Sigmoid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8281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8253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A6D6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C1CC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0C78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974F9C" w:rsidRPr="00CF08F7" w14:paraId="26D79344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EDF2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3315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821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C2C4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BB70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702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974F9C" w:rsidRPr="00CF08F7" w14:paraId="7A81282E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987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2102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0FB5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859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E9C6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0F91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974F9C" w:rsidRPr="00CF08F7" w14:paraId="05568F99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6C3D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3FFE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D954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D2E20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6DD1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F638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974F9C" w:rsidRPr="00CF08F7" w14:paraId="60740ECB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9E79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6326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5E74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6415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283B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5EE3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0.95918</w:t>
            </w:r>
          </w:p>
        </w:tc>
      </w:tr>
      <w:tr w:rsidR="00974F9C" w:rsidRPr="00CF08F7" w14:paraId="425B2B0A" w14:textId="77777777" w:rsidTr="00974F9C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63E7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Naïve Bayes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6CC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1D82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FC0A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D01E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0.98032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E97D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0.97959</w:t>
            </w:r>
          </w:p>
        </w:tc>
      </w:tr>
      <w:tr w:rsidR="00974F9C" w:rsidRPr="00CF08F7" w14:paraId="4CF79544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F52D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9153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C5B0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D50B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0D43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0.98032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5923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0.97959</w:t>
            </w:r>
          </w:p>
        </w:tc>
      </w:tr>
      <w:tr w:rsidR="00974F9C" w:rsidRPr="00CF08F7" w14:paraId="6B93BD73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2DCA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814A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C4BB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31367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0540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2FE1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974F9C" w:rsidRPr="00CF08F7" w14:paraId="2A8FC23D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881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5CEC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D58D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59F8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271B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1080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  <w:tr w:rsidR="00974F9C" w:rsidRPr="00CF08F7" w14:paraId="5A3BD16E" w14:textId="77777777" w:rsidTr="00974F9C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96D" w14:textId="77777777" w:rsidR="00974F9C" w:rsidRPr="00CF08F7" w:rsidRDefault="00974F9C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9E6F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017C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C0F1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E805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D512" w14:textId="77777777" w:rsidR="00974F9C" w:rsidRPr="00CF08F7" w:rsidRDefault="00974F9C" w:rsidP="00221F02">
            <w:pPr>
              <w:jc w:val="center"/>
              <w:rPr>
                <w:color w:val="000000"/>
                <w:lang w:eastAsia="ja-JP"/>
              </w:rPr>
            </w:pPr>
            <w:r w:rsidRPr="00CF08F7">
              <w:rPr>
                <w:color w:val="000000"/>
                <w:lang w:eastAsia="ja-JP"/>
              </w:rPr>
              <w:t>0.93878</w:t>
            </w:r>
          </w:p>
        </w:tc>
      </w:tr>
    </w:tbl>
    <w:p w14:paraId="43DE4426" w14:textId="77777777" w:rsidR="00465E28" w:rsidRPr="00465E28" w:rsidRDefault="00465E28" w:rsidP="00CF08F7">
      <w:pPr>
        <w:widowControl w:val="0"/>
        <w:autoSpaceDE w:val="0"/>
        <w:autoSpaceDN w:val="0"/>
        <w:adjustRightInd w:val="0"/>
        <w:jc w:val="center"/>
      </w:pPr>
    </w:p>
    <w:p w14:paraId="40E941D1" w14:textId="77777777" w:rsidR="00CF08F7" w:rsidRDefault="00CF08F7" w:rsidP="004C45A1">
      <w:pPr>
        <w:widowControl w:val="0"/>
        <w:autoSpaceDE w:val="0"/>
        <w:autoSpaceDN w:val="0"/>
        <w:adjustRightInd w:val="0"/>
        <w:ind w:firstLine="709"/>
        <w:jc w:val="both"/>
      </w:pPr>
    </w:p>
    <w:p w14:paraId="4F8ECADD" w14:textId="77777777" w:rsidR="00B918CA" w:rsidRDefault="00B918CA" w:rsidP="004C45A1">
      <w:pPr>
        <w:widowControl w:val="0"/>
        <w:autoSpaceDE w:val="0"/>
        <w:autoSpaceDN w:val="0"/>
        <w:adjustRightInd w:val="0"/>
        <w:ind w:firstLine="709"/>
        <w:jc w:val="both"/>
        <w:sectPr w:rsidR="00B918CA" w:rsidSect="00CF08F7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34095541" w14:textId="77777777" w:rsidR="006822D5" w:rsidRDefault="000076ED" w:rsidP="00884682">
      <w:pPr>
        <w:widowControl w:val="0"/>
        <w:ind w:firstLine="709"/>
        <w:jc w:val="both"/>
      </w:pPr>
      <w:proofErr w:type="gramStart"/>
      <w:r>
        <w:lastRenderedPageBreak/>
        <w:t xml:space="preserve">Dihitung nilai rata-rata </w:t>
      </w:r>
      <w:r>
        <w:rPr>
          <w:i/>
        </w:rPr>
        <w:t xml:space="preserve">accuray, </w:t>
      </w:r>
      <w:r>
        <w:t xml:space="preserve">F1, </w:t>
      </w:r>
      <w:r>
        <w:rPr>
          <w:i/>
        </w:rPr>
        <w:t>precision</w:t>
      </w:r>
      <w:r>
        <w:t xml:space="preserve"> dan </w:t>
      </w:r>
      <w:r>
        <w:rPr>
          <w:i/>
        </w:rPr>
        <w:t xml:space="preserve">recall </w:t>
      </w:r>
      <w:r>
        <w:t>dari masing-masing metode pada Tabel 2 dan Tabel 3</w:t>
      </w:r>
      <w:r w:rsidR="00E43489">
        <w:t>.</w:t>
      </w:r>
      <w:proofErr w:type="gramEnd"/>
      <w:r w:rsidR="00E43489">
        <w:t xml:space="preserve"> Nilai ini diperoleh dengan menjumlah masing-masing nilai </w:t>
      </w:r>
      <w:r w:rsidR="00E43489">
        <w:rPr>
          <w:i/>
        </w:rPr>
        <w:t xml:space="preserve">accuracy, </w:t>
      </w:r>
      <w:r w:rsidR="00E43489">
        <w:t xml:space="preserve">F1, </w:t>
      </w:r>
      <w:r w:rsidR="00E43489">
        <w:rPr>
          <w:i/>
        </w:rPr>
        <w:t>pre</w:t>
      </w:r>
      <w:r w:rsidR="00E43489">
        <w:rPr>
          <w:i/>
        </w:rPr>
        <w:t>c</w:t>
      </w:r>
      <w:r w:rsidR="00E43489">
        <w:rPr>
          <w:i/>
        </w:rPr>
        <w:t xml:space="preserve">sion </w:t>
      </w:r>
      <w:r w:rsidR="00E43489">
        <w:t xml:space="preserve">dan </w:t>
      </w:r>
      <w:r w:rsidR="00E43489">
        <w:rPr>
          <w:i/>
        </w:rPr>
        <w:t xml:space="preserve">recall </w:t>
      </w:r>
      <w:r w:rsidR="00E43489">
        <w:t xml:space="preserve">yang diperoleh dari </w:t>
      </w:r>
      <w:r w:rsidR="00E43489">
        <w:rPr>
          <w:i/>
        </w:rPr>
        <w:t xml:space="preserve">cross </w:t>
      </w:r>
      <w:r w:rsidR="00E43489">
        <w:rPr>
          <w:i/>
        </w:rPr>
        <w:lastRenderedPageBreak/>
        <w:t xml:space="preserve">validation </w:t>
      </w:r>
      <w:r w:rsidR="00E43489">
        <w:t xml:space="preserve">dengan jumlah </w:t>
      </w:r>
      <w:r w:rsidR="00E43489">
        <w:rPr>
          <w:i/>
        </w:rPr>
        <w:t>fold</w:t>
      </w:r>
      <w:r w:rsidR="00E43489">
        <w:t xml:space="preserve"> sebesar 2, 3, 5, 10 dan 20 dan kemudian dibagi dengan 5. </w:t>
      </w:r>
      <w:proofErr w:type="gramStart"/>
      <w:r>
        <w:t xml:space="preserve">Tabel 4 menunjukkan hasil perbandingan nilai rata-rata </w:t>
      </w:r>
      <w:r>
        <w:rPr>
          <w:i/>
        </w:rPr>
        <w:t xml:space="preserve">accuracy, </w:t>
      </w:r>
      <w:r>
        <w:t xml:space="preserve">F1, </w:t>
      </w:r>
      <w:r>
        <w:rPr>
          <w:i/>
        </w:rPr>
        <w:t>precision</w:t>
      </w:r>
      <w:r>
        <w:t xml:space="preserve"> dan </w:t>
      </w:r>
      <w:r>
        <w:rPr>
          <w:i/>
        </w:rPr>
        <w:t xml:space="preserve">recall </w:t>
      </w:r>
      <w:r>
        <w:t>masing-masing metode.</w:t>
      </w:r>
      <w:proofErr w:type="gramEnd"/>
    </w:p>
    <w:p w14:paraId="651877B3" w14:textId="77777777" w:rsidR="0080618F" w:rsidRDefault="0080618F" w:rsidP="00884682">
      <w:pPr>
        <w:widowControl w:val="0"/>
        <w:ind w:firstLine="709"/>
        <w:jc w:val="both"/>
        <w:sectPr w:rsidR="0080618F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</w:p>
    <w:p w14:paraId="76B50D1A" w14:textId="77777777" w:rsidR="00A67A6C" w:rsidRDefault="00A67A6C" w:rsidP="00826414">
      <w:pPr>
        <w:widowControl w:val="0"/>
        <w:jc w:val="center"/>
      </w:pPr>
    </w:p>
    <w:p w14:paraId="1AC4A10C" w14:textId="77777777" w:rsidR="00826414" w:rsidRDefault="00826414" w:rsidP="00826414">
      <w:pPr>
        <w:widowControl w:val="0"/>
        <w:jc w:val="center"/>
        <w:rPr>
          <w:i/>
        </w:rPr>
      </w:pPr>
      <w:r>
        <w:t xml:space="preserve">Tabel </w:t>
      </w:r>
      <w:r w:rsidR="00A67A6C">
        <w:t>3</w:t>
      </w:r>
      <w:r>
        <w:t xml:space="preserve">. Perbandingan </w:t>
      </w:r>
      <w:r w:rsidR="00A67A6C">
        <w:rPr>
          <w:i/>
        </w:rPr>
        <w:t>Cross Validation</w:t>
      </w:r>
    </w:p>
    <w:tbl>
      <w:tblPr>
        <w:tblW w:w="7947" w:type="dxa"/>
        <w:jc w:val="center"/>
        <w:tblInd w:w="93" w:type="dxa"/>
        <w:tblLook w:val="04A0" w:firstRow="1" w:lastRow="0" w:firstColumn="1" w:lastColumn="0" w:noHBand="0" w:noVBand="1"/>
      </w:tblPr>
      <w:tblGrid>
        <w:gridCol w:w="2043"/>
        <w:gridCol w:w="1476"/>
        <w:gridCol w:w="1476"/>
        <w:gridCol w:w="1476"/>
        <w:gridCol w:w="1476"/>
      </w:tblGrid>
      <w:tr w:rsidR="00E43489" w:rsidRPr="00E43489" w14:paraId="6929AE4E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13EB" w14:textId="77777777" w:rsidR="00E43489" w:rsidRPr="00E43489" w:rsidRDefault="00E43489" w:rsidP="00E43489">
            <w:pPr>
              <w:jc w:val="center"/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Metode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794" w14:textId="77777777" w:rsidR="00E43489" w:rsidRPr="00E43489" w:rsidRDefault="00E43489" w:rsidP="00E43489">
            <w:pPr>
              <w:jc w:val="center"/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Accuracy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538" w14:textId="77777777" w:rsidR="00E43489" w:rsidRPr="00E43489" w:rsidRDefault="00E43489" w:rsidP="00E43489">
            <w:pPr>
              <w:jc w:val="center"/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F1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A3C" w14:textId="77777777" w:rsidR="00E43489" w:rsidRPr="00E43489" w:rsidRDefault="00E43489" w:rsidP="00E43489">
            <w:pPr>
              <w:jc w:val="center"/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Precision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110" w14:textId="77777777" w:rsidR="00E43489" w:rsidRPr="00E43489" w:rsidRDefault="00E43489" w:rsidP="00E43489">
            <w:pPr>
              <w:jc w:val="center"/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Recall</w:t>
            </w:r>
          </w:p>
        </w:tc>
      </w:tr>
      <w:tr w:rsidR="00E43489" w:rsidRPr="00E43489" w14:paraId="161EB600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8B7" w14:textId="77777777" w:rsidR="00E43489" w:rsidRPr="00E43489" w:rsidRDefault="00E43489" w:rsidP="00E43489">
            <w:pPr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SVM-Linier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0147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0.93877551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D0BE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0.938744445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DB98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0.938872692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3680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0.93877551</w:t>
            </w:r>
          </w:p>
        </w:tc>
      </w:tr>
      <w:tr w:rsidR="00E43489" w:rsidRPr="00E43489" w14:paraId="771BD705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E40" w14:textId="77777777" w:rsidR="00E43489" w:rsidRPr="00E43489" w:rsidRDefault="00E43489" w:rsidP="00E43489">
            <w:pPr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SVM-Polynomial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D555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0.893877551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EDAE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0.893884313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F0D9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0.897273081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6FF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0.893877551</w:t>
            </w:r>
          </w:p>
        </w:tc>
      </w:tr>
      <w:tr w:rsidR="00E43489" w:rsidRPr="00E43489" w14:paraId="53ABBFA8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D87A" w14:textId="77777777" w:rsidR="00E43489" w:rsidRPr="00E43489" w:rsidRDefault="00E43489" w:rsidP="00E43489">
            <w:pPr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SVM-RBF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4F5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0.918367347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0464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0.955813503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44C5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0.95938143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2E9B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0.956284153</w:t>
            </w:r>
          </w:p>
        </w:tc>
      </w:tr>
      <w:tr w:rsidR="00E43489" w:rsidRPr="00E43489" w14:paraId="6D89E088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794" w14:textId="77777777" w:rsidR="00E43489" w:rsidRPr="00E43489" w:rsidRDefault="00E43489" w:rsidP="00E43489">
            <w:pPr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SVM-Sigmoid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6A05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0.946938776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0208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0.946848591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B9EE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0.947894061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D52C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0.946938776</w:t>
            </w:r>
          </w:p>
        </w:tc>
      </w:tr>
      <w:tr w:rsidR="00E43489" w:rsidRPr="00E43489" w14:paraId="07A9427D" w14:textId="77777777" w:rsidTr="00E43489">
        <w:trPr>
          <w:trHeight w:val="315"/>
          <w:jc w:val="center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C2A8" w14:textId="77777777" w:rsidR="00E43489" w:rsidRPr="00E43489" w:rsidRDefault="00E43489" w:rsidP="00E43489">
            <w:pPr>
              <w:rPr>
                <w:color w:val="000000"/>
                <w:lang w:eastAsia="ja-JP"/>
              </w:rPr>
            </w:pPr>
            <w:r w:rsidRPr="00E43489">
              <w:rPr>
                <w:color w:val="000000"/>
                <w:lang w:eastAsia="ja-JP"/>
              </w:rPr>
              <w:t>Naïve Bayes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8D9B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0.955102041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6B3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0.95514294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061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0.955987402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3A6E" w14:textId="77777777" w:rsidR="00E43489" w:rsidRPr="00E43489" w:rsidRDefault="00E43489" w:rsidP="00E43489">
            <w:pPr>
              <w:jc w:val="center"/>
              <w:rPr>
                <w:lang w:eastAsia="ja-JP"/>
              </w:rPr>
            </w:pPr>
            <w:r w:rsidRPr="00E43489">
              <w:rPr>
                <w:lang w:eastAsia="ja-JP"/>
              </w:rPr>
              <w:t>0.955102041</w:t>
            </w:r>
          </w:p>
        </w:tc>
      </w:tr>
    </w:tbl>
    <w:p w14:paraId="0368758E" w14:textId="77777777" w:rsidR="00826414" w:rsidRDefault="00826414" w:rsidP="00012877">
      <w:pPr>
        <w:widowControl w:val="0"/>
        <w:jc w:val="center"/>
      </w:pPr>
    </w:p>
    <w:p w14:paraId="59726848" w14:textId="77777777" w:rsidR="00826414" w:rsidRDefault="00826414" w:rsidP="00012877">
      <w:pPr>
        <w:widowControl w:val="0"/>
        <w:jc w:val="center"/>
        <w:sectPr w:rsidR="00826414" w:rsidSect="003C24AF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151765A1" w14:textId="77777777" w:rsidR="00826414" w:rsidRDefault="00A8767B" w:rsidP="00826414">
      <w:pPr>
        <w:widowControl w:val="0"/>
        <w:ind w:firstLine="709"/>
        <w:jc w:val="both"/>
      </w:pPr>
      <w:r>
        <w:lastRenderedPageBreak/>
        <w:t xml:space="preserve">Untuk nilai </w:t>
      </w:r>
      <w:r>
        <w:rPr>
          <w:i/>
        </w:rPr>
        <w:t>accuracy</w:t>
      </w:r>
      <w:r>
        <w:t xml:space="preserve">, dari Tabel </w:t>
      </w:r>
      <w:r w:rsidR="00650D15">
        <w:t>3</w:t>
      </w:r>
      <w:r>
        <w:t xml:space="preserve"> diperoleh bahwa nilai tertinggi</w:t>
      </w:r>
      <w:r w:rsidR="00650D15">
        <w:t xml:space="preserve"> adalah metode </w:t>
      </w:r>
      <w:r w:rsidR="00650D15">
        <w:rPr>
          <w:i/>
        </w:rPr>
        <w:t xml:space="preserve">naïve bayes </w:t>
      </w:r>
      <w:r w:rsidR="00650D15">
        <w:t>(0.955102041)</w:t>
      </w:r>
      <w:r w:rsidR="00650D15">
        <w:rPr>
          <w:i/>
        </w:rPr>
        <w:t>, s</w:t>
      </w:r>
      <w:r>
        <w:t>e</w:t>
      </w:r>
      <w:r>
        <w:t xml:space="preserve">dangkan nilai terendah adalah metode SVM kernel </w:t>
      </w:r>
      <w:r w:rsidR="00650D15">
        <w:rPr>
          <w:i/>
        </w:rPr>
        <w:t xml:space="preserve">polynomial </w:t>
      </w:r>
      <w:r w:rsidR="00650D15">
        <w:t>(0.893877551)</w:t>
      </w:r>
      <w:r>
        <w:t>.</w:t>
      </w:r>
    </w:p>
    <w:p w14:paraId="3DA2924D" w14:textId="77777777" w:rsidR="00A8767B" w:rsidRDefault="00A8767B" w:rsidP="00826414">
      <w:pPr>
        <w:widowControl w:val="0"/>
        <w:ind w:firstLine="709"/>
        <w:jc w:val="both"/>
      </w:pPr>
      <w:r>
        <w:t xml:space="preserve">Untuk nilai </w:t>
      </w:r>
      <w:r w:rsidRPr="00A8767B">
        <w:rPr>
          <w:i/>
        </w:rPr>
        <w:t>F1</w:t>
      </w:r>
      <w:r>
        <w:t xml:space="preserve">, dari Tabel </w:t>
      </w:r>
      <w:r w:rsidR="00650D15">
        <w:t>3</w:t>
      </w:r>
      <w:r>
        <w:t xml:space="preserve"> d</w:t>
      </w:r>
      <w:r>
        <w:t>i</w:t>
      </w:r>
      <w:r>
        <w:t xml:space="preserve">peroleh </w:t>
      </w:r>
      <w:r w:rsidR="00650D15">
        <w:t xml:space="preserve">bahwa </w:t>
      </w:r>
      <w:r>
        <w:t xml:space="preserve">nilai tertinggi adalah metode </w:t>
      </w:r>
      <w:r w:rsidR="004516E9">
        <w:t>SVM kernel RBF</w:t>
      </w:r>
      <w:r w:rsidR="00650D15">
        <w:t xml:space="preserve"> (0.95514294)</w:t>
      </w:r>
      <w:r>
        <w:t xml:space="preserve"> sedangkan nilai terendah adalah metode SVM kernel </w:t>
      </w:r>
      <w:r w:rsidR="004516E9">
        <w:rPr>
          <w:i/>
        </w:rPr>
        <w:t xml:space="preserve">polynomial </w:t>
      </w:r>
      <w:r w:rsidR="004516E9">
        <w:t>(0.893884313)</w:t>
      </w:r>
      <w:r>
        <w:t>.</w:t>
      </w:r>
    </w:p>
    <w:p w14:paraId="20D37262" w14:textId="77777777" w:rsidR="00A8767B" w:rsidRDefault="00A8767B" w:rsidP="00826414">
      <w:pPr>
        <w:widowControl w:val="0"/>
        <w:ind w:firstLine="709"/>
        <w:jc w:val="both"/>
      </w:pPr>
      <w:r>
        <w:t xml:space="preserve">Untuk nilai </w:t>
      </w:r>
      <w:r>
        <w:rPr>
          <w:i/>
        </w:rPr>
        <w:t>precision</w:t>
      </w:r>
      <w:r>
        <w:t xml:space="preserve">, dari Tabel </w:t>
      </w:r>
      <w:r w:rsidR="004516E9">
        <w:t>3</w:t>
      </w:r>
      <w:r>
        <w:t xml:space="preserve"> diperoleh bahwa ada nilai tertinggi</w:t>
      </w:r>
      <w:r w:rsidR="004516E9">
        <w:t xml:space="preserve"> ad</w:t>
      </w:r>
      <w:r w:rsidR="004516E9">
        <w:t>a</w:t>
      </w:r>
      <w:r w:rsidR="004516E9">
        <w:t>lah metode</w:t>
      </w:r>
      <w:r>
        <w:t xml:space="preserve"> SVM kernel </w:t>
      </w:r>
      <w:r w:rsidR="004516E9">
        <w:t>RBF,</w:t>
      </w:r>
      <w:r>
        <w:t xml:space="preserve"> </w:t>
      </w:r>
      <w:r w:rsidR="004516E9">
        <w:t>s</w:t>
      </w:r>
      <w:r>
        <w:t xml:space="preserve">edangkan nilai terendah adalah metode SVM kernel </w:t>
      </w:r>
      <w:r w:rsidR="004516E9" w:rsidRPr="004516E9">
        <w:rPr>
          <w:i/>
        </w:rPr>
        <w:t>polynomial</w:t>
      </w:r>
      <w:r>
        <w:t>.</w:t>
      </w:r>
    </w:p>
    <w:p w14:paraId="6AD7EE58" w14:textId="77777777" w:rsidR="00826414" w:rsidRDefault="00A8767B" w:rsidP="00A8767B">
      <w:pPr>
        <w:widowControl w:val="0"/>
        <w:ind w:firstLine="709"/>
        <w:jc w:val="both"/>
      </w:pPr>
      <w:r>
        <w:lastRenderedPageBreak/>
        <w:t xml:space="preserve">Untuk nilai </w:t>
      </w:r>
      <w:r>
        <w:rPr>
          <w:i/>
        </w:rPr>
        <w:t>recall</w:t>
      </w:r>
      <w:r>
        <w:t xml:space="preserve">, dari Tabel </w:t>
      </w:r>
      <w:r w:rsidR="004516E9">
        <w:t>3</w:t>
      </w:r>
      <w:r>
        <w:t xml:space="preserve"> diperoleh bahwa nilai tertinggi</w:t>
      </w:r>
      <w:r w:rsidR="004516E9">
        <w:t xml:space="preserve"> adalah metode </w:t>
      </w:r>
      <w:r>
        <w:t xml:space="preserve">SVM kernel </w:t>
      </w:r>
      <w:r w:rsidR="004516E9">
        <w:t>RBF, s</w:t>
      </w:r>
      <w:r>
        <w:t xml:space="preserve">edangkan nilai terendah adalah metode SVM kernel </w:t>
      </w:r>
      <w:r w:rsidR="004516E9">
        <w:rPr>
          <w:i/>
        </w:rPr>
        <w:t>polynomial</w:t>
      </w:r>
      <w:r>
        <w:t>.</w:t>
      </w:r>
    </w:p>
    <w:p w14:paraId="78DF9083" w14:textId="77777777" w:rsidR="00826414" w:rsidRDefault="00826414" w:rsidP="00826414">
      <w:pPr>
        <w:widowControl w:val="0"/>
        <w:ind w:firstLine="709"/>
        <w:jc w:val="both"/>
      </w:pPr>
      <w:proofErr w:type="gramStart"/>
      <w:r>
        <w:t>Selanjutnya dilakukan evaluasi terhadap hasil klasifikasi menggunakan c</w:t>
      </w:r>
      <w:r>
        <w:rPr>
          <w:i/>
        </w:rPr>
        <w:t xml:space="preserve">onvusion matrix </w:t>
      </w:r>
      <w:r>
        <w:t xml:space="preserve">untuk memperoleh presentase </w:t>
      </w:r>
      <w:r>
        <w:rPr>
          <w:i/>
        </w:rPr>
        <w:t xml:space="preserve">proportion of predicted </w:t>
      </w:r>
      <w:r>
        <w:t xml:space="preserve">dan </w:t>
      </w:r>
      <w:r>
        <w:rPr>
          <w:i/>
        </w:rPr>
        <w:t>proportion of actual</w:t>
      </w:r>
      <w:r>
        <w:t>.</w:t>
      </w:r>
      <w:proofErr w:type="gramEnd"/>
    </w:p>
    <w:p w14:paraId="33B7FD2F" w14:textId="77777777" w:rsidR="00826414" w:rsidRDefault="00826414" w:rsidP="00A8767B">
      <w:pPr>
        <w:widowControl w:val="0"/>
        <w:ind w:firstLine="709"/>
        <w:jc w:val="both"/>
      </w:pPr>
      <w:proofErr w:type="gramStart"/>
      <w:r>
        <w:t xml:space="preserve">Tabel </w:t>
      </w:r>
      <w:r w:rsidR="0000301A">
        <w:t>4</w:t>
      </w:r>
      <w:r w:rsidR="00221F02">
        <w:t xml:space="preserve"> dan Tabel 5</w:t>
      </w:r>
      <w:r>
        <w:t xml:space="preserve"> menunjukkan hasil </w:t>
      </w:r>
      <w:r>
        <w:rPr>
          <w:i/>
        </w:rPr>
        <w:t xml:space="preserve">convusion matrix </w:t>
      </w:r>
      <w:r>
        <w:t xml:space="preserve">masing-masing metode dilihat dari nilai </w:t>
      </w:r>
      <w:r>
        <w:rPr>
          <w:i/>
        </w:rPr>
        <w:t xml:space="preserve">proportion of predicted </w:t>
      </w:r>
      <w:r>
        <w:t xml:space="preserve">dan </w:t>
      </w:r>
      <w:r>
        <w:rPr>
          <w:i/>
        </w:rPr>
        <w:t>proportion of actual</w:t>
      </w:r>
      <w:r w:rsidR="0000301A">
        <w:rPr>
          <w:i/>
        </w:rPr>
        <w:t xml:space="preserve"> </w:t>
      </w:r>
      <w:r w:rsidR="0000301A">
        <w:t>ma</w:t>
      </w:r>
      <w:r w:rsidR="0000301A">
        <w:t>s</w:t>
      </w:r>
      <w:r w:rsidR="0000301A">
        <w:t>ing-masing metode</w:t>
      </w:r>
      <w:r w:rsidR="00A8767B">
        <w:t>.</w:t>
      </w:r>
      <w:proofErr w:type="gramEnd"/>
    </w:p>
    <w:p w14:paraId="3478B6D6" w14:textId="77777777" w:rsidR="00A8767B" w:rsidRDefault="00A8767B" w:rsidP="00A8767B">
      <w:pPr>
        <w:widowControl w:val="0"/>
        <w:ind w:firstLine="709"/>
        <w:jc w:val="both"/>
        <w:sectPr w:rsidR="00A8767B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</w:p>
    <w:p w14:paraId="160B0384" w14:textId="77777777" w:rsidR="0080618F" w:rsidRDefault="0080618F" w:rsidP="00012877">
      <w:pPr>
        <w:widowControl w:val="0"/>
        <w:jc w:val="center"/>
      </w:pPr>
    </w:p>
    <w:p w14:paraId="3F929547" w14:textId="77777777" w:rsidR="00012877" w:rsidRPr="00221F02" w:rsidRDefault="00012877" w:rsidP="00012877">
      <w:pPr>
        <w:widowControl w:val="0"/>
        <w:jc w:val="center"/>
      </w:pPr>
      <w:r>
        <w:t xml:space="preserve">Tabel </w:t>
      </w:r>
      <w:r w:rsidR="00923BFB">
        <w:t>4</w:t>
      </w:r>
      <w:r>
        <w:t>. Hasil Convusion Matrix</w:t>
      </w:r>
      <w:r w:rsidR="00221F02">
        <w:t xml:space="preserve"> (</w:t>
      </w:r>
      <w:r w:rsidR="00221F02">
        <w:rPr>
          <w:i/>
        </w:rPr>
        <w:t xml:space="preserve">Fold </w:t>
      </w:r>
      <w:r w:rsidR="00221F02">
        <w:t>2</w:t>
      </w:r>
      <w:r w:rsidR="00B918CA">
        <w:t xml:space="preserve"> dan</w:t>
      </w:r>
      <w:r w:rsidR="00221F02">
        <w:t xml:space="preserve"> 3)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350"/>
        <w:gridCol w:w="1189"/>
        <w:gridCol w:w="636"/>
        <w:gridCol w:w="636"/>
        <w:gridCol w:w="636"/>
        <w:gridCol w:w="636"/>
        <w:gridCol w:w="636"/>
        <w:gridCol w:w="636"/>
        <w:gridCol w:w="636"/>
        <w:gridCol w:w="636"/>
        <w:gridCol w:w="718"/>
        <w:gridCol w:w="718"/>
      </w:tblGrid>
      <w:tr w:rsidR="007839AC" w:rsidRPr="007839AC" w14:paraId="3BD26B0D" w14:textId="77777777" w:rsidTr="00520BF9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92B7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731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Parameter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EF87" w14:textId="77777777" w:rsidR="007839AC" w:rsidRPr="007839AC" w:rsidRDefault="007839AC" w:rsidP="00520BF9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</w:t>
            </w:r>
            <w:r w:rsidR="00520BF9">
              <w:rPr>
                <w:lang w:eastAsia="ja-JP"/>
              </w:rPr>
              <w:t>VM-</w:t>
            </w:r>
            <w:r w:rsidRPr="007839AC">
              <w:rPr>
                <w:lang w:eastAsia="ja-JP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F465" w14:textId="77777777" w:rsidR="007839AC" w:rsidRPr="007839AC" w:rsidRDefault="007839AC" w:rsidP="00520BF9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 w:rsidR="00520BF9"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A553" w14:textId="77777777" w:rsidR="007839AC" w:rsidRPr="007839AC" w:rsidRDefault="007839AC" w:rsidP="00520BF9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 w:rsidR="00520BF9"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4ACC" w14:textId="77777777" w:rsidR="007839AC" w:rsidRPr="007839AC" w:rsidRDefault="007839AC" w:rsidP="00520BF9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 w:rsidR="00520BF9"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78CF" w14:textId="77777777" w:rsidR="007839AC" w:rsidRPr="007839AC" w:rsidRDefault="007839AC" w:rsidP="007839AC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Naïve Bayes</w:t>
            </w:r>
          </w:p>
        </w:tc>
      </w:tr>
      <w:tr w:rsidR="00520BF9" w:rsidRPr="007839AC" w14:paraId="3F993C05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100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3738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E5A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8D2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B050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F61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D6C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CDBB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C14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8722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236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9D0" w14:textId="77777777" w:rsidR="007839AC" w:rsidRPr="007839AC" w:rsidRDefault="00520BF9" w:rsidP="007839AC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</w:tr>
      <w:tr w:rsidR="00520BF9" w:rsidRPr="007839AC" w14:paraId="404DF612" w14:textId="77777777" w:rsidTr="00520BF9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732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186D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A3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9C1E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73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CD7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3F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89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5B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CF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55E8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5C48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</w:tr>
      <w:tr w:rsidR="00520BF9" w:rsidRPr="007839AC" w14:paraId="17E4484B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E80F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40EB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5D6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13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9A7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2B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70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59E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99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B8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FC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07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</w:tr>
      <w:tr w:rsidR="00520BF9" w:rsidRPr="007839AC" w14:paraId="0338D128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2589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CC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466E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1E3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8D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547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1CB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CD6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833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44D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DC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A257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</w:tr>
      <w:tr w:rsidR="00520BF9" w:rsidRPr="007839AC" w14:paraId="720D15C1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8E13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EA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B2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11B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C85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BF40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2D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A3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5C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049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694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0C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</w:tr>
      <w:tr w:rsidR="00520BF9" w:rsidRPr="007839AC" w14:paraId="5343B66E" w14:textId="77777777" w:rsidTr="00520BF9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0CD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3B3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ACE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43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01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EFD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2BB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38E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B428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0A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A0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0AE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</w:tr>
      <w:tr w:rsidR="00520BF9" w:rsidRPr="007839AC" w14:paraId="60092D78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8AE0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A94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82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252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19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5D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353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F28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981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E7A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46E3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0C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</w:tr>
      <w:tr w:rsidR="00520BF9" w:rsidRPr="007839AC" w14:paraId="79CCFCA8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3E3E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A2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82B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3FD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523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528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FE3C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5C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10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FA0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874E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E6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</w:tr>
      <w:tr w:rsidR="00520BF9" w:rsidRPr="007839AC" w14:paraId="4FBFE446" w14:textId="77777777" w:rsidTr="00520BF9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AC0C" w14:textId="77777777" w:rsidR="007839AC" w:rsidRPr="007839AC" w:rsidRDefault="007839AC" w:rsidP="007839AC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1B4F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5C1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FFF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EBF2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964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6D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C105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93AA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919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D3D7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E56" w14:textId="77777777" w:rsidR="007839AC" w:rsidRPr="007839AC" w:rsidRDefault="007839AC" w:rsidP="007839AC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</w:tr>
    </w:tbl>
    <w:p w14:paraId="0FA5352A" w14:textId="77777777" w:rsidR="00221F02" w:rsidRDefault="00221F02" w:rsidP="00520BF9">
      <w:pPr>
        <w:widowControl w:val="0"/>
        <w:autoSpaceDE w:val="0"/>
        <w:autoSpaceDN w:val="0"/>
        <w:adjustRightInd w:val="0"/>
        <w:jc w:val="both"/>
      </w:pPr>
    </w:p>
    <w:p w14:paraId="4FF536AB" w14:textId="77777777" w:rsidR="00221F02" w:rsidRDefault="00221F02" w:rsidP="00221F02">
      <w:pPr>
        <w:widowControl w:val="0"/>
        <w:jc w:val="center"/>
      </w:pPr>
      <w:r>
        <w:t>Tabel 5. Hasil Convusion Matrix (</w:t>
      </w:r>
      <w:r>
        <w:rPr>
          <w:i/>
        </w:rPr>
        <w:t xml:space="preserve">Fold </w:t>
      </w:r>
      <w:r w:rsidR="00B918CA">
        <w:t xml:space="preserve">5, </w:t>
      </w:r>
      <w:r>
        <w:t>10 dan 20)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456"/>
        <w:gridCol w:w="1189"/>
        <w:gridCol w:w="636"/>
        <w:gridCol w:w="636"/>
        <w:gridCol w:w="636"/>
        <w:gridCol w:w="636"/>
        <w:gridCol w:w="636"/>
        <w:gridCol w:w="636"/>
        <w:gridCol w:w="636"/>
        <w:gridCol w:w="636"/>
        <w:gridCol w:w="718"/>
        <w:gridCol w:w="718"/>
      </w:tblGrid>
      <w:tr w:rsidR="00221F02" w:rsidRPr="007839AC" w14:paraId="0D81DC33" w14:textId="77777777" w:rsidTr="00221F02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109F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6B6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Parameter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71BD" w14:textId="77777777" w:rsidR="00221F02" w:rsidRPr="007839AC" w:rsidRDefault="00221F02" w:rsidP="00221F02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</w:t>
            </w:r>
            <w:r>
              <w:rPr>
                <w:lang w:eastAsia="ja-JP"/>
              </w:rPr>
              <w:t>VM-</w:t>
            </w:r>
            <w:r w:rsidRPr="007839AC">
              <w:rPr>
                <w:lang w:eastAsia="ja-JP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F88" w14:textId="77777777" w:rsidR="00221F02" w:rsidRPr="007839AC" w:rsidRDefault="00221F02" w:rsidP="00221F02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665F" w14:textId="77777777" w:rsidR="00221F02" w:rsidRPr="007839AC" w:rsidRDefault="00221F02" w:rsidP="00221F02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EEA" w14:textId="77777777" w:rsidR="00221F02" w:rsidRPr="007839AC" w:rsidRDefault="00221F02" w:rsidP="00221F02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SVM</w:t>
            </w:r>
            <w:r>
              <w:rPr>
                <w:lang w:eastAsia="ja-JP"/>
              </w:rPr>
              <w:t>-</w:t>
            </w:r>
            <w:r w:rsidRPr="007839AC">
              <w:rPr>
                <w:lang w:eastAsia="ja-JP"/>
              </w:rPr>
              <w:t>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023" w14:textId="77777777" w:rsidR="00221F02" w:rsidRPr="007839AC" w:rsidRDefault="00221F02" w:rsidP="00221F02">
            <w:pPr>
              <w:jc w:val="center"/>
              <w:rPr>
                <w:lang w:eastAsia="ja-JP"/>
              </w:rPr>
            </w:pPr>
            <w:r w:rsidRPr="007839AC">
              <w:rPr>
                <w:lang w:eastAsia="ja-JP"/>
              </w:rPr>
              <w:t>Naïve Bayes</w:t>
            </w:r>
          </w:p>
        </w:tc>
      </w:tr>
      <w:tr w:rsidR="00221F02" w:rsidRPr="007839AC" w14:paraId="0327A286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4DD2" w14:textId="77777777" w:rsidR="00221F02" w:rsidRPr="007839AC" w:rsidRDefault="00221F02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3B19" w14:textId="77777777" w:rsidR="00221F02" w:rsidRPr="007839AC" w:rsidRDefault="00221F02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E56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22E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6FDA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2AD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095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D69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891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C398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6DDE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AB5" w14:textId="77777777" w:rsidR="00221F02" w:rsidRPr="007839AC" w:rsidRDefault="00221F02" w:rsidP="00221F02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</w:tr>
      <w:tr w:rsidR="00B918CA" w:rsidRPr="007839AC" w14:paraId="72D57137" w14:textId="77777777" w:rsidTr="00C140D9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B065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D1A2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1482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A55B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5DA4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1E4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E230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151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0266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E43D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CDA8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632D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</w:tr>
      <w:tr w:rsidR="00B918CA" w:rsidRPr="007839AC" w14:paraId="13FA2648" w14:textId="77777777" w:rsidTr="00C140D9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3780" w14:textId="77777777" w:rsidR="00B918CA" w:rsidRPr="007839AC" w:rsidRDefault="00B918CA" w:rsidP="009C09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D5C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40EA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F52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4052B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078E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B09E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9C07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917B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0CD3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DF22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E514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</w:tr>
      <w:tr w:rsidR="00B918CA" w:rsidRPr="007839AC" w14:paraId="27FB208C" w14:textId="77777777" w:rsidTr="00C140D9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4EED" w14:textId="77777777" w:rsidR="00B918CA" w:rsidRPr="007839AC" w:rsidRDefault="00B918CA" w:rsidP="009C09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D1D6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BC68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CE6E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141F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D204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9488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FE45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7873E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C17C3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5D32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C1A56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</w:tr>
      <w:tr w:rsidR="00B918CA" w:rsidRPr="007839AC" w14:paraId="6EF2C776" w14:textId="77777777" w:rsidTr="00C140D9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6363" w14:textId="77777777" w:rsidR="00B918CA" w:rsidRPr="007839AC" w:rsidRDefault="00B918CA" w:rsidP="009C095A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C693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C7AD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3FC42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1439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1356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17A0C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F3D9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ED5B4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1641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C0D5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AA16" w14:textId="77777777" w:rsidR="00B918CA" w:rsidRPr="007839AC" w:rsidRDefault="00B918CA" w:rsidP="009C095A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</w:tr>
      <w:tr w:rsidR="00B918CA" w:rsidRPr="007839AC" w14:paraId="3DBA33CF" w14:textId="77777777" w:rsidTr="00221F02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DFE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237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92F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8AD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3E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785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B2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DD4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5C8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AD6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CB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50D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</w:tr>
      <w:tr w:rsidR="00B918CA" w:rsidRPr="007839AC" w14:paraId="502206B1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59E7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44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0A7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907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38F5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D74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66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C0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872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2A5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46A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B4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</w:tr>
      <w:tr w:rsidR="00B918CA" w:rsidRPr="007839AC" w14:paraId="5EE15C1D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81DA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61F5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51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10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DD9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1FAE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106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AF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23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1E4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BEB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724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</w:tr>
      <w:tr w:rsidR="00B918CA" w:rsidRPr="007839AC" w14:paraId="5C199A84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B455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D4A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837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1EE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BA3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A77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CE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B5C0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19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B0D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F04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2955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</w:tr>
      <w:tr w:rsidR="00B918CA" w:rsidRPr="007839AC" w14:paraId="36060B25" w14:textId="77777777" w:rsidTr="00221F02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955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1B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25F7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4AF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EE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CC2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AB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02E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EA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4D17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411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47F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92.6</w:t>
            </w:r>
          </w:p>
        </w:tc>
      </w:tr>
      <w:tr w:rsidR="00B918CA" w:rsidRPr="007839AC" w14:paraId="3317F090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A6D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A53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5C70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1A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1B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19FE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DFF0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30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14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A8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AA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62E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</w:tr>
      <w:tr w:rsidR="00B918CA" w:rsidRPr="007839AC" w14:paraId="316E0CA0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9396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213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1E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DC5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7E82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94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545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151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FB5A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66F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F34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70D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4.5</w:t>
            </w:r>
          </w:p>
        </w:tc>
      </w:tr>
      <w:tr w:rsidR="00B918CA" w:rsidRPr="007839AC" w14:paraId="10612870" w14:textId="77777777" w:rsidTr="00221F02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13DD" w14:textId="77777777" w:rsidR="00B918CA" w:rsidRPr="007839AC" w:rsidRDefault="00B918CA" w:rsidP="00221F02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F8E6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73D0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A78A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CB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928B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86.4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DD9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63E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E78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22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CE94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E4DF" w14:textId="77777777" w:rsidR="00B918CA" w:rsidRPr="007839AC" w:rsidRDefault="00B918CA" w:rsidP="00221F02">
            <w:pPr>
              <w:jc w:val="center"/>
              <w:rPr>
                <w:color w:val="000000"/>
                <w:lang w:eastAsia="ja-JP"/>
              </w:rPr>
            </w:pPr>
            <w:r w:rsidRPr="007839AC">
              <w:rPr>
                <w:color w:val="000000"/>
                <w:lang w:eastAsia="ja-JP"/>
              </w:rPr>
              <w:t>95.5</w:t>
            </w:r>
          </w:p>
        </w:tc>
      </w:tr>
    </w:tbl>
    <w:p w14:paraId="7A5919F7" w14:textId="77777777" w:rsidR="00221F02" w:rsidRDefault="00221F02" w:rsidP="00520BF9">
      <w:pPr>
        <w:widowControl w:val="0"/>
        <w:autoSpaceDE w:val="0"/>
        <w:autoSpaceDN w:val="0"/>
        <w:adjustRightInd w:val="0"/>
        <w:jc w:val="both"/>
      </w:pPr>
      <w:proofErr w:type="gramStart"/>
      <w:r w:rsidRPr="005A1351">
        <w:t>Keterangan</w:t>
      </w:r>
      <w:r>
        <w:t xml:space="preserve"> :</w:t>
      </w:r>
      <w:proofErr w:type="gramEnd"/>
      <w:r>
        <w:t xml:space="preserve"> F = Jumlah </w:t>
      </w:r>
      <w:r>
        <w:rPr>
          <w:i/>
        </w:rPr>
        <w:t xml:space="preserve">Fold, </w:t>
      </w:r>
      <w:r>
        <w:t xml:space="preserve">SVM-L = SVM Kernel Linier, SVM-P = SVM Kernel Polynomial, SVM-R = SVM Kernel RBF, SVM-S = SVM Kernel Sigmoid, NB = Naïve Bayes, P = Nilai </w:t>
      </w:r>
      <w:r>
        <w:rPr>
          <w:i/>
        </w:rPr>
        <w:t xml:space="preserve">proportion of predicted, </w:t>
      </w:r>
      <w:r>
        <w:t xml:space="preserve">A = Nilai </w:t>
      </w:r>
      <w:r>
        <w:rPr>
          <w:i/>
        </w:rPr>
        <w:t xml:space="preserve">proportion of actual, </w:t>
      </w:r>
      <w:r>
        <w:t xml:space="preserve">TN = </w:t>
      </w:r>
      <w:r>
        <w:rPr>
          <w:i/>
        </w:rPr>
        <w:t xml:space="preserve">True negative </w:t>
      </w:r>
      <w:r>
        <w:t xml:space="preserve">(nasabah yang kreditnya tidak macet diklasifikasikan sebagai kredit tidak macet), FP = </w:t>
      </w:r>
      <w:r>
        <w:rPr>
          <w:i/>
        </w:rPr>
        <w:t xml:space="preserve">False positive </w:t>
      </w:r>
      <w:r>
        <w:t>(nasabah yang kreditnya tidak macet diklasifikasikan s</w:t>
      </w:r>
      <w:r>
        <w:t>e</w:t>
      </w:r>
      <w:r>
        <w:t xml:space="preserve">bagai kredit macet), FN = </w:t>
      </w:r>
      <w:r>
        <w:rPr>
          <w:i/>
        </w:rPr>
        <w:t xml:space="preserve">False negative </w:t>
      </w:r>
      <w:r>
        <w:t>(nasabah yang kreditnya macet diklasifikas</w:t>
      </w:r>
      <w:r>
        <w:t>i</w:t>
      </w:r>
      <w:r>
        <w:t xml:space="preserve">kan sebagai kredit tidak macet), TP = </w:t>
      </w:r>
      <w:r>
        <w:rPr>
          <w:i/>
        </w:rPr>
        <w:t xml:space="preserve">True positive </w:t>
      </w:r>
      <w:r>
        <w:t>(nasabah yang kreditnya macet diklasifikasikan sebagai kredit macet)</w:t>
      </w:r>
    </w:p>
    <w:p w14:paraId="47460B4C" w14:textId="77777777" w:rsidR="00884682" w:rsidRDefault="00884682" w:rsidP="00012877">
      <w:pPr>
        <w:widowControl w:val="0"/>
        <w:jc w:val="center"/>
      </w:pPr>
    </w:p>
    <w:p w14:paraId="652C321B" w14:textId="77777777" w:rsidR="00012877" w:rsidRDefault="00012877" w:rsidP="00012877">
      <w:pPr>
        <w:pStyle w:val="ListParagraph"/>
        <w:widowControl w:val="0"/>
        <w:tabs>
          <w:tab w:val="left" w:pos="3396"/>
        </w:tabs>
        <w:ind w:left="0"/>
        <w:jc w:val="center"/>
        <w:rPr>
          <w:b/>
        </w:rPr>
        <w:sectPr w:rsidR="00012877" w:rsidSect="003C24AF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6B8B2B4B" w14:textId="77777777" w:rsidR="00F6548C" w:rsidRDefault="006822D5" w:rsidP="006822D5">
      <w:pPr>
        <w:pStyle w:val="ListParagraph"/>
        <w:widowControl w:val="0"/>
        <w:ind w:left="0" w:firstLine="709"/>
        <w:jc w:val="both"/>
      </w:pPr>
      <w:r>
        <w:lastRenderedPageBreak/>
        <w:t xml:space="preserve">Dihitung nilai rata-rata </w:t>
      </w:r>
      <w:r>
        <w:rPr>
          <w:i/>
        </w:rPr>
        <w:t>true neg</w:t>
      </w:r>
      <w:r>
        <w:rPr>
          <w:i/>
        </w:rPr>
        <w:t>a</w:t>
      </w:r>
      <w:r>
        <w:rPr>
          <w:i/>
        </w:rPr>
        <w:t xml:space="preserve">tive, false positive, false negative </w:t>
      </w:r>
      <w:r>
        <w:t xml:space="preserve">dan </w:t>
      </w:r>
      <w:r>
        <w:rPr>
          <w:i/>
        </w:rPr>
        <w:t>true positive</w:t>
      </w:r>
      <w:r>
        <w:t xml:space="preserve"> masing-masing metode dari hasil penjumlahan nilai </w:t>
      </w:r>
      <w:r>
        <w:rPr>
          <w:i/>
        </w:rPr>
        <w:t xml:space="preserve">convusion </w:t>
      </w:r>
      <w:proofErr w:type="gramStart"/>
      <w:r>
        <w:rPr>
          <w:i/>
        </w:rPr>
        <w:t xml:space="preserve">matrix </w:t>
      </w:r>
      <w:r>
        <w:t xml:space="preserve">per jumlah </w:t>
      </w:r>
      <w:r>
        <w:rPr>
          <w:i/>
        </w:rPr>
        <w:t xml:space="preserve">fold </w:t>
      </w:r>
      <w:r>
        <w:t xml:space="preserve">pada </w:t>
      </w:r>
      <w:r>
        <w:rPr>
          <w:i/>
        </w:rPr>
        <w:t>cross</w:t>
      </w:r>
      <w:proofErr w:type="gramEnd"/>
      <w:r>
        <w:rPr>
          <w:i/>
        </w:rPr>
        <w:t xml:space="preserve"> validation </w:t>
      </w:r>
      <w:r>
        <w:t>u</w:t>
      </w:r>
      <w:r>
        <w:t>n</w:t>
      </w:r>
      <w:r>
        <w:t xml:space="preserve">tuk mengukur akurasi klasifikasi masing-masing metode pada data </w:t>
      </w:r>
      <w:r>
        <w:rPr>
          <w:i/>
        </w:rPr>
        <w:t>training</w:t>
      </w:r>
      <w:r>
        <w:t xml:space="preserve">. </w:t>
      </w:r>
    </w:p>
    <w:p w14:paraId="5508D541" w14:textId="77777777" w:rsidR="00F6548C" w:rsidRDefault="00F6548C" w:rsidP="006822D5">
      <w:pPr>
        <w:pStyle w:val="ListParagraph"/>
        <w:widowControl w:val="0"/>
        <w:ind w:left="0" w:firstLine="709"/>
        <w:jc w:val="both"/>
      </w:pPr>
      <w:r>
        <w:t>Dari hasil ini, dilihat metode m</w:t>
      </w:r>
      <w:r>
        <w:t>a</w:t>
      </w:r>
      <w:r>
        <w:lastRenderedPageBreak/>
        <w:t xml:space="preserve">na yang paling akurat dan tidak akurat dalam mengklasifikasikan data </w:t>
      </w:r>
      <w:r>
        <w:rPr>
          <w:i/>
        </w:rPr>
        <w:t xml:space="preserve">training </w:t>
      </w:r>
      <w:r>
        <w:t xml:space="preserve">berdasarkan nilai </w:t>
      </w:r>
      <w:r>
        <w:rPr>
          <w:i/>
        </w:rPr>
        <w:t xml:space="preserve">true negative </w:t>
      </w:r>
      <w:r>
        <w:t xml:space="preserve">dan </w:t>
      </w:r>
      <w:r>
        <w:rPr>
          <w:i/>
        </w:rPr>
        <w:t xml:space="preserve">true positive </w:t>
      </w:r>
      <w:r>
        <w:t xml:space="preserve">masing-masing metode. </w:t>
      </w:r>
    </w:p>
    <w:p w14:paraId="4EEA05F0" w14:textId="77777777" w:rsidR="00E045AE" w:rsidRDefault="006822D5" w:rsidP="006822D5">
      <w:pPr>
        <w:pStyle w:val="ListParagraph"/>
        <w:widowControl w:val="0"/>
        <w:ind w:left="0" w:firstLine="709"/>
        <w:jc w:val="both"/>
      </w:pPr>
      <w:proofErr w:type="gramStart"/>
      <w:r>
        <w:t xml:space="preserve">Tabel </w:t>
      </w:r>
      <w:r w:rsidR="00221F02">
        <w:t>6</w:t>
      </w:r>
      <w:r>
        <w:t xml:space="preserve"> menunjukkan hasil pe</w:t>
      </w:r>
      <w:r>
        <w:t>r</w:t>
      </w:r>
      <w:r>
        <w:t xml:space="preserve">bandingan akurasi klasifikasi pada data </w:t>
      </w:r>
      <w:r>
        <w:rPr>
          <w:i/>
        </w:rPr>
        <w:t xml:space="preserve">training </w:t>
      </w:r>
      <w:r>
        <w:t>masing metode.</w:t>
      </w:r>
      <w:proofErr w:type="gramEnd"/>
    </w:p>
    <w:p w14:paraId="02F2B48A" w14:textId="77777777" w:rsidR="00611FE3" w:rsidRDefault="00611FE3" w:rsidP="006822D5">
      <w:pPr>
        <w:pStyle w:val="ListParagraph"/>
        <w:widowControl w:val="0"/>
        <w:ind w:left="0" w:firstLine="709"/>
        <w:jc w:val="both"/>
      </w:pPr>
    </w:p>
    <w:p w14:paraId="3404B846" w14:textId="77777777" w:rsidR="00611FE3" w:rsidRDefault="00611FE3" w:rsidP="006822D5">
      <w:pPr>
        <w:pStyle w:val="ListParagraph"/>
        <w:widowControl w:val="0"/>
        <w:ind w:left="0" w:firstLine="709"/>
        <w:jc w:val="both"/>
        <w:sectPr w:rsidR="00611FE3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</w:p>
    <w:p w14:paraId="341E1A5E" w14:textId="77777777" w:rsidR="006822D5" w:rsidRPr="006822D5" w:rsidRDefault="006822D5" w:rsidP="006822D5">
      <w:pPr>
        <w:pStyle w:val="ListParagraph"/>
        <w:widowControl w:val="0"/>
        <w:ind w:left="0" w:firstLine="709"/>
        <w:jc w:val="both"/>
      </w:pPr>
    </w:p>
    <w:p w14:paraId="01E656D4" w14:textId="77777777" w:rsidR="006822D5" w:rsidRDefault="006822D5" w:rsidP="006822D5">
      <w:pPr>
        <w:widowControl w:val="0"/>
        <w:jc w:val="center"/>
      </w:pPr>
      <w:r>
        <w:t xml:space="preserve">Tabel </w:t>
      </w:r>
      <w:r w:rsidR="00221F02">
        <w:t>6</w:t>
      </w:r>
      <w:r>
        <w:t>. Perbandingan Akurasi Klasifikasi Data Training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36"/>
        <w:gridCol w:w="756"/>
        <w:gridCol w:w="756"/>
        <w:gridCol w:w="952"/>
        <w:gridCol w:w="952"/>
        <w:gridCol w:w="756"/>
        <w:gridCol w:w="636"/>
        <w:gridCol w:w="805"/>
        <w:gridCol w:w="805"/>
        <w:gridCol w:w="756"/>
        <w:gridCol w:w="756"/>
      </w:tblGrid>
      <w:tr w:rsidR="00221F02" w:rsidRPr="00A24B39" w14:paraId="66F9A223" w14:textId="77777777" w:rsidTr="00221F02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ABD9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A3D0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SVM Linier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3669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SVM Polynomial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76F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SVM RBF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ED7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SVM Sigmoid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177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Naïve Bayes</w:t>
            </w:r>
          </w:p>
        </w:tc>
      </w:tr>
      <w:tr w:rsidR="00221F02" w:rsidRPr="00A24B39" w14:paraId="12C4ED88" w14:textId="77777777" w:rsidTr="00221F0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05BD" w14:textId="77777777" w:rsidR="00A24B39" w:rsidRPr="00A24B39" w:rsidRDefault="00A24B39" w:rsidP="00A24B39">
            <w:pPr>
              <w:rPr>
                <w:color w:val="000000"/>
                <w:lang w:eastAsia="ja-JP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227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B860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1C47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D518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B296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F85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B42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C40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4F4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F73" w14:textId="77777777" w:rsidR="00A24B39" w:rsidRPr="00A24B39" w:rsidRDefault="00221F02" w:rsidP="00A24B39">
            <w:pPr>
              <w:jc w:val="center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A</w:t>
            </w:r>
          </w:p>
        </w:tc>
      </w:tr>
      <w:tr w:rsidR="00221F02" w:rsidRPr="00A24B39" w14:paraId="071B187B" w14:textId="77777777" w:rsidTr="00221F0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A36" w14:textId="77777777" w:rsidR="00A24B39" w:rsidRPr="00A24B39" w:rsidRDefault="00221F02" w:rsidP="00A24B39">
            <w:pPr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2F1C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94.14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8A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571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91.06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7921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89.64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A72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AF7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1E4B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E0B0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7AF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396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95.56</w:t>
            </w:r>
          </w:p>
        </w:tc>
      </w:tr>
      <w:tr w:rsidR="00221F02" w:rsidRPr="00A24B39" w14:paraId="0C5E42B1" w14:textId="77777777" w:rsidTr="00221F0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B3E" w14:textId="77777777" w:rsidR="00A24B39" w:rsidRPr="00A24B39" w:rsidRDefault="00221F02" w:rsidP="00A24B39">
            <w:pPr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FP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B1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B23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4A1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11.92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94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9FA2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978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C3C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A1D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F16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60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4.44</w:t>
            </w:r>
          </w:p>
        </w:tc>
      </w:tr>
      <w:tr w:rsidR="00221F02" w:rsidRPr="00A24B39" w14:paraId="5D99ADD9" w14:textId="77777777" w:rsidTr="00221F0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E58" w14:textId="77777777" w:rsidR="00A24B39" w:rsidRPr="00A24B39" w:rsidRDefault="00221F02" w:rsidP="00A24B39">
            <w:pPr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78BB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5.86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71B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31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8.94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432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20C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C76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13E4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E13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3E0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253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4.5</w:t>
            </w:r>
          </w:p>
        </w:tc>
      </w:tr>
      <w:tr w:rsidR="00221F02" w:rsidRPr="00A24B39" w14:paraId="38D2F760" w14:textId="77777777" w:rsidTr="00221F0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338C" w14:textId="77777777" w:rsidR="00A24B39" w:rsidRPr="00A24B39" w:rsidRDefault="00221F02" w:rsidP="00A24B39">
            <w:pPr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7A4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F02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6AE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88.08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ADD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89.1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7F54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91.46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9AD8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4ECC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B8A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865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2DAB" w14:textId="77777777" w:rsidR="00A24B39" w:rsidRPr="00A24B39" w:rsidRDefault="00A24B39" w:rsidP="00A24B39">
            <w:pPr>
              <w:jc w:val="center"/>
              <w:rPr>
                <w:color w:val="000000"/>
                <w:lang w:eastAsia="ja-JP"/>
              </w:rPr>
            </w:pPr>
            <w:r w:rsidRPr="00A24B39">
              <w:rPr>
                <w:color w:val="000000"/>
                <w:lang w:eastAsia="ja-JP"/>
              </w:rPr>
              <w:t>95.5</w:t>
            </w:r>
          </w:p>
        </w:tc>
      </w:tr>
    </w:tbl>
    <w:p w14:paraId="1068FA31" w14:textId="77777777" w:rsidR="006822D5" w:rsidRDefault="006822D5" w:rsidP="00B83173">
      <w:pPr>
        <w:pStyle w:val="ListParagraph"/>
        <w:widowControl w:val="0"/>
        <w:tabs>
          <w:tab w:val="left" w:pos="1560"/>
          <w:tab w:val="left" w:pos="1843"/>
        </w:tabs>
        <w:ind w:left="1843" w:hanging="1843"/>
        <w:jc w:val="both"/>
      </w:pPr>
    </w:p>
    <w:p w14:paraId="2652D4E3" w14:textId="77777777" w:rsidR="00E045AE" w:rsidRDefault="00E045AE" w:rsidP="00B83173">
      <w:pPr>
        <w:pStyle w:val="ListParagraph"/>
        <w:widowControl w:val="0"/>
        <w:tabs>
          <w:tab w:val="left" w:pos="1560"/>
          <w:tab w:val="left" w:pos="1843"/>
        </w:tabs>
        <w:ind w:left="1843" w:hanging="1843"/>
        <w:jc w:val="both"/>
      </w:pPr>
    </w:p>
    <w:p w14:paraId="52BDCCF3" w14:textId="77777777" w:rsidR="00611FE3" w:rsidRDefault="00611FE3" w:rsidP="00B83173">
      <w:pPr>
        <w:pStyle w:val="ListParagraph"/>
        <w:widowControl w:val="0"/>
        <w:tabs>
          <w:tab w:val="left" w:pos="1560"/>
          <w:tab w:val="left" w:pos="1843"/>
        </w:tabs>
        <w:ind w:left="1843" w:hanging="1843"/>
        <w:jc w:val="both"/>
      </w:pPr>
    </w:p>
    <w:p w14:paraId="566C60DD" w14:textId="77777777" w:rsidR="00611FE3" w:rsidRDefault="00611FE3" w:rsidP="00B83173">
      <w:pPr>
        <w:pStyle w:val="ListParagraph"/>
        <w:widowControl w:val="0"/>
        <w:tabs>
          <w:tab w:val="left" w:pos="1560"/>
          <w:tab w:val="left" w:pos="1843"/>
        </w:tabs>
        <w:ind w:left="1843" w:hanging="1843"/>
        <w:jc w:val="both"/>
        <w:sectPr w:rsidR="00611FE3" w:rsidSect="006822D5">
          <w:type w:val="continuous"/>
          <w:pgSz w:w="11907" w:h="16839" w:code="9"/>
          <w:pgMar w:top="2268" w:right="1701" w:bottom="1701" w:left="1701" w:header="720" w:footer="720" w:gutter="0"/>
          <w:cols w:space="454"/>
          <w:docGrid w:linePitch="360"/>
        </w:sectPr>
      </w:pPr>
    </w:p>
    <w:p w14:paraId="16CCEF48" w14:textId="77777777" w:rsidR="00106276" w:rsidRPr="00221F02" w:rsidRDefault="0086555A" w:rsidP="00CA56E2">
      <w:pPr>
        <w:pStyle w:val="ListParagraph"/>
        <w:widowControl w:val="0"/>
        <w:ind w:left="0" w:firstLine="709"/>
        <w:jc w:val="both"/>
      </w:pPr>
      <w:r>
        <w:lastRenderedPageBreak/>
        <w:t xml:space="preserve">Dari Tabel </w:t>
      </w:r>
      <w:r w:rsidR="00221F02">
        <w:t>6</w:t>
      </w:r>
      <w:r>
        <w:t xml:space="preserve">, terlihat bahwa </w:t>
      </w:r>
      <w:r w:rsidR="00221F02">
        <w:t xml:space="preserve">untuk </w:t>
      </w:r>
      <w:r w:rsidR="00221F02">
        <w:rPr>
          <w:i/>
        </w:rPr>
        <w:t>proportion of predicted</w:t>
      </w:r>
      <w:r w:rsidR="00221F02">
        <w:t>,</w:t>
      </w:r>
      <w:r w:rsidR="00221F02">
        <w:rPr>
          <w:i/>
        </w:rPr>
        <w:t xml:space="preserve"> </w:t>
      </w:r>
      <w:r>
        <w:t xml:space="preserve">metode </w:t>
      </w:r>
      <w:r w:rsidR="00221F02">
        <w:rPr>
          <w:i/>
        </w:rPr>
        <w:t>naïve bayes</w:t>
      </w:r>
      <w:r>
        <w:rPr>
          <w:i/>
        </w:rPr>
        <w:t xml:space="preserve"> </w:t>
      </w:r>
      <w:r>
        <w:t xml:space="preserve">memiliki akurasi klasifikasi data </w:t>
      </w:r>
      <w:r>
        <w:rPr>
          <w:i/>
        </w:rPr>
        <w:t xml:space="preserve">training </w:t>
      </w:r>
      <w:r>
        <w:t xml:space="preserve">dengan kelas target “Tidak Macet” </w:t>
      </w:r>
      <w:r w:rsidR="00221F02">
        <w:t>ter</w:t>
      </w:r>
      <w:r>
        <w:t>tinggi dengan nilai 9</w:t>
      </w:r>
      <w:r w:rsidR="00221F02">
        <w:t>6</w:t>
      </w:r>
      <w:r>
        <w:t>.</w:t>
      </w:r>
      <w:r w:rsidR="00221F02">
        <w:t>28</w:t>
      </w:r>
      <w:r>
        <w:t xml:space="preserve">% dan metode SVM kernel </w:t>
      </w:r>
      <w:r w:rsidR="00221F02">
        <w:rPr>
          <w:i/>
        </w:rPr>
        <w:t>polynomial</w:t>
      </w:r>
      <w:r>
        <w:rPr>
          <w:i/>
        </w:rPr>
        <w:t xml:space="preserve"> </w:t>
      </w:r>
      <w:r>
        <w:t xml:space="preserve">memiliki akurasi </w:t>
      </w:r>
      <w:r w:rsidR="00221F02">
        <w:t>ter</w:t>
      </w:r>
      <w:r w:rsidR="00FE420C">
        <w:t xml:space="preserve">endah dengan </w:t>
      </w:r>
      <w:r>
        <w:t xml:space="preserve">nilai </w:t>
      </w:r>
      <w:r w:rsidR="00221F02">
        <w:t>91</w:t>
      </w:r>
      <w:r>
        <w:t>.</w:t>
      </w:r>
      <w:r w:rsidR="00221F02">
        <w:t>06</w:t>
      </w:r>
      <w:r>
        <w:t>%.</w:t>
      </w:r>
      <w:r w:rsidR="00221F02">
        <w:t xml:space="preserve"> Metode SVM kernel </w:t>
      </w:r>
      <w:r w:rsidR="00221F02">
        <w:rPr>
          <w:i/>
        </w:rPr>
        <w:t xml:space="preserve">sigmoid </w:t>
      </w:r>
      <w:r w:rsidR="00221F02">
        <w:t xml:space="preserve">memiliki akurasi klasifikasi data </w:t>
      </w:r>
      <w:r w:rsidR="00221F02">
        <w:rPr>
          <w:i/>
        </w:rPr>
        <w:t>training</w:t>
      </w:r>
      <w:r w:rsidR="00221F02">
        <w:t xml:space="preserve"> dengan kelas target “Macet” tertinggi dengan nilai 95.44%.</w:t>
      </w:r>
    </w:p>
    <w:p w14:paraId="4F044D56" w14:textId="77777777" w:rsidR="00FE420C" w:rsidRPr="0086555A" w:rsidRDefault="00221F02" w:rsidP="00FE420C">
      <w:pPr>
        <w:pStyle w:val="ListParagraph"/>
        <w:widowControl w:val="0"/>
        <w:ind w:left="0" w:firstLine="709"/>
        <w:jc w:val="both"/>
      </w:pPr>
      <w:r>
        <w:t xml:space="preserve">Untuk </w:t>
      </w:r>
      <w:r>
        <w:rPr>
          <w:i/>
        </w:rPr>
        <w:t>proportion of actual</w:t>
      </w:r>
      <w:r>
        <w:t>,</w:t>
      </w:r>
      <w:r>
        <w:rPr>
          <w:i/>
        </w:rPr>
        <w:t xml:space="preserve"> </w:t>
      </w:r>
      <w:r>
        <w:t xml:space="preserve">metode SVM kernal </w:t>
      </w:r>
      <w:r>
        <w:rPr>
          <w:i/>
        </w:rPr>
        <w:t xml:space="preserve">sigmoid </w:t>
      </w:r>
      <w:r>
        <w:t xml:space="preserve">memiliki akurasi klasifikasi data </w:t>
      </w:r>
      <w:r>
        <w:rPr>
          <w:i/>
        </w:rPr>
        <w:t xml:space="preserve">training </w:t>
      </w:r>
      <w:r>
        <w:t xml:space="preserve">dengan kelas target “Tidak Macet” tertinggi dengan nilai 96.3% dan metode SVM kernel </w:t>
      </w:r>
      <w:r>
        <w:rPr>
          <w:i/>
        </w:rPr>
        <w:t xml:space="preserve">polynomial </w:t>
      </w:r>
      <w:r>
        <w:t>memiliki akurasi te</w:t>
      </w:r>
      <w:r>
        <w:t>r</w:t>
      </w:r>
      <w:r>
        <w:t xml:space="preserve">endah dengan nilai 89.64%. Metode </w:t>
      </w:r>
      <w:r>
        <w:rPr>
          <w:i/>
        </w:rPr>
        <w:t>n</w:t>
      </w:r>
      <w:r>
        <w:rPr>
          <w:i/>
        </w:rPr>
        <w:t>a</w:t>
      </w:r>
      <w:r>
        <w:rPr>
          <w:i/>
        </w:rPr>
        <w:t xml:space="preserve">ïve bayes </w:t>
      </w:r>
      <w:r>
        <w:t xml:space="preserve">memiliki akurasi klasifikasi data </w:t>
      </w:r>
      <w:r>
        <w:rPr>
          <w:i/>
        </w:rPr>
        <w:t>training</w:t>
      </w:r>
      <w:r>
        <w:t xml:space="preserve"> dengan kelas target “Macet” tertinggi dengan nilai 95.5% dan metode SVM kernel </w:t>
      </w:r>
      <w:r>
        <w:rPr>
          <w:i/>
        </w:rPr>
        <w:t xml:space="preserve">polynomial </w:t>
      </w:r>
      <w:r>
        <w:t>memiliki akurasi terendah dengan nilai 89.1%</w:t>
      </w:r>
      <w:r w:rsidR="00FE420C">
        <w:t>.</w:t>
      </w:r>
    </w:p>
    <w:p w14:paraId="7317AE36" w14:textId="77777777" w:rsidR="0074584F" w:rsidRPr="0074584F" w:rsidRDefault="0074584F" w:rsidP="00106276">
      <w:pPr>
        <w:pStyle w:val="ListParagraph"/>
        <w:widowControl w:val="0"/>
        <w:ind w:left="0" w:firstLine="709"/>
        <w:jc w:val="both"/>
      </w:pPr>
    </w:p>
    <w:p w14:paraId="6E8342E1" w14:textId="77777777" w:rsidR="00D56051" w:rsidRPr="001A550E" w:rsidRDefault="00D56051" w:rsidP="00336B1F">
      <w:pPr>
        <w:pStyle w:val="ListParagraph"/>
        <w:widowControl w:val="0"/>
        <w:tabs>
          <w:tab w:val="left" w:pos="3396"/>
        </w:tabs>
        <w:ind w:left="0"/>
        <w:jc w:val="both"/>
        <w:rPr>
          <w:b/>
        </w:rPr>
      </w:pPr>
      <w:r w:rsidRPr="001A550E">
        <w:rPr>
          <w:b/>
        </w:rPr>
        <w:t>SIMPULAN</w:t>
      </w:r>
    </w:p>
    <w:p w14:paraId="3CA995EB" w14:textId="77777777" w:rsidR="00D56051" w:rsidRPr="001A550E" w:rsidRDefault="00D56051" w:rsidP="00336B1F">
      <w:pPr>
        <w:pStyle w:val="ListParagraph"/>
        <w:widowControl w:val="0"/>
        <w:tabs>
          <w:tab w:val="left" w:pos="3396"/>
        </w:tabs>
        <w:ind w:left="0"/>
        <w:jc w:val="both"/>
      </w:pPr>
    </w:p>
    <w:p w14:paraId="50E92CAA" w14:textId="77777777" w:rsidR="001565C4" w:rsidRDefault="00A24B39" w:rsidP="001565C4">
      <w:pPr>
        <w:tabs>
          <w:tab w:val="left" w:pos="720"/>
        </w:tabs>
        <w:ind w:firstLine="709"/>
        <w:jc w:val="both"/>
      </w:pPr>
      <w:r>
        <w:t>Hasil klasifikasi kredit macet p</w:t>
      </w:r>
      <w:r>
        <w:t>a</w:t>
      </w:r>
      <w:r>
        <w:t xml:space="preserve">da koperasi Mutiara Sejahtera menggunakan metode SVM dan Naïve Bayes ini menunjukkan bahwa metode </w:t>
      </w:r>
      <w:r>
        <w:rPr>
          <w:i/>
        </w:rPr>
        <w:t xml:space="preserve">naïve bayes </w:t>
      </w:r>
      <w:r>
        <w:t xml:space="preserve">memiliki akurasi klasifikasi tertinggi, sedangkan metode SVM dengan kernel RBF memiliki nilai F1, </w:t>
      </w:r>
      <w:r>
        <w:rPr>
          <w:i/>
        </w:rPr>
        <w:t>precision</w:t>
      </w:r>
      <w:r>
        <w:t xml:space="preserve"> dan </w:t>
      </w:r>
      <w:r>
        <w:rPr>
          <w:i/>
        </w:rPr>
        <w:t xml:space="preserve">recall </w:t>
      </w:r>
      <w:r>
        <w:t xml:space="preserve">tertinggi. </w:t>
      </w:r>
      <w:proofErr w:type="gramStart"/>
      <w:r>
        <w:t xml:space="preserve">Metode SVM dengan kernel </w:t>
      </w:r>
      <w:r>
        <w:rPr>
          <w:i/>
        </w:rPr>
        <w:t xml:space="preserve">polynomial </w:t>
      </w:r>
      <w:r>
        <w:t xml:space="preserve">memiliki nilai terendah baik untuk akurasi, F1, </w:t>
      </w:r>
      <w:r>
        <w:rPr>
          <w:i/>
        </w:rPr>
        <w:t>precision</w:t>
      </w:r>
      <w:r>
        <w:t xml:space="preserve"> maupun </w:t>
      </w:r>
      <w:r>
        <w:rPr>
          <w:i/>
        </w:rPr>
        <w:t>recall</w:t>
      </w:r>
      <w:r>
        <w:t>.</w:t>
      </w:r>
      <w:proofErr w:type="gramEnd"/>
    </w:p>
    <w:p w14:paraId="1C635CDD" w14:textId="77777777" w:rsidR="00BF5097" w:rsidRDefault="00A24B39" w:rsidP="001565C4">
      <w:pPr>
        <w:tabs>
          <w:tab w:val="left" w:pos="720"/>
        </w:tabs>
        <w:ind w:firstLine="709"/>
        <w:jc w:val="both"/>
      </w:pPr>
      <w:r>
        <w:t>Dilihat dari akurasi klasifikasi d</w:t>
      </w:r>
      <w:r>
        <w:t>a</w:t>
      </w:r>
      <w:r>
        <w:t xml:space="preserve">ta </w:t>
      </w:r>
      <w:r>
        <w:rPr>
          <w:i/>
        </w:rPr>
        <w:t>training</w:t>
      </w:r>
      <w:r>
        <w:t xml:space="preserve">, </w:t>
      </w:r>
      <w:r w:rsidR="00BF5097">
        <w:t xml:space="preserve">untuk </w:t>
      </w:r>
      <w:r w:rsidR="00BF5097">
        <w:rPr>
          <w:i/>
        </w:rPr>
        <w:t xml:space="preserve">proportion of predicted </w:t>
      </w:r>
      <w:r>
        <w:t xml:space="preserve">metode </w:t>
      </w:r>
      <w:r w:rsidR="00BF5097">
        <w:rPr>
          <w:i/>
        </w:rPr>
        <w:t>naïve bayes</w:t>
      </w:r>
      <w:r>
        <w:t xml:space="preserve"> memiliki akurasi tertinggi dalam mengklasifikasikan data yang termasuk pada kelas “Tidak Macet”, sedangkan</w:t>
      </w:r>
      <w:r w:rsidR="00BF5097">
        <w:t xml:space="preserve"> metode SVM dengan </w:t>
      </w:r>
      <w:r w:rsidR="00BF5097">
        <w:lastRenderedPageBreak/>
        <w:t xml:space="preserve">kernel </w:t>
      </w:r>
      <w:r w:rsidR="00BF5097">
        <w:rPr>
          <w:i/>
        </w:rPr>
        <w:t xml:space="preserve">sigmoid </w:t>
      </w:r>
      <w:r w:rsidR="00BF5097">
        <w:t>memiliki akurasi tertinggi dalam mengklasifikasikan data</w:t>
      </w:r>
      <w:r>
        <w:t xml:space="preserve"> </w:t>
      </w:r>
      <w:r w:rsidR="00BF5097">
        <w:t>yang te</w:t>
      </w:r>
      <w:r w:rsidR="00BF5097">
        <w:t>r</w:t>
      </w:r>
      <w:r w:rsidR="00BF5097">
        <w:t xml:space="preserve">masuk pada kelas “Macet”. </w:t>
      </w:r>
      <w:proofErr w:type="gramStart"/>
      <w:r w:rsidR="00BF5097">
        <w:t xml:space="preserve">Metode SVM dengan kernel </w:t>
      </w:r>
      <w:r w:rsidR="00BF5097">
        <w:rPr>
          <w:i/>
        </w:rPr>
        <w:t xml:space="preserve">polynomial </w:t>
      </w:r>
      <w:r w:rsidR="00BF5097">
        <w:t>memiliki akurasi klasifikasi data terendah baik u</w:t>
      </w:r>
      <w:r w:rsidR="00BF5097">
        <w:t>n</w:t>
      </w:r>
      <w:r w:rsidR="00BF5097">
        <w:t>tuk data yang termasuk kelas “Tidak Macet” maupun kelas “Macet”.</w:t>
      </w:r>
      <w:proofErr w:type="gramEnd"/>
    </w:p>
    <w:p w14:paraId="2AEE3B5D" w14:textId="77777777" w:rsidR="001565C4" w:rsidRDefault="00BF5097" w:rsidP="001565C4">
      <w:pPr>
        <w:tabs>
          <w:tab w:val="left" w:pos="720"/>
        </w:tabs>
        <w:ind w:firstLine="709"/>
        <w:jc w:val="both"/>
      </w:pPr>
      <w:proofErr w:type="gramStart"/>
      <w:r>
        <w:t xml:space="preserve">Untuk </w:t>
      </w:r>
      <w:r>
        <w:rPr>
          <w:i/>
        </w:rPr>
        <w:t xml:space="preserve">proportion of actual </w:t>
      </w:r>
      <w:r>
        <w:t xml:space="preserve">metode SVM dengan kernel </w:t>
      </w:r>
      <w:r>
        <w:rPr>
          <w:i/>
        </w:rPr>
        <w:t xml:space="preserve">sigmoid </w:t>
      </w:r>
      <w:r>
        <w:t xml:space="preserve">memiliki akurasi tertinggi dalam mengklasifikasikan data yang termasuk pada kelas “Tidak Macet”, sedangkan metode </w:t>
      </w:r>
      <w:r>
        <w:rPr>
          <w:i/>
        </w:rPr>
        <w:t xml:space="preserve">naïve bayes </w:t>
      </w:r>
      <w:r>
        <w:t>memiliki akurasi tertinggi dalam mengklasifikasikan data yang termasuk pada kelas “Macet”.</w:t>
      </w:r>
      <w:proofErr w:type="gramEnd"/>
      <w:r>
        <w:t xml:space="preserve"> </w:t>
      </w:r>
      <w:proofErr w:type="gramStart"/>
      <w:r>
        <w:t xml:space="preserve">Metode SVM dengan kernel </w:t>
      </w:r>
      <w:r>
        <w:rPr>
          <w:i/>
        </w:rPr>
        <w:t xml:space="preserve">polynomial </w:t>
      </w:r>
      <w:r>
        <w:t>memiliki akurasi klasifikasi data terendah baik untuk data yang termasuk kelas “Tidak Macet” maupun kelas “Macet”.</w:t>
      </w:r>
      <w:proofErr w:type="gramEnd"/>
    </w:p>
    <w:p w14:paraId="106837A7" w14:textId="77777777" w:rsidR="001565C4" w:rsidRPr="001565C4" w:rsidRDefault="001565C4" w:rsidP="001565C4">
      <w:pPr>
        <w:tabs>
          <w:tab w:val="left" w:pos="720"/>
        </w:tabs>
        <w:ind w:firstLine="709"/>
        <w:jc w:val="both"/>
      </w:pPr>
    </w:p>
    <w:p w14:paraId="092BC57B" w14:textId="77777777" w:rsidR="001565C4" w:rsidRPr="001A550E" w:rsidRDefault="001565C4" w:rsidP="001565C4">
      <w:pPr>
        <w:pStyle w:val="ListParagraph"/>
        <w:tabs>
          <w:tab w:val="left" w:pos="3396"/>
        </w:tabs>
        <w:ind w:left="0"/>
        <w:jc w:val="both"/>
        <w:rPr>
          <w:b/>
        </w:rPr>
      </w:pPr>
      <w:r w:rsidRPr="001A550E">
        <w:rPr>
          <w:b/>
        </w:rPr>
        <w:t>DAFTAR PUSTAKA</w:t>
      </w:r>
    </w:p>
    <w:p w14:paraId="6F43C1EB" w14:textId="77777777" w:rsidR="00336B1F" w:rsidRDefault="00336B1F" w:rsidP="00336B1F">
      <w:pPr>
        <w:ind w:firstLine="709"/>
        <w:jc w:val="both"/>
      </w:pPr>
    </w:p>
    <w:p w14:paraId="15734418" w14:textId="77777777" w:rsidR="00697745" w:rsidRPr="00697745" w:rsidRDefault="00875124" w:rsidP="008E2B7D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697745" w:rsidRPr="00697745">
        <w:rPr>
          <w:noProof/>
        </w:rPr>
        <w:t>[1]</w:t>
      </w:r>
      <w:r w:rsidR="00697745" w:rsidRPr="00697745">
        <w:rPr>
          <w:noProof/>
        </w:rPr>
        <w:tab/>
      </w:r>
      <w:r w:rsidR="00106ECF" w:rsidRPr="00106ECF">
        <w:rPr>
          <w:noProof/>
        </w:rPr>
        <w:t>R</w:t>
      </w:r>
      <w:r w:rsidR="00D74F8F">
        <w:rPr>
          <w:noProof/>
        </w:rPr>
        <w:t>.</w:t>
      </w:r>
      <w:r w:rsidR="00106ECF" w:rsidRPr="00106ECF">
        <w:rPr>
          <w:noProof/>
        </w:rPr>
        <w:t xml:space="preserve"> M</w:t>
      </w:r>
      <w:r w:rsidR="00D74F8F">
        <w:rPr>
          <w:noProof/>
        </w:rPr>
        <w:t>.</w:t>
      </w:r>
      <w:r w:rsidR="00106ECF" w:rsidRPr="00106ECF">
        <w:rPr>
          <w:noProof/>
        </w:rPr>
        <w:t xml:space="preserve"> Dai, Suryanto, S</w:t>
      </w:r>
      <w:r w:rsidR="00D74F8F">
        <w:rPr>
          <w:noProof/>
        </w:rPr>
        <w:t>.</w:t>
      </w:r>
      <w:r w:rsidR="00106ECF" w:rsidRPr="00106ECF">
        <w:rPr>
          <w:noProof/>
        </w:rPr>
        <w:t xml:space="preserve"> Novianti</w:t>
      </w:r>
      <w:r w:rsidR="00697745" w:rsidRPr="00697745">
        <w:rPr>
          <w:noProof/>
        </w:rPr>
        <w:t>, “</w:t>
      </w:r>
      <w:r w:rsidR="008E2B7D">
        <w:rPr>
          <w:noProof/>
        </w:rPr>
        <w:t xml:space="preserve">Analisis Prosedur Pemberian Kredit Koperasi </w:t>
      </w:r>
      <w:r w:rsidR="006A7534">
        <w:rPr>
          <w:noProof/>
        </w:rPr>
        <w:t>(Studi pada Koperasi Rahastra Credit Union Bandung),</w:t>
      </w:r>
      <w:r w:rsidR="00697745" w:rsidRPr="00697745">
        <w:rPr>
          <w:noProof/>
        </w:rPr>
        <w:t xml:space="preserve">” </w:t>
      </w:r>
      <w:r w:rsidR="00DD6253" w:rsidRPr="00AD73DD">
        <w:rPr>
          <w:i/>
          <w:iCs/>
          <w:noProof/>
        </w:rPr>
        <w:t xml:space="preserve">Jurnal Ilmu Keuangan dan </w:t>
      </w:r>
      <w:r w:rsidR="00B04358" w:rsidRPr="00AD73DD">
        <w:rPr>
          <w:i/>
          <w:iCs/>
          <w:noProof/>
        </w:rPr>
        <w:t>Perbankan (JIKA)</w:t>
      </w:r>
      <w:r w:rsidR="00697745" w:rsidRPr="00697745">
        <w:rPr>
          <w:noProof/>
        </w:rPr>
        <w:t xml:space="preserve">, </w:t>
      </w:r>
      <w:r w:rsidR="003B39DB">
        <w:rPr>
          <w:noProof/>
        </w:rPr>
        <w:t>vol. 7</w:t>
      </w:r>
      <w:r w:rsidR="005B2205">
        <w:rPr>
          <w:noProof/>
        </w:rPr>
        <w:t>, no. 1</w:t>
      </w:r>
      <w:r w:rsidR="00697745" w:rsidRPr="00697745">
        <w:rPr>
          <w:noProof/>
        </w:rPr>
        <w:t xml:space="preserve">, </w:t>
      </w:r>
      <w:r w:rsidR="005B2205">
        <w:rPr>
          <w:noProof/>
        </w:rPr>
        <w:t>pp. 65-</w:t>
      </w:r>
      <w:r w:rsidR="00F762B7">
        <w:rPr>
          <w:noProof/>
        </w:rPr>
        <w:t xml:space="preserve">77, </w:t>
      </w:r>
      <w:r w:rsidR="005B2205">
        <w:rPr>
          <w:noProof/>
        </w:rPr>
        <w:t>2017</w:t>
      </w:r>
      <w:r w:rsidR="00697745" w:rsidRPr="00697745">
        <w:rPr>
          <w:noProof/>
        </w:rPr>
        <w:t>.</w:t>
      </w:r>
    </w:p>
    <w:p w14:paraId="0207F99B" w14:textId="77777777" w:rsidR="00697745" w:rsidRPr="00697745" w:rsidRDefault="00697745" w:rsidP="004005C3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 w:rsidRPr="00697745">
        <w:rPr>
          <w:noProof/>
        </w:rPr>
        <w:t>[2]</w:t>
      </w:r>
      <w:r w:rsidRPr="00697745">
        <w:rPr>
          <w:noProof/>
        </w:rPr>
        <w:tab/>
      </w:r>
      <w:r w:rsidR="001E4611">
        <w:rPr>
          <w:noProof/>
        </w:rPr>
        <w:t>R. Fitriana, Novitasari</w:t>
      </w:r>
      <w:r w:rsidRPr="00697745">
        <w:rPr>
          <w:noProof/>
        </w:rPr>
        <w:t>, “</w:t>
      </w:r>
      <w:r w:rsidR="004005C3">
        <w:rPr>
          <w:noProof/>
        </w:rPr>
        <w:t>Sistem Dan Prosedur Pelaksanaan Simpan Pinjam Pada Koperasi Karyawan R</w:t>
      </w:r>
      <w:r w:rsidR="004A5946">
        <w:rPr>
          <w:noProof/>
        </w:rPr>
        <w:t>SU</w:t>
      </w:r>
      <w:r w:rsidR="004005C3">
        <w:rPr>
          <w:noProof/>
        </w:rPr>
        <w:t xml:space="preserve"> Bina Sehat</w:t>
      </w:r>
      <w:r w:rsidRPr="00697745">
        <w:rPr>
          <w:noProof/>
        </w:rPr>
        <w:t xml:space="preserve">,” </w:t>
      </w:r>
      <w:r w:rsidR="00AD73DD">
        <w:rPr>
          <w:i/>
          <w:iCs/>
          <w:noProof/>
        </w:rPr>
        <w:t xml:space="preserve">Jurnal Ilmiah </w:t>
      </w:r>
      <w:r w:rsidR="00E1255B" w:rsidRPr="00E370CB">
        <w:rPr>
          <w:i/>
          <w:iCs/>
          <w:noProof/>
        </w:rPr>
        <w:t>Akuntansi (</w:t>
      </w:r>
      <w:r w:rsidR="00606C04" w:rsidRPr="00E370CB">
        <w:rPr>
          <w:i/>
          <w:iCs/>
          <w:noProof/>
        </w:rPr>
        <w:t>AKURAT)</w:t>
      </w:r>
      <w:r w:rsidRPr="00697745">
        <w:rPr>
          <w:noProof/>
        </w:rPr>
        <w:t xml:space="preserve">, vol. </w:t>
      </w:r>
      <w:r w:rsidR="00E370CB">
        <w:rPr>
          <w:noProof/>
        </w:rPr>
        <w:t>10</w:t>
      </w:r>
      <w:r w:rsidRPr="00697745">
        <w:rPr>
          <w:noProof/>
        </w:rPr>
        <w:t xml:space="preserve">, no. </w:t>
      </w:r>
      <w:r w:rsidR="00E370CB">
        <w:rPr>
          <w:noProof/>
        </w:rPr>
        <w:t>3</w:t>
      </w:r>
      <w:r w:rsidRPr="00697745">
        <w:rPr>
          <w:noProof/>
        </w:rPr>
        <w:t xml:space="preserve">, pp. </w:t>
      </w:r>
      <w:r w:rsidR="00670C6E">
        <w:rPr>
          <w:noProof/>
        </w:rPr>
        <w:t>58</w:t>
      </w:r>
      <w:r w:rsidRPr="00697745">
        <w:rPr>
          <w:noProof/>
        </w:rPr>
        <w:t>–</w:t>
      </w:r>
      <w:r w:rsidR="00670C6E">
        <w:rPr>
          <w:noProof/>
        </w:rPr>
        <w:t>71</w:t>
      </w:r>
      <w:r w:rsidRPr="00697745">
        <w:rPr>
          <w:noProof/>
        </w:rPr>
        <w:t xml:space="preserve">, </w:t>
      </w:r>
      <w:r w:rsidR="00BD233E">
        <w:rPr>
          <w:noProof/>
        </w:rPr>
        <w:t>2019</w:t>
      </w:r>
      <w:r w:rsidRPr="00697745">
        <w:rPr>
          <w:noProof/>
        </w:rPr>
        <w:t>.</w:t>
      </w:r>
    </w:p>
    <w:p w14:paraId="06FF5B38" w14:textId="77777777" w:rsidR="00697745" w:rsidRPr="00697745" w:rsidRDefault="00697745" w:rsidP="005956A0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 w:rsidRPr="00697745">
        <w:rPr>
          <w:noProof/>
        </w:rPr>
        <w:t>[3]</w:t>
      </w:r>
      <w:r w:rsidRPr="00697745">
        <w:rPr>
          <w:noProof/>
        </w:rPr>
        <w:tab/>
      </w:r>
      <w:r w:rsidR="000F296E">
        <w:rPr>
          <w:noProof/>
        </w:rPr>
        <w:t>F</w:t>
      </w:r>
      <w:r w:rsidR="002751C7">
        <w:rPr>
          <w:noProof/>
        </w:rPr>
        <w:t>.</w:t>
      </w:r>
      <w:r w:rsidR="000F296E">
        <w:rPr>
          <w:noProof/>
        </w:rPr>
        <w:t xml:space="preserve"> C</w:t>
      </w:r>
      <w:r w:rsidR="002751C7">
        <w:rPr>
          <w:noProof/>
        </w:rPr>
        <w:t>.</w:t>
      </w:r>
      <w:r w:rsidR="000F296E">
        <w:rPr>
          <w:noProof/>
        </w:rPr>
        <w:t xml:space="preserve"> Mewoh</w:t>
      </w:r>
      <w:r w:rsidR="002751C7">
        <w:rPr>
          <w:noProof/>
        </w:rPr>
        <w:t xml:space="preserve">, </w:t>
      </w:r>
      <w:r w:rsidR="000F296E">
        <w:rPr>
          <w:noProof/>
        </w:rPr>
        <w:t>H</w:t>
      </w:r>
      <w:r w:rsidR="002751C7">
        <w:rPr>
          <w:noProof/>
        </w:rPr>
        <w:t>.</w:t>
      </w:r>
      <w:r w:rsidR="000F296E">
        <w:rPr>
          <w:noProof/>
        </w:rPr>
        <w:t xml:space="preserve"> </w:t>
      </w:r>
      <w:r w:rsidR="002751C7">
        <w:rPr>
          <w:noProof/>
        </w:rPr>
        <w:t>J.</w:t>
      </w:r>
      <w:r w:rsidR="000F296E">
        <w:rPr>
          <w:noProof/>
        </w:rPr>
        <w:t xml:space="preserve"> Sumampouw</w:t>
      </w:r>
      <w:r w:rsidR="002751C7">
        <w:rPr>
          <w:noProof/>
        </w:rPr>
        <w:t xml:space="preserve">, </w:t>
      </w:r>
      <w:r w:rsidR="000F296E">
        <w:rPr>
          <w:noProof/>
        </w:rPr>
        <w:t>L</w:t>
      </w:r>
      <w:r w:rsidR="002751C7">
        <w:rPr>
          <w:noProof/>
        </w:rPr>
        <w:t>.</w:t>
      </w:r>
      <w:r w:rsidR="000F296E">
        <w:rPr>
          <w:noProof/>
        </w:rPr>
        <w:t xml:space="preserve"> F</w:t>
      </w:r>
      <w:r w:rsidR="002751C7">
        <w:rPr>
          <w:noProof/>
        </w:rPr>
        <w:t>.</w:t>
      </w:r>
      <w:r w:rsidR="000F296E">
        <w:rPr>
          <w:noProof/>
        </w:rPr>
        <w:t xml:space="preserve"> Tamengkel</w:t>
      </w:r>
      <w:r w:rsidRPr="00697745">
        <w:rPr>
          <w:noProof/>
        </w:rPr>
        <w:t>,</w:t>
      </w:r>
      <w:r w:rsidR="00B260A3">
        <w:rPr>
          <w:noProof/>
        </w:rPr>
        <w:t xml:space="preserve"> "</w:t>
      </w:r>
      <w:r w:rsidR="005956A0">
        <w:rPr>
          <w:noProof/>
        </w:rPr>
        <w:t xml:space="preserve">Analisis Kredit Macet </w:t>
      </w:r>
      <w:r w:rsidR="00ED291D">
        <w:rPr>
          <w:noProof/>
        </w:rPr>
        <w:t xml:space="preserve">(PT. </w:t>
      </w:r>
      <w:r w:rsidR="004F70C3">
        <w:rPr>
          <w:noProof/>
        </w:rPr>
        <w:t>Bank Sulut, Tbk Di Manado</w:t>
      </w:r>
      <w:r w:rsidR="00ED291D">
        <w:rPr>
          <w:noProof/>
        </w:rPr>
        <w:t>)</w:t>
      </w:r>
      <w:r w:rsidR="00847E29">
        <w:rPr>
          <w:noProof/>
        </w:rPr>
        <w:t>,"</w:t>
      </w:r>
      <w:r w:rsidRPr="00697745">
        <w:rPr>
          <w:noProof/>
        </w:rPr>
        <w:t xml:space="preserve"> </w:t>
      </w:r>
      <w:r w:rsidR="003D1ECC">
        <w:rPr>
          <w:i/>
          <w:iCs/>
          <w:noProof/>
        </w:rPr>
        <w:t>Jurnal Administrasi Bisnis (JAB)</w:t>
      </w:r>
      <w:r w:rsidRPr="00697745">
        <w:rPr>
          <w:noProof/>
        </w:rPr>
        <w:t>.</w:t>
      </w:r>
      <w:r w:rsidR="00A26D85">
        <w:rPr>
          <w:noProof/>
        </w:rPr>
        <w:t xml:space="preserve"> </w:t>
      </w:r>
      <w:r w:rsidR="00743393">
        <w:rPr>
          <w:noProof/>
        </w:rPr>
        <w:t>vol. 4,</w:t>
      </w:r>
      <w:r w:rsidRPr="00697745">
        <w:rPr>
          <w:noProof/>
        </w:rPr>
        <w:t xml:space="preserve"> </w:t>
      </w:r>
      <w:r w:rsidR="00566F93">
        <w:rPr>
          <w:noProof/>
        </w:rPr>
        <w:t xml:space="preserve">no. 1, </w:t>
      </w:r>
      <w:r w:rsidR="009823D4">
        <w:rPr>
          <w:noProof/>
        </w:rPr>
        <w:t>pp. 1-15</w:t>
      </w:r>
      <w:r w:rsidRPr="00697745">
        <w:rPr>
          <w:noProof/>
        </w:rPr>
        <w:t>, 2016.</w:t>
      </w:r>
    </w:p>
    <w:p w14:paraId="0D5B37C2" w14:textId="77777777" w:rsidR="00697745" w:rsidRPr="00C856EC" w:rsidRDefault="00697745" w:rsidP="00C856EC">
      <w:pPr>
        <w:widowControl w:val="0"/>
        <w:autoSpaceDE w:val="0"/>
        <w:autoSpaceDN w:val="0"/>
        <w:adjustRightInd w:val="0"/>
        <w:ind w:left="640" w:hanging="640"/>
        <w:jc w:val="both"/>
        <w:rPr>
          <w:i/>
          <w:iCs/>
          <w:noProof/>
        </w:rPr>
      </w:pPr>
      <w:r w:rsidRPr="00697745">
        <w:rPr>
          <w:noProof/>
        </w:rPr>
        <w:t>[4]</w:t>
      </w:r>
      <w:r w:rsidRPr="00697745">
        <w:rPr>
          <w:noProof/>
        </w:rPr>
        <w:tab/>
      </w:r>
      <w:r w:rsidR="00F46028">
        <w:rPr>
          <w:noProof/>
        </w:rPr>
        <w:t>N. Iriadi, H. Leidiyana</w:t>
      </w:r>
      <w:r w:rsidRPr="00697745">
        <w:rPr>
          <w:noProof/>
        </w:rPr>
        <w:t>, “</w:t>
      </w:r>
      <w:r w:rsidR="0013460F">
        <w:rPr>
          <w:noProof/>
        </w:rPr>
        <w:t xml:space="preserve">Prediksi Pinjaman Kredit Dengan Support </w:t>
      </w:r>
      <w:r w:rsidR="0013460F">
        <w:rPr>
          <w:noProof/>
        </w:rPr>
        <w:lastRenderedPageBreak/>
        <w:t>Vector Machine Dan K-Nearest Neighbors Pada Koperasi Serba Usaha</w:t>
      </w:r>
      <w:r w:rsidRPr="00697745">
        <w:rPr>
          <w:noProof/>
        </w:rPr>
        <w:t xml:space="preserve">,” </w:t>
      </w:r>
      <w:r w:rsidR="008406A5" w:rsidRPr="00C856EC">
        <w:rPr>
          <w:i/>
          <w:iCs/>
          <w:noProof/>
        </w:rPr>
        <w:t>Jurnal Penelitian Ilmu Komputer, System Embedded &amp; Logic</w:t>
      </w:r>
      <w:r w:rsidR="00C856EC">
        <w:rPr>
          <w:i/>
          <w:iCs/>
          <w:noProof/>
        </w:rPr>
        <w:t xml:space="preserve">, </w:t>
      </w:r>
      <w:r w:rsidR="00C856EC">
        <w:rPr>
          <w:noProof/>
        </w:rPr>
        <w:t xml:space="preserve">vol. </w:t>
      </w:r>
      <w:r w:rsidR="008406A5">
        <w:rPr>
          <w:noProof/>
        </w:rPr>
        <w:t>1</w:t>
      </w:r>
      <w:r w:rsidR="00C856EC">
        <w:rPr>
          <w:noProof/>
        </w:rPr>
        <w:t xml:space="preserve">, no. </w:t>
      </w:r>
      <w:r w:rsidR="008406A5">
        <w:rPr>
          <w:noProof/>
        </w:rPr>
        <w:t>2</w:t>
      </w:r>
      <w:r w:rsidR="00C856EC">
        <w:rPr>
          <w:noProof/>
        </w:rPr>
        <w:t xml:space="preserve">, pp. </w:t>
      </w:r>
      <w:r w:rsidR="008406A5">
        <w:rPr>
          <w:noProof/>
        </w:rPr>
        <w:t>115-124</w:t>
      </w:r>
      <w:r w:rsidR="00C856EC">
        <w:rPr>
          <w:noProof/>
        </w:rPr>
        <w:t xml:space="preserve"> </w:t>
      </w:r>
      <w:r w:rsidR="008406A5">
        <w:rPr>
          <w:noProof/>
        </w:rPr>
        <w:t>2013</w:t>
      </w:r>
      <w:r w:rsidRPr="00697745">
        <w:rPr>
          <w:noProof/>
        </w:rPr>
        <w:t>.</w:t>
      </w:r>
    </w:p>
    <w:p w14:paraId="7F76D1B9" w14:textId="77777777" w:rsidR="00697745" w:rsidRPr="005C44A3" w:rsidRDefault="00697745" w:rsidP="005C44A3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 w:rsidRPr="00697745">
        <w:rPr>
          <w:noProof/>
        </w:rPr>
        <w:t>[5]</w:t>
      </w:r>
      <w:r w:rsidRPr="00697745">
        <w:rPr>
          <w:noProof/>
        </w:rPr>
        <w:tab/>
      </w:r>
      <w:r w:rsidR="005C44A3" w:rsidRPr="005C44A3">
        <w:rPr>
          <w:noProof/>
        </w:rPr>
        <w:t>H</w:t>
      </w:r>
      <w:r w:rsidR="005C44A3">
        <w:rPr>
          <w:noProof/>
        </w:rPr>
        <w:t>. Yasin</w:t>
      </w:r>
      <w:r w:rsidR="005C44A3" w:rsidRPr="005C44A3">
        <w:rPr>
          <w:noProof/>
        </w:rPr>
        <w:t>, A</w:t>
      </w:r>
      <w:r w:rsidR="005C44A3">
        <w:rPr>
          <w:noProof/>
        </w:rPr>
        <w:t>.</w:t>
      </w:r>
      <w:r w:rsidR="005C44A3" w:rsidRPr="005C44A3">
        <w:rPr>
          <w:noProof/>
        </w:rPr>
        <w:t xml:space="preserve"> R</w:t>
      </w:r>
      <w:r w:rsidR="005C44A3">
        <w:rPr>
          <w:noProof/>
        </w:rPr>
        <w:t>.</w:t>
      </w:r>
      <w:r w:rsidR="005C44A3" w:rsidRPr="005C44A3">
        <w:rPr>
          <w:noProof/>
        </w:rPr>
        <w:t xml:space="preserve"> Hakim, A</w:t>
      </w:r>
      <w:r w:rsidR="005C44A3">
        <w:rPr>
          <w:noProof/>
        </w:rPr>
        <w:t>.</w:t>
      </w:r>
      <w:r w:rsidR="005C44A3" w:rsidRPr="005C44A3">
        <w:rPr>
          <w:noProof/>
        </w:rPr>
        <w:t xml:space="preserve"> Hoyyi</w:t>
      </w:r>
      <w:r w:rsidRPr="00697745">
        <w:rPr>
          <w:noProof/>
        </w:rPr>
        <w:t xml:space="preserve">, </w:t>
      </w:r>
      <w:r w:rsidR="004A5946" w:rsidRPr="004A5946">
        <w:rPr>
          <w:noProof/>
        </w:rPr>
        <w:t>"</w:t>
      </w:r>
      <w:r w:rsidR="005C44A3" w:rsidRPr="004A5946">
        <w:rPr>
          <w:iCs/>
          <w:noProof/>
        </w:rPr>
        <w:t>Sistem Informasi Potensi Kredit Macet Berbasis Aplikasi Credit Scoring-Support Vector Machine (CS-SVM)</w:t>
      </w:r>
      <w:r w:rsidR="004A5946">
        <w:rPr>
          <w:iCs/>
          <w:noProof/>
        </w:rPr>
        <w:t>,</w:t>
      </w:r>
      <w:r w:rsidR="004A5946" w:rsidRPr="004A5946">
        <w:rPr>
          <w:iCs/>
          <w:noProof/>
        </w:rPr>
        <w:t>"</w:t>
      </w:r>
      <w:r w:rsidRPr="00697745">
        <w:rPr>
          <w:noProof/>
        </w:rPr>
        <w:t xml:space="preserve"> </w:t>
      </w:r>
      <w:r w:rsidR="005C44A3">
        <w:rPr>
          <w:noProof/>
        </w:rPr>
        <w:t xml:space="preserve">in   </w:t>
      </w:r>
      <w:r w:rsidR="005C44A3" w:rsidRPr="004A5946">
        <w:rPr>
          <w:i/>
          <w:noProof/>
        </w:rPr>
        <w:t>Seminar Nasional Variansi (Venue Artikulasi-Riset, Inovasi, Resonansi-Teori, Dan Aplikasi Statistika)</w:t>
      </w:r>
      <w:r w:rsidRPr="00697745">
        <w:rPr>
          <w:noProof/>
        </w:rPr>
        <w:t>, 20</w:t>
      </w:r>
      <w:r w:rsidR="005C44A3">
        <w:rPr>
          <w:noProof/>
        </w:rPr>
        <w:t>20</w:t>
      </w:r>
      <w:r w:rsidRPr="00697745">
        <w:rPr>
          <w:noProof/>
        </w:rPr>
        <w:t>.</w:t>
      </w:r>
    </w:p>
    <w:p w14:paraId="0C58A95F" w14:textId="77777777" w:rsidR="00E6798B" w:rsidRDefault="00697745" w:rsidP="0023226E">
      <w:pPr>
        <w:widowControl w:val="0"/>
        <w:autoSpaceDE w:val="0"/>
        <w:autoSpaceDN w:val="0"/>
        <w:adjustRightInd w:val="0"/>
        <w:ind w:left="640" w:hanging="640"/>
        <w:jc w:val="both"/>
        <w:rPr>
          <w:iCs/>
          <w:noProof/>
        </w:rPr>
      </w:pPr>
      <w:r w:rsidRPr="00697745">
        <w:rPr>
          <w:noProof/>
        </w:rPr>
        <w:t>[6]</w:t>
      </w:r>
      <w:r w:rsidRPr="00697745">
        <w:rPr>
          <w:noProof/>
        </w:rPr>
        <w:tab/>
      </w:r>
      <w:r w:rsidR="0023226E" w:rsidRPr="0023226E">
        <w:rPr>
          <w:noProof/>
        </w:rPr>
        <w:t>N</w:t>
      </w:r>
      <w:r w:rsidR="0023226E">
        <w:rPr>
          <w:noProof/>
        </w:rPr>
        <w:t>.</w:t>
      </w:r>
      <w:r w:rsidR="0023226E" w:rsidRPr="0023226E">
        <w:rPr>
          <w:noProof/>
        </w:rPr>
        <w:t xml:space="preserve"> Rahmansyah</w:t>
      </w:r>
      <w:r w:rsidRPr="00697745">
        <w:rPr>
          <w:noProof/>
        </w:rPr>
        <w:t>, “</w:t>
      </w:r>
      <w:r w:rsidR="0023226E">
        <w:rPr>
          <w:noProof/>
        </w:rPr>
        <w:t>Analisa Algoritma Support Vector Machine (SVM) Dalam Memprediksi Nasabah Yang Berpeluang Kredit Macet</w:t>
      </w:r>
      <w:r w:rsidRPr="00697745">
        <w:rPr>
          <w:noProof/>
        </w:rPr>
        <w:t xml:space="preserve">,” </w:t>
      </w:r>
      <w:r w:rsidR="0023226E" w:rsidRPr="0023226E">
        <w:rPr>
          <w:i/>
          <w:iCs/>
          <w:noProof/>
        </w:rPr>
        <w:t xml:space="preserve">Jurnal KomTekInfo, </w:t>
      </w:r>
      <w:r w:rsidR="0023226E">
        <w:rPr>
          <w:iCs/>
          <w:noProof/>
        </w:rPr>
        <w:t>vol. 3, no. 1, pp. 67-</w:t>
      </w:r>
      <w:r w:rsidR="0023226E" w:rsidRPr="0023226E">
        <w:rPr>
          <w:iCs/>
          <w:noProof/>
        </w:rPr>
        <w:t>77</w:t>
      </w:r>
      <w:r w:rsidR="0023226E">
        <w:rPr>
          <w:iCs/>
          <w:noProof/>
        </w:rPr>
        <w:t xml:space="preserve">, </w:t>
      </w:r>
      <w:r w:rsidR="0023226E" w:rsidRPr="0023226E">
        <w:rPr>
          <w:iCs/>
          <w:noProof/>
        </w:rPr>
        <w:t>2016</w:t>
      </w:r>
    </w:p>
    <w:p w14:paraId="406666D2" w14:textId="77777777" w:rsidR="00105105" w:rsidRDefault="00E6798B" w:rsidP="003C2E55">
      <w:pPr>
        <w:widowControl w:val="0"/>
        <w:autoSpaceDE w:val="0"/>
        <w:autoSpaceDN w:val="0"/>
        <w:adjustRightInd w:val="0"/>
        <w:ind w:left="640" w:hanging="640"/>
        <w:jc w:val="both"/>
        <w:rPr>
          <w:iCs/>
          <w:noProof/>
        </w:rPr>
      </w:pPr>
      <w:r w:rsidRPr="00697745">
        <w:rPr>
          <w:noProof/>
        </w:rPr>
        <w:t>[</w:t>
      </w:r>
      <w:r w:rsidR="003C2E55">
        <w:rPr>
          <w:noProof/>
        </w:rPr>
        <w:t>7</w:t>
      </w:r>
      <w:r w:rsidRPr="00697745">
        <w:rPr>
          <w:noProof/>
        </w:rPr>
        <w:t>]</w:t>
      </w:r>
      <w:r w:rsidRPr="00697745">
        <w:rPr>
          <w:noProof/>
        </w:rPr>
        <w:tab/>
      </w:r>
      <w:r w:rsidR="003C2E55" w:rsidRPr="003C2E55">
        <w:rPr>
          <w:noProof/>
        </w:rPr>
        <w:t>S</w:t>
      </w:r>
      <w:r w:rsidR="003C2E55">
        <w:rPr>
          <w:noProof/>
        </w:rPr>
        <w:t>.</w:t>
      </w:r>
      <w:r w:rsidR="003C2E55" w:rsidRPr="003C2E55">
        <w:rPr>
          <w:noProof/>
        </w:rPr>
        <w:t xml:space="preserve"> L</w:t>
      </w:r>
      <w:r w:rsidR="003C2E55">
        <w:rPr>
          <w:noProof/>
        </w:rPr>
        <w:t>.</w:t>
      </w:r>
      <w:r w:rsidR="003C2E55" w:rsidRPr="003C2E55">
        <w:rPr>
          <w:noProof/>
        </w:rPr>
        <w:t xml:space="preserve"> Br Ginting, A</w:t>
      </w:r>
      <w:r w:rsidR="003C2E55">
        <w:rPr>
          <w:noProof/>
        </w:rPr>
        <w:t>.</w:t>
      </w:r>
      <w:r w:rsidR="003C2E55" w:rsidRPr="003C2E55">
        <w:rPr>
          <w:noProof/>
        </w:rPr>
        <w:t xml:space="preserve"> A</w:t>
      </w:r>
      <w:r w:rsidR="003C2E55">
        <w:rPr>
          <w:noProof/>
        </w:rPr>
        <w:t>.</w:t>
      </w:r>
      <w:r w:rsidR="003C2E55" w:rsidRPr="003C2E55">
        <w:rPr>
          <w:noProof/>
        </w:rPr>
        <w:t xml:space="preserve"> Permana</w:t>
      </w:r>
      <w:r w:rsidRPr="00697745">
        <w:rPr>
          <w:noProof/>
        </w:rPr>
        <w:t>, “</w:t>
      </w:r>
      <w:r w:rsidR="003C2E55">
        <w:rPr>
          <w:noProof/>
        </w:rPr>
        <w:t>Hybrid Classifier System: Support Vector Machines Dikombinasikan dengan K-Nearest Neighbors untuk Menentukan Kelayakan Nasabah Bank dalam Pengajuan Kredit</w:t>
      </w:r>
      <w:r w:rsidRPr="00697745">
        <w:rPr>
          <w:noProof/>
        </w:rPr>
        <w:t xml:space="preserve">,” </w:t>
      </w:r>
      <w:r w:rsidR="003C2E55" w:rsidRPr="003C2E55">
        <w:rPr>
          <w:i/>
          <w:iCs/>
          <w:noProof/>
        </w:rPr>
        <w:t>Ko</w:t>
      </w:r>
      <w:r w:rsidR="003C2E55">
        <w:rPr>
          <w:i/>
          <w:iCs/>
          <w:noProof/>
        </w:rPr>
        <w:t>mputika: Jurnal Sistem Komputer, v</w:t>
      </w:r>
      <w:r w:rsidR="003C2E55" w:rsidRPr="003C2E55">
        <w:rPr>
          <w:iCs/>
          <w:noProof/>
        </w:rPr>
        <w:t xml:space="preserve">ol. 7, </w:t>
      </w:r>
      <w:r w:rsidR="003C2E55">
        <w:rPr>
          <w:iCs/>
          <w:noProof/>
        </w:rPr>
        <w:t>n</w:t>
      </w:r>
      <w:r w:rsidR="003C2E55" w:rsidRPr="003C2E55">
        <w:rPr>
          <w:iCs/>
          <w:noProof/>
        </w:rPr>
        <w:t xml:space="preserve">o. 1, </w:t>
      </w:r>
      <w:r w:rsidR="003C2E55">
        <w:rPr>
          <w:iCs/>
          <w:noProof/>
        </w:rPr>
        <w:t>pp</w:t>
      </w:r>
      <w:r w:rsidR="003C2E55" w:rsidRPr="003C2E55">
        <w:rPr>
          <w:iCs/>
          <w:noProof/>
        </w:rPr>
        <w:t>. 9</w:t>
      </w:r>
      <w:r w:rsidR="003C2E55">
        <w:rPr>
          <w:iCs/>
          <w:noProof/>
        </w:rPr>
        <w:t>-</w:t>
      </w:r>
      <w:r w:rsidR="003C2E55" w:rsidRPr="003C2E55">
        <w:rPr>
          <w:iCs/>
          <w:noProof/>
        </w:rPr>
        <w:t>16</w:t>
      </w:r>
      <w:r w:rsidR="003C2E55">
        <w:rPr>
          <w:iCs/>
          <w:noProof/>
        </w:rPr>
        <w:t xml:space="preserve">, </w:t>
      </w:r>
      <w:r w:rsidR="003C2E55" w:rsidRPr="003C2E55">
        <w:rPr>
          <w:iCs/>
          <w:noProof/>
        </w:rPr>
        <w:t>2018</w:t>
      </w:r>
      <w:r w:rsidR="003C2E55">
        <w:rPr>
          <w:iCs/>
          <w:noProof/>
        </w:rPr>
        <w:t>.</w:t>
      </w:r>
    </w:p>
    <w:p w14:paraId="338360CE" w14:textId="77777777" w:rsidR="009F22EA" w:rsidRDefault="00105105" w:rsidP="00105105">
      <w:pPr>
        <w:widowControl w:val="0"/>
        <w:autoSpaceDE w:val="0"/>
        <w:autoSpaceDN w:val="0"/>
        <w:adjustRightInd w:val="0"/>
        <w:ind w:left="640" w:hanging="640"/>
        <w:jc w:val="both"/>
        <w:rPr>
          <w:iCs/>
          <w:noProof/>
        </w:rPr>
      </w:pPr>
      <w:r w:rsidRPr="00697745">
        <w:rPr>
          <w:noProof/>
        </w:rPr>
        <w:t>[</w:t>
      </w:r>
      <w:r>
        <w:rPr>
          <w:noProof/>
        </w:rPr>
        <w:t>8</w:t>
      </w:r>
      <w:r w:rsidRPr="00697745">
        <w:rPr>
          <w:noProof/>
        </w:rPr>
        <w:t>]</w:t>
      </w:r>
      <w:r w:rsidRPr="00697745">
        <w:rPr>
          <w:noProof/>
        </w:rPr>
        <w:tab/>
      </w:r>
      <w:r w:rsidRPr="00105105">
        <w:rPr>
          <w:noProof/>
        </w:rPr>
        <w:t>S</w:t>
      </w:r>
      <w:r>
        <w:rPr>
          <w:noProof/>
        </w:rPr>
        <w:t>.</w:t>
      </w:r>
      <w:r w:rsidRPr="00105105">
        <w:rPr>
          <w:noProof/>
        </w:rPr>
        <w:t xml:space="preserve"> S</w:t>
      </w:r>
      <w:r>
        <w:rPr>
          <w:noProof/>
        </w:rPr>
        <w:t>.</w:t>
      </w:r>
      <w:r w:rsidRPr="00105105">
        <w:rPr>
          <w:noProof/>
        </w:rPr>
        <w:t xml:space="preserve"> Al Khautsar, D</w:t>
      </w:r>
      <w:r>
        <w:rPr>
          <w:noProof/>
        </w:rPr>
        <w:t>.</w:t>
      </w:r>
      <w:r w:rsidRPr="00105105">
        <w:rPr>
          <w:noProof/>
        </w:rPr>
        <w:t xml:space="preserve"> Puspitasari</w:t>
      </w:r>
      <w:r>
        <w:rPr>
          <w:noProof/>
        </w:rPr>
        <w:t xml:space="preserve">, </w:t>
      </w:r>
      <w:r w:rsidRPr="00105105">
        <w:rPr>
          <w:noProof/>
        </w:rPr>
        <w:lastRenderedPageBreak/>
        <w:t>W</w:t>
      </w:r>
      <w:r>
        <w:rPr>
          <w:noProof/>
        </w:rPr>
        <w:t>.</w:t>
      </w:r>
      <w:r w:rsidRPr="00105105">
        <w:rPr>
          <w:noProof/>
        </w:rPr>
        <w:t xml:space="preserve"> P</w:t>
      </w:r>
      <w:r>
        <w:rPr>
          <w:noProof/>
        </w:rPr>
        <w:t>.</w:t>
      </w:r>
      <w:r w:rsidRPr="00105105">
        <w:rPr>
          <w:noProof/>
        </w:rPr>
        <w:t xml:space="preserve"> Mustika</w:t>
      </w:r>
      <w:r w:rsidRPr="00697745">
        <w:rPr>
          <w:noProof/>
        </w:rPr>
        <w:t>, “</w:t>
      </w:r>
      <w:r>
        <w:rPr>
          <w:noProof/>
        </w:rPr>
        <w:t>Algoritma Naïve Bayes Untuk Memprediksi Kredit Macet Pada Koperasi Simpan Pinjam</w:t>
      </w:r>
      <w:r w:rsidRPr="00697745">
        <w:rPr>
          <w:noProof/>
        </w:rPr>
        <w:t xml:space="preserve">,” </w:t>
      </w:r>
      <w:r w:rsidRPr="00105105">
        <w:rPr>
          <w:i/>
          <w:iCs/>
          <w:noProof/>
        </w:rPr>
        <w:t>JURNAL INFORMATIKA UPGRIS</w:t>
      </w:r>
      <w:r>
        <w:rPr>
          <w:i/>
          <w:iCs/>
          <w:noProof/>
        </w:rPr>
        <w:t>,</w:t>
      </w:r>
      <w:r w:rsidRPr="00105105">
        <w:rPr>
          <w:iCs/>
          <w:noProof/>
        </w:rPr>
        <w:t xml:space="preserve"> </w:t>
      </w:r>
      <w:r>
        <w:rPr>
          <w:iCs/>
          <w:noProof/>
        </w:rPr>
        <w:t>v</w:t>
      </w:r>
      <w:r w:rsidRPr="00105105">
        <w:rPr>
          <w:iCs/>
          <w:noProof/>
        </w:rPr>
        <w:t xml:space="preserve">ol. 4, </w:t>
      </w:r>
      <w:r>
        <w:rPr>
          <w:iCs/>
          <w:noProof/>
        </w:rPr>
        <w:t>n</w:t>
      </w:r>
      <w:r w:rsidRPr="00105105">
        <w:rPr>
          <w:iCs/>
          <w:noProof/>
        </w:rPr>
        <w:t xml:space="preserve">o. 2, </w:t>
      </w:r>
      <w:r>
        <w:rPr>
          <w:iCs/>
          <w:noProof/>
        </w:rPr>
        <w:t xml:space="preserve"> pp. 239-245, </w:t>
      </w:r>
      <w:r w:rsidRPr="00105105">
        <w:rPr>
          <w:iCs/>
          <w:noProof/>
        </w:rPr>
        <w:t>2018</w:t>
      </w:r>
      <w:r>
        <w:rPr>
          <w:iCs/>
          <w:noProof/>
        </w:rPr>
        <w:t>.</w:t>
      </w:r>
    </w:p>
    <w:p w14:paraId="5225827F" w14:textId="77777777" w:rsidR="00E6798B" w:rsidRPr="00105105" w:rsidRDefault="009F22EA" w:rsidP="009F22EA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 w:rsidRPr="00697745">
        <w:rPr>
          <w:noProof/>
        </w:rPr>
        <w:t>[</w:t>
      </w:r>
      <w:r>
        <w:rPr>
          <w:noProof/>
        </w:rPr>
        <w:t>9</w:t>
      </w:r>
      <w:r w:rsidRPr="00697745">
        <w:rPr>
          <w:noProof/>
        </w:rPr>
        <w:t>]</w:t>
      </w:r>
      <w:r w:rsidRPr="00697745">
        <w:rPr>
          <w:noProof/>
        </w:rPr>
        <w:tab/>
      </w:r>
      <w:r w:rsidRPr="009F22EA">
        <w:rPr>
          <w:noProof/>
        </w:rPr>
        <w:t>W</w:t>
      </w:r>
      <w:r>
        <w:rPr>
          <w:noProof/>
        </w:rPr>
        <w:t>.</w:t>
      </w:r>
      <w:r w:rsidRPr="009F22EA">
        <w:rPr>
          <w:noProof/>
        </w:rPr>
        <w:t xml:space="preserve"> Susanto, L</w:t>
      </w:r>
      <w:r>
        <w:rPr>
          <w:noProof/>
        </w:rPr>
        <w:t>.</w:t>
      </w:r>
      <w:r w:rsidRPr="009F22EA">
        <w:rPr>
          <w:noProof/>
        </w:rPr>
        <w:t xml:space="preserve"> Indriyani</w:t>
      </w:r>
      <w:r w:rsidRPr="00697745">
        <w:rPr>
          <w:noProof/>
        </w:rPr>
        <w:t>, “</w:t>
      </w:r>
      <w:r>
        <w:rPr>
          <w:noProof/>
        </w:rPr>
        <w:t>Analisis Penerapan Naïve Bayes Untuk Memprediksi Resiko Kredit Anggota Koperasi Keluarga Guru</w:t>
      </w:r>
      <w:r w:rsidRPr="00697745">
        <w:rPr>
          <w:noProof/>
        </w:rPr>
        <w:t xml:space="preserve">,” </w:t>
      </w:r>
      <w:r>
        <w:rPr>
          <w:i/>
          <w:iCs/>
          <w:noProof/>
        </w:rPr>
        <w:t>JURNAL INFORMATIKA</w:t>
      </w:r>
      <w:r>
        <w:rPr>
          <w:iCs/>
          <w:noProof/>
        </w:rPr>
        <w:t>,</w:t>
      </w:r>
      <w:r w:rsidRPr="009F22EA">
        <w:rPr>
          <w:i/>
          <w:iCs/>
          <w:noProof/>
        </w:rPr>
        <w:t xml:space="preserve"> </w:t>
      </w:r>
      <w:r>
        <w:rPr>
          <w:iCs/>
          <w:noProof/>
        </w:rPr>
        <w:t>v</w:t>
      </w:r>
      <w:r w:rsidRPr="009F22EA">
        <w:rPr>
          <w:iCs/>
          <w:noProof/>
        </w:rPr>
        <w:t>ol.</w:t>
      </w:r>
      <w:r>
        <w:rPr>
          <w:iCs/>
          <w:noProof/>
        </w:rPr>
        <w:t xml:space="preserve"> </w:t>
      </w:r>
      <w:r w:rsidRPr="009F22EA">
        <w:rPr>
          <w:iCs/>
          <w:noProof/>
        </w:rPr>
        <w:t>6</w:t>
      </w:r>
      <w:r>
        <w:rPr>
          <w:iCs/>
          <w:noProof/>
        </w:rPr>
        <w:t>,</w:t>
      </w:r>
      <w:r w:rsidRPr="009F22EA">
        <w:rPr>
          <w:iCs/>
          <w:noProof/>
        </w:rPr>
        <w:t xml:space="preserve"> </w:t>
      </w:r>
      <w:r>
        <w:rPr>
          <w:iCs/>
          <w:noProof/>
        </w:rPr>
        <w:t>n</w:t>
      </w:r>
      <w:r w:rsidRPr="009F22EA">
        <w:rPr>
          <w:iCs/>
          <w:noProof/>
        </w:rPr>
        <w:t>o.</w:t>
      </w:r>
      <w:r>
        <w:rPr>
          <w:iCs/>
          <w:noProof/>
        </w:rPr>
        <w:t xml:space="preserve"> </w:t>
      </w:r>
      <w:r w:rsidRPr="009F22EA">
        <w:rPr>
          <w:iCs/>
          <w:noProof/>
        </w:rPr>
        <w:t>2, pp. 151</w:t>
      </w:r>
      <w:r>
        <w:rPr>
          <w:iCs/>
          <w:noProof/>
        </w:rPr>
        <w:t>-</w:t>
      </w:r>
      <w:r w:rsidRPr="009F22EA">
        <w:rPr>
          <w:iCs/>
          <w:noProof/>
        </w:rPr>
        <w:t>155</w:t>
      </w:r>
      <w:r>
        <w:rPr>
          <w:iCs/>
          <w:noProof/>
        </w:rPr>
        <w:t>,</w:t>
      </w:r>
      <w:r w:rsidRPr="009F22EA">
        <w:rPr>
          <w:iCs/>
          <w:noProof/>
        </w:rPr>
        <w:t xml:space="preserve"> 2019</w:t>
      </w:r>
      <w:r>
        <w:rPr>
          <w:iCs/>
          <w:noProof/>
        </w:rPr>
        <w:t>.</w:t>
      </w:r>
      <w:r w:rsidR="003C2E55" w:rsidRPr="003C2E55">
        <w:rPr>
          <w:iCs/>
          <w:noProof/>
        </w:rPr>
        <w:t xml:space="preserve"> </w:t>
      </w:r>
    </w:p>
    <w:p w14:paraId="040C1CCE" w14:textId="77777777" w:rsidR="00AF3457" w:rsidRDefault="00AF3457" w:rsidP="00AF3457">
      <w:pPr>
        <w:widowControl w:val="0"/>
        <w:autoSpaceDE w:val="0"/>
        <w:autoSpaceDN w:val="0"/>
        <w:adjustRightInd w:val="0"/>
        <w:ind w:left="640" w:hanging="640"/>
        <w:jc w:val="both"/>
        <w:rPr>
          <w:iCs/>
          <w:noProof/>
        </w:rPr>
      </w:pPr>
      <w:r w:rsidRPr="00697745">
        <w:rPr>
          <w:noProof/>
        </w:rPr>
        <w:t>[</w:t>
      </w:r>
      <w:r>
        <w:rPr>
          <w:noProof/>
        </w:rPr>
        <w:t>1</w:t>
      </w:r>
      <w:r w:rsidR="00611FE3">
        <w:rPr>
          <w:noProof/>
        </w:rPr>
        <w:t>0</w:t>
      </w:r>
      <w:r w:rsidRPr="00697745">
        <w:rPr>
          <w:noProof/>
        </w:rPr>
        <w:t>]</w:t>
      </w:r>
      <w:r w:rsidRPr="00697745">
        <w:rPr>
          <w:noProof/>
        </w:rPr>
        <w:tab/>
      </w:r>
      <w:r w:rsidRPr="00AF3457">
        <w:rPr>
          <w:noProof/>
        </w:rPr>
        <w:t>C</w:t>
      </w:r>
      <w:r>
        <w:rPr>
          <w:noProof/>
        </w:rPr>
        <w:t>.</w:t>
      </w:r>
      <w:r w:rsidRPr="00AF3457">
        <w:rPr>
          <w:noProof/>
        </w:rPr>
        <w:t xml:space="preserve"> Savas</w:t>
      </w:r>
      <w:r>
        <w:rPr>
          <w:noProof/>
        </w:rPr>
        <w:t>,</w:t>
      </w:r>
      <w:r w:rsidRPr="00AF3457">
        <w:rPr>
          <w:noProof/>
        </w:rPr>
        <w:t xml:space="preserve"> F</w:t>
      </w:r>
      <w:r>
        <w:rPr>
          <w:noProof/>
        </w:rPr>
        <w:t>.</w:t>
      </w:r>
      <w:r w:rsidRPr="00AF3457">
        <w:rPr>
          <w:noProof/>
        </w:rPr>
        <w:t xml:space="preserve"> Dovis</w:t>
      </w:r>
      <w:r w:rsidRPr="00697745">
        <w:rPr>
          <w:noProof/>
        </w:rPr>
        <w:t>, “</w:t>
      </w:r>
      <w:r>
        <w:rPr>
          <w:noProof/>
        </w:rPr>
        <w:t>The Impact of Different Kernel Functions on the Performance of Scintillation Detection Based on Support Vector Machines</w:t>
      </w:r>
      <w:r w:rsidRPr="00697745">
        <w:rPr>
          <w:noProof/>
        </w:rPr>
        <w:t>,”</w:t>
      </w:r>
      <w:r>
        <w:rPr>
          <w:noProof/>
        </w:rPr>
        <w:t xml:space="preserve"> in</w:t>
      </w:r>
      <w:r w:rsidRPr="00697745">
        <w:rPr>
          <w:noProof/>
        </w:rPr>
        <w:t xml:space="preserve"> </w:t>
      </w:r>
      <w:r w:rsidRPr="00AF3457">
        <w:rPr>
          <w:i/>
          <w:iCs/>
          <w:noProof/>
        </w:rPr>
        <w:t>Sensors</w:t>
      </w:r>
      <w:r>
        <w:rPr>
          <w:iCs/>
          <w:noProof/>
        </w:rPr>
        <w:t>,</w:t>
      </w:r>
      <w:r w:rsidRPr="009F22EA">
        <w:rPr>
          <w:i/>
          <w:iCs/>
          <w:noProof/>
        </w:rPr>
        <w:t xml:space="preserve"> </w:t>
      </w:r>
      <w:r>
        <w:rPr>
          <w:iCs/>
          <w:noProof/>
        </w:rPr>
        <w:t>v</w:t>
      </w:r>
      <w:r w:rsidRPr="006A7A10">
        <w:rPr>
          <w:iCs/>
          <w:noProof/>
        </w:rPr>
        <w:t xml:space="preserve">ol. </w:t>
      </w:r>
      <w:r>
        <w:rPr>
          <w:iCs/>
          <w:noProof/>
        </w:rPr>
        <w:t>19</w:t>
      </w:r>
      <w:r w:rsidRPr="006A7A10">
        <w:rPr>
          <w:iCs/>
          <w:noProof/>
        </w:rPr>
        <w:t xml:space="preserve">, </w:t>
      </w:r>
      <w:r>
        <w:rPr>
          <w:iCs/>
          <w:noProof/>
        </w:rPr>
        <w:t>n</w:t>
      </w:r>
      <w:r w:rsidRPr="006A7A10">
        <w:rPr>
          <w:iCs/>
          <w:noProof/>
        </w:rPr>
        <w:t xml:space="preserve">o. </w:t>
      </w:r>
      <w:r>
        <w:rPr>
          <w:iCs/>
          <w:noProof/>
        </w:rPr>
        <w:t>23</w:t>
      </w:r>
      <w:r w:rsidRPr="006A7A10">
        <w:rPr>
          <w:iCs/>
          <w:noProof/>
        </w:rPr>
        <w:t xml:space="preserve">, </w:t>
      </w:r>
      <w:r>
        <w:rPr>
          <w:iCs/>
          <w:noProof/>
        </w:rPr>
        <w:t>article 5219</w:t>
      </w:r>
      <w:r w:rsidR="00DC69C7">
        <w:rPr>
          <w:iCs/>
          <w:noProof/>
        </w:rPr>
        <w:t>,</w:t>
      </w:r>
      <w:r w:rsidRPr="006A7A10">
        <w:rPr>
          <w:iCs/>
          <w:noProof/>
        </w:rPr>
        <w:t xml:space="preserve"> 2019</w:t>
      </w:r>
      <w:r>
        <w:rPr>
          <w:iCs/>
          <w:noProof/>
        </w:rPr>
        <w:t>.</w:t>
      </w:r>
    </w:p>
    <w:p w14:paraId="5FB9B611" w14:textId="77777777" w:rsidR="00615B94" w:rsidRDefault="00615B94" w:rsidP="008B0C6A">
      <w:pPr>
        <w:widowControl w:val="0"/>
        <w:autoSpaceDE w:val="0"/>
        <w:autoSpaceDN w:val="0"/>
        <w:adjustRightInd w:val="0"/>
        <w:ind w:left="640" w:hanging="640"/>
        <w:jc w:val="both"/>
        <w:rPr>
          <w:rFonts w:eastAsia="Calibri"/>
        </w:rPr>
      </w:pPr>
      <w:r>
        <w:rPr>
          <w:noProof/>
        </w:rPr>
        <w:t>[</w:t>
      </w:r>
      <w:r w:rsidR="00611FE3">
        <w:rPr>
          <w:noProof/>
        </w:rPr>
        <w:t>11</w:t>
      </w:r>
      <w:r>
        <w:rPr>
          <w:noProof/>
        </w:rPr>
        <w:t>]</w:t>
      </w:r>
      <w:r>
        <w:rPr>
          <w:noProof/>
        </w:rPr>
        <w:tab/>
      </w:r>
      <w:r w:rsidR="008B0C6A">
        <w:rPr>
          <w:noProof/>
        </w:rPr>
        <w:t xml:space="preserve">J. </w:t>
      </w:r>
      <w:r w:rsidR="008B0C6A" w:rsidRPr="008B0C6A">
        <w:rPr>
          <w:rFonts w:eastAsia="Calibri"/>
        </w:rPr>
        <w:t>P</w:t>
      </w:r>
      <w:r w:rsidR="008B0C6A">
        <w:rPr>
          <w:rFonts w:eastAsia="Calibri"/>
        </w:rPr>
        <w:t>.</w:t>
      </w:r>
      <w:r w:rsidR="008B0C6A" w:rsidRPr="008B0C6A">
        <w:rPr>
          <w:rFonts w:eastAsia="Calibri"/>
        </w:rPr>
        <w:t xml:space="preserve"> Maulana</w:t>
      </w:r>
      <w:r w:rsidR="008B0C6A">
        <w:rPr>
          <w:rFonts w:eastAsia="Calibri"/>
        </w:rPr>
        <w:t>,</w:t>
      </w:r>
      <w:r w:rsidR="008B0C6A" w:rsidRPr="008B0C6A">
        <w:rPr>
          <w:rFonts w:eastAsia="Calibri"/>
        </w:rPr>
        <w:t xml:space="preserve"> Irhamah</w:t>
      </w:r>
      <w:r>
        <w:rPr>
          <w:rFonts w:eastAsia="Calibri"/>
        </w:rPr>
        <w:t>, "</w:t>
      </w:r>
      <w:r w:rsidR="008B0C6A">
        <w:t>Klasif</w:t>
      </w:r>
      <w:r w:rsidR="008B0C6A">
        <w:t>i</w:t>
      </w:r>
      <w:r w:rsidR="008B0C6A">
        <w:t>kasi Kabupaten di Provinsi Jawa Timur Berdasarkan Indikator Da</w:t>
      </w:r>
      <w:r w:rsidR="008B0C6A">
        <w:t>e</w:t>
      </w:r>
      <w:r w:rsidR="008B0C6A">
        <w:t>rah Tertinggal dengan metode Support Vector Machine (SVM) dan Entropy Based Fuzzy Support Vector Machine (EFSVM)</w:t>
      </w:r>
      <w:r>
        <w:rPr>
          <w:rFonts w:eastAsia="Calibri"/>
        </w:rPr>
        <w:t xml:space="preserve">," </w:t>
      </w:r>
      <w:r w:rsidR="008B0C6A" w:rsidRPr="008B0C6A">
        <w:rPr>
          <w:rFonts w:eastAsia="Calibri"/>
          <w:i/>
        </w:rPr>
        <w:t>I</w:t>
      </w:r>
      <w:r w:rsidR="008B0C6A" w:rsidRPr="008B0C6A">
        <w:rPr>
          <w:rFonts w:eastAsia="Calibri"/>
          <w:i/>
        </w:rPr>
        <w:t>N</w:t>
      </w:r>
      <w:r w:rsidR="008B0C6A" w:rsidRPr="008B0C6A">
        <w:rPr>
          <w:rFonts w:eastAsia="Calibri"/>
          <w:i/>
        </w:rPr>
        <w:t xml:space="preserve">FERENSI, </w:t>
      </w:r>
      <w:r w:rsidR="008B0C6A" w:rsidRPr="008B0C6A">
        <w:rPr>
          <w:rFonts w:eastAsia="Calibri"/>
        </w:rPr>
        <w:t>vol. 1, no. 1,</w:t>
      </w:r>
      <w:r w:rsidR="008B0C6A">
        <w:rPr>
          <w:rFonts w:eastAsia="Calibri"/>
        </w:rPr>
        <w:t xml:space="preserve"> pp. 9-15</w:t>
      </w:r>
      <w:r w:rsidRPr="008B0C6A">
        <w:rPr>
          <w:rFonts w:eastAsia="Calibri"/>
        </w:rPr>
        <w:t>,</w:t>
      </w:r>
      <w:r>
        <w:rPr>
          <w:rFonts w:eastAsia="Calibri"/>
        </w:rPr>
        <w:t xml:space="preserve"> 2018</w:t>
      </w:r>
      <w:r w:rsidR="008B0C6A">
        <w:rPr>
          <w:rFonts w:eastAsia="Calibri"/>
        </w:rPr>
        <w:t>.</w:t>
      </w:r>
    </w:p>
    <w:p w14:paraId="728AA2F5" w14:textId="77777777" w:rsidR="008B0C6A" w:rsidRPr="00697745" w:rsidRDefault="008B0C6A" w:rsidP="008B0C6A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  <w:r>
        <w:rPr>
          <w:noProof/>
        </w:rPr>
        <w:t>[</w:t>
      </w:r>
      <w:r w:rsidR="00611FE3">
        <w:rPr>
          <w:noProof/>
        </w:rPr>
        <w:t>12</w:t>
      </w:r>
      <w:r>
        <w:rPr>
          <w:noProof/>
        </w:rPr>
        <w:t>]</w:t>
      </w:r>
      <w:r>
        <w:rPr>
          <w:noProof/>
        </w:rPr>
        <w:tab/>
      </w:r>
      <w:r w:rsidRPr="00BD59F5">
        <w:rPr>
          <w:rFonts w:eastAsia="Calibri"/>
        </w:rPr>
        <w:t>H</w:t>
      </w:r>
      <w:r>
        <w:rPr>
          <w:rFonts w:eastAsia="Calibri"/>
        </w:rPr>
        <w:t>.</w:t>
      </w:r>
      <w:r w:rsidRPr="00BD59F5">
        <w:rPr>
          <w:rFonts w:eastAsia="Calibri"/>
        </w:rPr>
        <w:t xml:space="preserve"> Dalianis</w:t>
      </w:r>
      <w:r>
        <w:rPr>
          <w:rFonts w:eastAsia="Calibri"/>
        </w:rPr>
        <w:t>, "</w:t>
      </w:r>
      <w:r>
        <w:t>Evaluation Metrics and Evaluation</w:t>
      </w:r>
      <w:r>
        <w:rPr>
          <w:rFonts w:eastAsia="Calibri"/>
        </w:rPr>
        <w:t>," in</w:t>
      </w:r>
      <w:r>
        <w:t xml:space="preserve"> </w:t>
      </w:r>
      <w:r w:rsidRPr="00BD59F5">
        <w:rPr>
          <w:rFonts w:eastAsia="Calibri"/>
          <w:i/>
        </w:rPr>
        <w:t xml:space="preserve">Clinical Text Mining, </w:t>
      </w:r>
      <w:r w:rsidRPr="00BD59F5">
        <w:rPr>
          <w:rFonts w:eastAsia="Calibri"/>
        </w:rPr>
        <w:t>Springer</w:t>
      </w:r>
      <w:r w:rsidRPr="00BD59F5">
        <w:rPr>
          <w:rFonts w:eastAsia="Calibri"/>
          <w:i/>
        </w:rPr>
        <w:t xml:space="preserve">, </w:t>
      </w:r>
      <w:r w:rsidRPr="00BD59F5">
        <w:rPr>
          <w:rFonts w:eastAsia="Calibri"/>
        </w:rPr>
        <w:t xml:space="preserve">pp. </w:t>
      </w:r>
      <w:r>
        <w:rPr>
          <w:rFonts w:eastAsia="Calibri"/>
        </w:rPr>
        <w:t>45</w:t>
      </w:r>
      <w:r w:rsidRPr="00BD59F5">
        <w:rPr>
          <w:rFonts w:eastAsia="Calibri"/>
        </w:rPr>
        <w:t>-</w:t>
      </w:r>
      <w:r>
        <w:rPr>
          <w:rFonts w:eastAsia="Calibri"/>
        </w:rPr>
        <w:t>53, 2018</w:t>
      </w:r>
    </w:p>
    <w:p w14:paraId="4B9A89B7" w14:textId="77777777" w:rsidR="008B0C6A" w:rsidRPr="00697745" w:rsidRDefault="008B0C6A" w:rsidP="00AF3457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</w:rPr>
      </w:pPr>
    </w:p>
    <w:p w14:paraId="02A1FCF0" w14:textId="77777777" w:rsidR="00875124" w:rsidRPr="00336B1F" w:rsidRDefault="00875124" w:rsidP="00697745">
      <w:pPr>
        <w:widowControl w:val="0"/>
        <w:autoSpaceDE w:val="0"/>
        <w:autoSpaceDN w:val="0"/>
        <w:adjustRightInd w:val="0"/>
        <w:ind w:left="640" w:hanging="640"/>
        <w:sectPr w:rsidR="00875124" w:rsidRPr="00336B1F" w:rsidSect="003C24AF">
          <w:type w:val="continuous"/>
          <w:pgSz w:w="11907" w:h="16839" w:code="9"/>
          <w:pgMar w:top="2268" w:right="1701" w:bottom="1701" w:left="1701" w:header="720" w:footer="720" w:gutter="0"/>
          <w:cols w:num="2" w:space="454"/>
          <w:docGrid w:linePitch="360"/>
        </w:sectPr>
      </w:pPr>
      <w:r>
        <w:fldChar w:fldCharType="end"/>
      </w:r>
    </w:p>
    <w:p w14:paraId="1B71334B" w14:textId="77777777" w:rsidR="00FC5D2B" w:rsidRPr="009C012B" w:rsidRDefault="00FC5D2B" w:rsidP="009C012B">
      <w:pPr>
        <w:pStyle w:val="ListParagraph"/>
        <w:tabs>
          <w:tab w:val="left" w:pos="3396"/>
        </w:tabs>
        <w:ind w:left="0"/>
        <w:jc w:val="both"/>
        <w:rPr>
          <w:b/>
        </w:rPr>
      </w:pPr>
    </w:p>
    <w:sectPr w:rsidR="00FC5D2B" w:rsidRPr="009C012B" w:rsidSect="003C24AF">
      <w:headerReference w:type="default" r:id="rId16"/>
      <w:footerReference w:type="default" r:id="rId17"/>
      <w:type w:val="continuous"/>
      <w:pgSz w:w="11907" w:h="16839" w:code="9"/>
      <w:pgMar w:top="2268" w:right="1701" w:bottom="1701" w:left="1701" w:header="720" w:footer="720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8F62A" w14:textId="77777777" w:rsidR="00283A32" w:rsidRDefault="00283A32" w:rsidP="00D47E83">
      <w:r>
        <w:separator/>
      </w:r>
    </w:p>
  </w:endnote>
  <w:endnote w:type="continuationSeparator" w:id="0">
    <w:p w14:paraId="2418CD93" w14:textId="77777777" w:rsidR="00283A32" w:rsidRDefault="00283A32" w:rsidP="00D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439F7" w14:textId="77777777" w:rsidR="00221F02" w:rsidRDefault="00221F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63D">
      <w:rPr>
        <w:noProof/>
      </w:rPr>
      <w:t>401</w:t>
    </w:r>
    <w:r>
      <w:rPr>
        <w:noProof/>
      </w:rPr>
      <w:fldChar w:fldCharType="end"/>
    </w:r>
  </w:p>
  <w:p w14:paraId="00608982" w14:textId="77777777" w:rsidR="00221F02" w:rsidRDefault="00221F0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E6419" w14:textId="77777777" w:rsidR="00221F02" w:rsidRDefault="00221F0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408</w:t>
    </w:r>
    <w:r>
      <w:rPr>
        <w:noProof/>
      </w:rPr>
      <w:fldChar w:fldCharType="end"/>
    </w:r>
  </w:p>
  <w:p w14:paraId="3E831B14" w14:textId="77777777" w:rsidR="00221F02" w:rsidRDefault="00221F02">
    <w:pPr>
      <w:pStyle w:val="Footer"/>
    </w:pPr>
  </w:p>
  <w:p w14:paraId="46B29BD1" w14:textId="77777777" w:rsidR="00221F02" w:rsidRDefault="00221F02"/>
  <w:p w14:paraId="4D107AB0" w14:textId="77777777" w:rsidR="00221F02" w:rsidRDefault="00221F0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E7C18" w14:textId="77777777" w:rsidR="00283A32" w:rsidRDefault="00283A32" w:rsidP="00D47E83">
      <w:r>
        <w:separator/>
      </w:r>
    </w:p>
  </w:footnote>
  <w:footnote w:type="continuationSeparator" w:id="0">
    <w:p w14:paraId="7566D3D8" w14:textId="77777777" w:rsidR="00283A32" w:rsidRDefault="00283A32" w:rsidP="00D47E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5EBE" w14:textId="77777777" w:rsidR="00221F02" w:rsidRPr="00EF06A4" w:rsidRDefault="00221F02" w:rsidP="00EF06A4">
    <w:pPr>
      <w:pStyle w:val="Header"/>
      <w:tabs>
        <w:tab w:val="clear" w:pos="9026"/>
        <w:tab w:val="right" w:pos="7938"/>
      </w:tabs>
      <w:rPr>
        <w:iCs/>
        <w:sz w:val="23"/>
        <w:szCs w:val="23"/>
        <w:lang w:val="id-ID"/>
      </w:rPr>
    </w:pPr>
    <w:r w:rsidRPr="00EF06A4">
      <w:rPr>
        <w:sz w:val="22"/>
        <w:szCs w:val="22"/>
        <w:lang w:val="id-ID"/>
      </w:rPr>
      <w:t xml:space="preserve">Jurnal Pena Edukasi    </w:t>
    </w:r>
    <w:r w:rsidRPr="00EF06A4">
      <w:rPr>
        <w:iCs/>
        <w:sz w:val="23"/>
        <w:szCs w:val="23"/>
      </w:rPr>
      <w:t xml:space="preserve"> </w:t>
    </w:r>
    <w:r w:rsidRPr="00EF06A4">
      <w:rPr>
        <w:iCs/>
        <w:sz w:val="23"/>
        <w:szCs w:val="23"/>
        <w:lang w:val="id-ID"/>
      </w:rPr>
      <w:t xml:space="preserve">                                 </w:t>
    </w:r>
    <w:r w:rsidRPr="00EF06A4">
      <w:rPr>
        <w:iCs/>
        <w:sz w:val="23"/>
        <w:szCs w:val="23"/>
        <w:lang w:val="id-ID"/>
      </w:rPr>
      <w:tab/>
    </w:r>
    <w:r w:rsidRPr="00EF06A4">
      <w:rPr>
        <w:iCs/>
        <w:sz w:val="23"/>
        <w:szCs w:val="23"/>
        <w:lang w:val="id-ID"/>
      </w:rPr>
      <w:tab/>
    </w:r>
    <w:r w:rsidRPr="00EF06A4">
      <w:rPr>
        <w:iCs/>
        <w:sz w:val="23"/>
        <w:szCs w:val="23"/>
      </w:rPr>
      <w:t>ISSN 2407-0769</w:t>
    </w:r>
  </w:p>
  <w:p w14:paraId="61D64E48" w14:textId="77777777" w:rsidR="00221F02" w:rsidRPr="00EF06A4" w:rsidRDefault="00221F02" w:rsidP="00EF06A4">
    <w:pPr>
      <w:pStyle w:val="Header"/>
      <w:tabs>
        <w:tab w:val="clear" w:pos="9026"/>
        <w:tab w:val="right" w:pos="7938"/>
      </w:tabs>
      <w:rPr>
        <w:sz w:val="22"/>
        <w:szCs w:val="22"/>
        <w:lang w:val="id-ID"/>
      </w:rPr>
    </w:pPr>
    <w:r w:rsidRPr="00EF06A4">
      <w:rPr>
        <w:sz w:val="22"/>
        <w:szCs w:val="22"/>
        <w:lang w:val="id-ID"/>
      </w:rPr>
      <w:t>Vol. 4 No. 2, Maret 2017</w:t>
    </w:r>
    <w:r w:rsidRPr="00EF06A4">
      <w:rPr>
        <w:sz w:val="22"/>
        <w:szCs w:val="22"/>
        <w:lang w:val="id-ID"/>
      </w:rPr>
      <w:tab/>
    </w:r>
    <w:r w:rsidRPr="00EF06A4">
      <w:rPr>
        <w:sz w:val="22"/>
        <w:szCs w:val="22"/>
        <w:lang w:val="id-ID"/>
      </w:rPr>
      <w:tab/>
      <w:t>e-ISSN 2549-4694</w:t>
    </w:r>
  </w:p>
  <w:p w14:paraId="75861972" w14:textId="77777777" w:rsidR="00221F02" w:rsidRDefault="00221F02" w:rsidP="002959D2">
    <w:pPr>
      <w:pStyle w:val="Header"/>
    </w:pPr>
  </w:p>
  <w:p w14:paraId="348B0F0B" w14:textId="77777777" w:rsidR="00221F02" w:rsidRPr="00EF06A4" w:rsidRDefault="00221F02" w:rsidP="002959D2">
    <w:pPr>
      <w:pStyle w:val="Header"/>
      <w:rPr>
        <w:lang w:val="id-ID"/>
      </w:rPr>
    </w:pPr>
  </w:p>
  <w:p w14:paraId="55CCF0BC" w14:textId="77777777" w:rsidR="00221F02" w:rsidRDefault="00221F02"/>
  <w:p w14:paraId="323C5109" w14:textId="77777777" w:rsidR="00221F02" w:rsidRDefault="00221F02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57D"/>
    <w:multiLevelType w:val="hybridMultilevel"/>
    <w:tmpl w:val="3DE86FD2"/>
    <w:lvl w:ilvl="0" w:tplc="0421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B1F269D"/>
    <w:multiLevelType w:val="hybridMultilevel"/>
    <w:tmpl w:val="80DE5564"/>
    <w:lvl w:ilvl="0" w:tplc="818A2D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90515"/>
    <w:multiLevelType w:val="multilevel"/>
    <w:tmpl w:val="52944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mirrorMargins/>
  <w:hideSpellingErrors/>
  <w:proofState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83"/>
    <w:rsid w:val="0000301A"/>
    <w:rsid w:val="000076ED"/>
    <w:rsid w:val="00012877"/>
    <w:rsid w:val="0001418C"/>
    <w:rsid w:val="000323F7"/>
    <w:rsid w:val="00045272"/>
    <w:rsid w:val="00064D66"/>
    <w:rsid w:val="00065303"/>
    <w:rsid w:val="000662FE"/>
    <w:rsid w:val="0006709B"/>
    <w:rsid w:val="00070849"/>
    <w:rsid w:val="00080A40"/>
    <w:rsid w:val="000A2970"/>
    <w:rsid w:val="000B1310"/>
    <w:rsid w:val="000C2FB0"/>
    <w:rsid w:val="000C67B9"/>
    <w:rsid w:val="000E42CF"/>
    <w:rsid w:val="000F296E"/>
    <w:rsid w:val="000F7DF5"/>
    <w:rsid w:val="00101625"/>
    <w:rsid w:val="00105105"/>
    <w:rsid w:val="00106276"/>
    <w:rsid w:val="00106ECF"/>
    <w:rsid w:val="001340A9"/>
    <w:rsid w:val="0013460F"/>
    <w:rsid w:val="00151AC0"/>
    <w:rsid w:val="00152FC7"/>
    <w:rsid w:val="001565C4"/>
    <w:rsid w:val="00174162"/>
    <w:rsid w:val="00174E25"/>
    <w:rsid w:val="00176DCB"/>
    <w:rsid w:val="00184D2A"/>
    <w:rsid w:val="0019207B"/>
    <w:rsid w:val="00197BBB"/>
    <w:rsid w:val="001A0EA5"/>
    <w:rsid w:val="001A2559"/>
    <w:rsid w:val="001A467C"/>
    <w:rsid w:val="001A550E"/>
    <w:rsid w:val="001D3D93"/>
    <w:rsid w:val="001E1496"/>
    <w:rsid w:val="001E4611"/>
    <w:rsid w:val="001E4986"/>
    <w:rsid w:val="001F3794"/>
    <w:rsid w:val="001F5BB8"/>
    <w:rsid w:val="001F62D3"/>
    <w:rsid w:val="00215804"/>
    <w:rsid w:val="00220AC8"/>
    <w:rsid w:val="00221F02"/>
    <w:rsid w:val="0023226E"/>
    <w:rsid w:val="00241276"/>
    <w:rsid w:val="00253AF6"/>
    <w:rsid w:val="00255D95"/>
    <w:rsid w:val="002566E3"/>
    <w:rsid w:val="00264870"/>
    <w:rsid w:val="002751C7"/>
    <w:rsid w:val="00283A32"/>
    <w:rsid w:val="002959D2"/>
    <w:rsid w:val="002C7818"/>
    <w:rsid w:val="002E0091"/>
    <w:rsid w:val="00302583"/>
    <w:rsid w:val="00303E40"/>
    <w:rsid w:val="00307C87"/>
    <w:rsid w:val="003220D4"/>
    <w:rsid w:val="00330344"/>
    <w:rsid w:val="00336B1F"/>
    <w:rsid w:val="003433C5"/>
    <w:rsid w:val="0035054A"/>
    <w:rsid w:val="00353A7B"/>
    <w:rsid w:val="00395E34"/>
    <w:rsid w:val="003B39DB"/>
    <w:rsid w:val="003C24AF"/>
    <w:rsid w:val="003C2E55"/>
    <w:rsid w:val="003D1ECC"/>
    <w:rsid w:val="003F375A"/>
    <w:rsid w:val="004005C3"/>
    <w:rsid w:val="00425149"/>
    <w:rsid w:val="004301CF"/>
    <w:rsid w:val="004516E9"/>
    <w:rsid w:val="00465E28"/>
    <w:rsid w:val="00470201"/>
    <w:rsid w:val="00491BCA"/>
    <w:rsid w:val="004A5946"/>
    <w:rsid w:val="004B0E89"/>
    <w:rsid w:val="004B6C05"/>
    <w:rsid w:val="004C0FAB"/>
    <w:rsid w:val="004C2A08"/>
    <w:rsid w:val="004C45A1"/>
    <w:rsid w:val="004C4EEA"/>
    <w:rsid w:val="004C595D"/>
    <w:rsid w:val="004E2F29"/>
    <w:rsid w:val="004F124F"/>
    <w:rsid w:val="004F61E8"/>
    <w:rsid w:val="004F70C3"/>
    <w:rsid w:val="00502C61"/>
    <w:rsid w:val="00507657"/>
    <w:rsid w:val="00515A12"/>
    <w:rsid w:val="00516601"/>
    <w:rsid w:val="00520BF9"/>
    <w:rsid w:val="00524CC8"/>
    <w:rsid w:val="0053479D"/>
    <w:rsid w:val="00535196"/>
    <w:rsid w:val="005600AE"/>
    <w:rsid w:val="0056684D"/>
    <w:rsid w:val="00566F93"/>
    <w:rsid w:val="00581880"/>
    <w:rsid w:val="0058190E"/>
    <w:rsid w:val="0058351F"/>
    <w:rsid w:val="005956A0"/>
    <w:rsid w:val="005A2E9F"/>
    <w:rsid w:val="005A65A4"/>
    <w:rsid w:val="005B2205"/>
    <w:rsid w:val="005B4134"/>
    <w:rsid w:val="005C44A3"/>
    <w:rsid w:val="005D59E3"/>
    <w:rsid w:val="005D70EA"/>
    <w:rsid w:val="005F1762"/>
    <w:rsid w:val="00606C04"/>
    <w:rsid w:val="00611FE3"/>
    <w:rsid w:val="00615B94"/>
    <w:rsid w:val="00620D8E"/>
    <w:rsid w:val="00623075"/>
    <w:rsid w:val="006238EB"/>
    <w:rsid w:val="00627B70"/>
    <w:rsid w:val="0063073B"/>
    <w:rsid w:val="00644D53"/>
    <w:rsid w:val="00650D15"/>
    <w:rsid w:val="00670C6E"/>
    <w:rsid w:val="006822D5"/>
    <w:rsid w:val="00697745"/>
    <w:rsid w:val="006A7534"/>
    <w:rsid w:val="006A7A10"/>
    <w:rsid w:val="006B66B7"/>
    <w:rsid w:val="006C68A9"/>
    <w:rsid w:val="006E280A"/>
    <w:rsid w:val="006E4DA2"/>
    <w:rsid w:val="006F660A"/>
    <w:rsid w:val="00712D75"/>
    <w:rsid w:val="007153DB"/>
    <w:rsid w:val="00722D3C"/>
    <w:rsid w:val="00723660"/>
    <w:rsid w:val="00737599"/>
    <w:rsid w:val="00743393"/>
    <w:rsid w:val="0074584F"/>
    <w:rsid w:val="0075005A"/>
    <w:rsid w:val="00753496"/>
    <w:rsid w:val="007547A2"/>
    <w:rsid w:val="00757009"/>
    <w:rsid w:val="00757B37"/>
    <w:rsid w:val="0077284E"/>
    <w:rsid w:val="007749DC"/>
    <w:rsid w:val="007839AC"/>
    <w:rsid w:val="0079788E"/>
    <w:rsid w:val="007A1CFC"/>
    <w:rsid w:val="007A576A"/>
    <w:rsid w:val="007B03D0"/>
    <w:rsid w:val="007C357B"/>
    <w:rsid w:val="007D1270"/>
    <w:rsid w:val="007E53C9"/>
    <w:rsid w:val="0080618F"/>
    <w:rsid w:val="00817B43"/>
    <w:rsid w:val="0082012E"/>
    <w:rsid w:val="0082063D"/>
    <w:rsid w:val="00826414"/>
    <w:rsid w:val="00835D0F"/>
    <w:rsid w:val="008406A5"/>
    <w:rsid w:val="00847E29"/>
    <w:rsid w:val="0086555A"/>
    <w:rsid w:val="008737C0"/>
    <w:rsid w:val="00875124"/>
    <w:rsid w:val="00876D72"/>
    <w:rsid w:val="0088127F"/>
    <w:rsid w:val="00884682"/>
    <w:rsid w:val="00896370"/>
    <w:rsid w:val="008B0C6A"/>
    <w:rsid w:val="008C58C1"/>
    <w:rsid w:val="008C686E"/>
    <w:rsid w:val="008C6B84"/>
    <w:rsid w:val="008D0514"/>
    <w:rsid w:val="008D1DB6"/>
    <w:rsid w:val="008E2B7D"/>
    <w:rsid w:val="008F2197"/>
    <w:rsid w:val="008F6FC1"/>
    <w:rsid w:val="00914F2D"/>
    <w:rsid w:val="00917E2D"/>
    <w:rsid w:val="00923BFB"/>
    <w:rsid w:val="009276E9"/>
    <w:rsid w:val="009446EE"/>
    <w:rsid w:val="00947842"/>
    <w:rsid w:val="00953A29"/>
    <w:rsid w:val="0096179D"/>
    <w:rsid w:val="00974F9C"/>
    <w:rsid w:val="00976E11"/>
    <w:rsid w:val="009823D4"/>
    <w:rsid w:val="009B6E7E"/>
    <w:rsid w:val="009B7841"/>
    <w:rsid w:val="009C012B"/>
    <w:rsid w:val="009C4343"/>
    <w:rsid w:val="009C52E3"/>
    <w:rsid w:val="009E0B7E"/>
    <w:rsid w:val="009F1EE9"/>
    <w:rsid w:val="009F22EA"/>
    <w:rsid w:val="00A03ADB"/>
    <w:rsid w:val="00A06DDE"/>
    <w:rsid w:val="00A11E5D"/>
    <w:rsid w:val="00A1526E"/>
    <w:rsid w:val="00A157C7"/>
    <w:rsid w:val="00A24B39"/>
    <w:rsid w:val="00A26D85"/>
    <w:rsid w:val="00A50C6F"/>
    <w:rsid w:val="00A67A6C"/>
    <w:rsid w:val="00A7092D"/>
    <w:rsid w:val="00A7151F"/>
    <w:rsid w:val="00A72D46"/>
    <w:rsid w:val="00A81291"/>
    <w:rsid w:val="00A823A3"/>
    <w:rsid w:val="00A8767B"/>
    <w:rsid w:val="00A91B7E"/>
    <w:rsid w:val="00AB0223"/>
    <w:rsid w:val="00AC0A50"/>
    <w:rsid w:val="00AD73DD"/>
    <w:rsid w:val="00AE0980"/>
    <w:rsid w:val="00AF2E8E"/>
    <w:rsid w:val="00AF3457"/>
    <w:rsid w:val="00AF7F40"/>
    <w:rsid w:val="00B04358"/>
    <w:rsid w:val="00B160C2"/>
    <w:rsid w:val="00B215A8"/>
    <w:rsid w:val="00B260A3"/>
    <w:rsid w:val="00B31F7D"/>
    <w:rsid w:val="00B36262"/>
    <w:rsid w:val="00B419D2"/>
    <w:rsid w:val="00B453CD"/>
    <w:rsid w:val="00B52AAC"/>
    <w:rsid w:val="00B60465"/>
    <w:rsid w:val="00B65EC7"/>
    <w:rsid w:val="00B66C33"/>
    <w:rsid w:val="00B83173"/>
    <w:rsid w:val="00B918CA"/>
    <w:rsid w:val="00B93619"/>
    <w:rsid w:val="00BB5DAF"/>
    <w:rsid w:val="00BC2147"/>
    <w:rsid w:val="00BD0A4B"/>
    <w:rsid w:val="00BD233E"/>
    <w:rsid w:val="00BD530C"/>
    <w:rsid w:val="00BE042D"/>
    <w:rsid w:val="00BF0F47"/>
    <w:rsid w:val="00BF15F6"/>
    <w:rsid w:val="00BF5097"/>
    <w:rsid w:val="00C11429"/>
    <w:rsid w:val="00C13E83"/>
    <w:rsid w:val="00C20E3E"/>
    <w:rsid w:val="00C44029"/>
    <w:rsid w:val="00C73B06"/>
    <w:rsid w:val="00C73F0B"/>
    <w:rsid w:val="00C7479D"/>
    <w:rsid w:val="00C8167C"/>
    <w:rsid w:val="00C856EC"/>
    <w:rsid w:val="00C86DF2"/>
    <w:rsid w:val="00CA56E2"/>
    <w:rsid w:val="00CA5E9F"/>
    <w:rsid w:val="00CB54DE"/>
    <w:rsid w:val="00CC122A"/>
    <w:rsid w:val="00CF08F7"/>
    <w:rsid w:val="00CF4903"/>
    <w:rsid w:val="00CF6D79"/>
    <w:rsid w:val="00D07FA4"/>
    <w:rsid w:val="00D178D0"/>
    <w:rsid w:val="00D27535"/>
    <w:rsid w:val="00D47E83"/>
    <w:rsid w:val="00D56051"/>
    <w:rsid w:val="00D602CB"/>
    <w:rsid w:val="00D6222B"/>
    <w:rsid w:val="00D727E4"/>
    <w:rsid w:val="00D74F8F"/>
    <w:rsid w:val="00D95598"/>
    <w:rsid w:val="00DB6104"/>
    <w:rsid w:val="00DC5B83"/>
    <w:rsid w:val="00DC69C7"/>
    <w:rsid w:val="00DC72A8"/>
    <w:rsid w:val="00DD6253"/>
    <w:rsid w:val="00DE3AC5"/>
    <w:rsid w:val="00DF2065"/>
    <w:rsid w:val="00E00DA9"/>
    <w:rsid w:val="00E045AE"/>
    <w:rsid w:val="00E074A9"/>
    <w:rsid w:val="00E1255B"/>
    <w:rsid w:val="00E15639"/>
    <w:rsid w:val="00E15E60"/>
    <w:rsid w:val="00E273E0"/>
    <w:rsid w:val="00E34096"/>
    <w:rsid w:val="00E370CB"/>
    <w:rsid w:val="00E43489"/>
    <w:rsid w:val="00E55AA2"/>
    <w:rsid w:val="00E6798B"/>
    <w:rsid w:val="00E736DB"/>
    <w:rsid w:val="00E7657F"/>
    <w:rsid w:val="00E76B12"/>
    <w:rsid w:val="00E868A9"/>
    <w:rsid w:val="00E96641"/>
    <w:rsid w:val="00EA3156"/>
    <w:rsid w:val="00EA31AD"/>
    <w:rsid w:val="00EB0FFB"/>
    <w:rsid w:val="00EB613A"/>
    <w:rsid w:val="00EC69C6"/>
    <w:rsid w:val="00ED291D"/>
    <w:rsid w:val="00EE48DA"/>
    <w:rsid w:val="00EF06A4"/>
    <w:rsid w:val="00F01159"/>
    <w:rsid w:val="00F01578"/>
    <w:rsid w:val="00F0189D"/>
    <w:rsid w:val="00F03DC6"/>
    <w:rsid w:val="00F22AF6"/>
    <w:rsid w:val="00F26BEC"/>
    <w:rsid w:val="00F46028"/>
    <w:rsid w:val="00F519CC"/>
    <w:rsid w:val="00F522D5"/>
    <w:rsid w:val="00F63066"/>
    <w:rsid w:val="00F6548C"/>
    <w:rsid w:val="00F762B7"/>
    <w:rsid w:val="00F76339"/>
    <w:rsid w:val="00F81B97"/>
    <w:rsid w:val="00F8568B"/>
    <w:rsid w:val="00F91DB7"/>
    <w:rsid w:val="00FA6272"/>
    <w:rsid w:val="00FB4085"/>
    <w:rsid w:val="00FB50DC"/>
    <w:rsid w:val="00FB7BD8"/>
    <w:rsid w:val="00FC2289"/>
    <w:rsid w:val="00FC2A5E"/>
    <w:rsid w:val="00FC5D2B"/>
    <w:rsid w:val="00FC6D7A"/>
    <w:rsid w:val="00F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0C8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6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959D2"/>
    <w:pPr>
      <w:keepNext/>
      <w:spacing w:line="360" w:lineRule="auto"/>
      <w:jc w:val="both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0662FE"/>
    <w:pPr>
      <w:keepNext/>
      <w:jc w:val="both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0662FE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link w:val="Heading4Char"/>
    <w:uiPriority w:val="1"/>
    <w:qFormat/>
    <w:rsid w:val="000662FE"/>
    <w:pPr>
      <w:widowControl w:val="0"/>
      <w:ind w:left="14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662FE"/>
    <w:pPr>
      <w:keepNext/>
      <w:spacing w:line="480" w:lineRule="auto"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47E8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D47E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47E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7E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E8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nhideWhenUsed/>
    <w:rsid w:val="00D47E83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D47E83"/>
  </w:style>
  <w:style w:type="paragraph" w:styleId="FootnoteText">
    <w:name w:val="footnote text"/>
    <w:basedOn w:val="Normal"/>
    <w:link w:val="FootnoteTextChar"/>
    <w:uiPriority w:val="99"/>
    <w:rsid w:val="00D47E83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D47E8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D47E83"/>
    <w:rPr>
      <w:b/>
      <w:noProof/>
      <w:sz w:val="22"/>
      <w:szCs w:val="22"/>
      <w:lang w:val="id-ID" w:eastAsia="en-US"/>
    </w:rPr>
  </w:style>
  <w:style w:type="paragraph" w:styleId="BodyText2">
    <w:name w:val="Body Text 2"/>
    <w:basedOn w:val="Normal"/>
    <w:link w:val="BodyText2Char"/>
    <w:rsid w:val="00D47E83"/>
    <w:pPr>
      <w:spacing w:line="480" w:lineRule="auto"/>
      <w:jc w:val="both"/>
    </w:pPr>
    <w:rPr>
      <w:lang w:val="id-ID" w:eastAsia="x-none"/>
    </w:rPr>
  </w:style>
  <w:style w:type="character" w:customStyle="1" w:styleId="BodyText2Char">
    <w:name w:val="Body Text 2 Char"/>
    <w:link w:val="BodyText2"/>
    <w:rsid w:val="00D47E83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link w:val="Heading1"/>
    <w:uiPriority w:val="1"/>
    <w:rsid w:val="002959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F06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2">
    <w:name w:val="List 2"/>
    <w:basedOn w:val="Normal"/>
    <w:rsid w:val="000662FE"/>
    <w:pPr>
      <w:ind w:left="720" w:hanging="36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id-ID" w:eastAsia="id-ID"/>
    </w:rPr>
  </w:style>
  <w:style w:type="character" w:customStyle="1" w:styleId="HTMLPreformattedChar">
    <w:name w:val="HTML Preformatted Char"/>
    <w:link w:val="HTMLPreformatted"/>
    <w:uiPriority w:val="99"/>
    <w:rsid w:val="000662FE"/>
    <w:rPr>
      <w:rFonts w:ascii="Courier New" w:eastAsia="Times New Roman" w:hAnsi="Courier New" w:cs="Times New Roman"/>
      <w:sz w:val="20"/>
      <w:szCs w:val="20"/>
      <w:lang w:eastAsia="id-ID"/>
    </w:rPr>
  </w:style>
  <w:style w:type="character" w:customStyle="1" w:styleId="Heading2Char">
    <w:name w:val="Heading 2 Char"/>
    <w:link w:val="Heading2"/>
    <w:uiPriority w:val="1"/>
    <w:rsid w:val="000662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1"/>
    <w:rsid w:val="000662FE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link w:val="Heading4"/>
    <w:uiPriority w:val="1"/>
    <w:rsid w:val="000662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link w:val="Heading5"/>
    <w:rsid w:val="000662FE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qFormat/>
    <w:rsid w:val="000662FE"/>
    <w:pPr>
      <w:jc w:val="center"/>
    </w:pPr>
    <w:rPr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662F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0662FE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uiPriority w:val="11"/>
    <w:rsid w:val="000662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0662FE"/>
    <w:pPr>
      <w:tabs>
        <w:tab w:val="num" w:pos="0"/>
      </w:tabs>
      <w:spacing w:line="360" w:lineRule="auto"/>
      <w:jc w:val="both"/>
    </w:pPr>
    <w:rPr>
      <w:sz w:val="20"/>
      <w:lang w:val="id-ID" w:eastAsia="x-none"/>
    </w:rPr>
  </w:style>
  <w:style w:type="character" w:customStyle="1" w:styleId="BodyTextChar">
    <w:name w:val="Body Text Char"/>
    <w:link w:val="BodyText"/>
    <w:uiPriority w:val="99"/>
    <w:rsid w:val="000662FE"/>
    <w:rPr>
      <w:rFonts w:ascii="Times New Roman" w:eastAsia="Times New Roman" w:hAnsi="Times New Roman" w:cs="Times New Roman"/>
      <w:sz w:val="20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0662FE"/>
    <w:pPr>
      <w:tabs>
        <w:tab w:val="num" w:pos="0"/>
      </w:tabs>
      <w:spacing w:line="360" w:lineRule="auto"/>
      <w:ind w:firstLine="720"/>
      <w:jc w:val="both"/>
    </w:pPr>
    <w:rPr>
      <w:sz w:val="20"/>
      <w:lang w:val="id-ID" w:eastAsia="x-none"/>
    </w:rPr>
  </w:style>
  <w:style w:type="character" w:customStyle="1" w:styleId="BodyTextIndentChar">
    <w:name w:val="Body Text Indent Char"/>
    <w:link w:val="BodyTextIndent"/>
    <w:rsid w:val="000662FE"/>
    <w:rPr>
      <w:rFonts w:ascii="Times New Roman" w:eastAsia="Times New Roman" w:hAnsi="Times New Roman" w:cs="Times New Roman"/>
      <w:sz w:val="20"/>
      <w:szCs w:val="24"/>
      <w:lang w:eastAsia="x-none"/>
    </w:rPr>
  </w:style>
  <w:style w:type="character" w:styleId="FootnoteReference">
    <w:name w:val="footnote reference"/>
    <w:uiPriority w:val="99"/>
    <w:semiHidden/>
    <w:rsid w:val="000662FE"/>
    <w:rPr>
      <w:vertAlign w:val="superscript"/>
    </w:rPr>
  </w:style>
  <w:style w:type="character" w:styleId="Hyperlink">
    <w:name w:val="Hyperlink"/>
    <w:uiPriority w:val="99"/>
    <w:unhideWhenUsed/>
    <w:rsid w:val="000662FE"/>
    <w:rPr>
      <w:color w:val="0000FF"/>
      <w:u w:val="single"/>
    </w:rPr>
  </w:style>
  <w:style w:type="character" w:styleId="PlaceholderText">
    <w:name w:val="Placeholder Text"/>
    <w:uiPriority w:val="99"/>
    <w:semiHidden/>
    <w:rsid w:val="000662FE"/>
    <w:rPr>
      <w:color w:val="808080"/>
    </w:rPr>
  </w:style>
  <w:style w:type="table" w:styleId="TableGrid">
    <w:name w:val="Table Grid"/>
    <w:basedOn w:val="TableNormal"/>
    <w:uiPriority w:val="59"/>
    <w:rsid w:val="000662FE"/>
    <w:rPr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0662FE"/>
    <w:rPr>
      <w:b/>
      <w:noProof/>
      <w:sz w:val="22"/>
      <w:szCs w:val="22"/>
      <w:lang w:val="id-ID" w:eastAsia="en-US"/>
    </w:rPr>
  </w:style>
  <w:style w:type="character" w:styleId="Strong">
    <w:name w:val="Strong"/>
    <w:uiPriority w:val="99"/>
    <w:qFormat/>
    <w:rsid w:val="000662FE"/>
    <w:rPr>
      <w:b/>
      <w:bCs/>
    </w:rPr>
  </w:style>
  <w:style w:type="paragraph" w:customStyle="1" w:styleId="msolistparagraphcxspmiddle">
    <w:name w:val="msolistparagraphcxspmiddle"/>
    <w:basedOn w:val="Normal"/>
    <w:rsid w:val="000662FE"/>
    <w:pPr>
      <w:spacing w:before="100" w:beforeAutospacing="1" w:after="100" w:afterAutospacing="1"/>
    </w:pPr>
  </w:style>
  <w:style w:type="character" w:customStyle="1" w:styleId="longtext">
    <w:name w:val="long_text"/>
    <w:basedOn w:val="DefaultParagraphFont"/>
    <w:rsid w:val="000662FE"/>
  </w:style>
  <w:style w:type="character" w:styleId="HTMLCite">
    <w:name w:val="HTML Cite"/>
    <w:uiPriority w:val="99"/>
    <w:rsid w:val="000662FE"/>
    <w:rPr>
      <w:i/>
      <w:iCs/>
    </w:rPr>
  </w:style>
  <w:style w:type="paragraph" w:styleId="PlainText">
    <w:name w:val="Plain Text"/>
    <w:basedOn w:val="Normal"/>
    <w:link w:val="PlainTextChar"/>
    <w:uiPriority w:val="99"/>
    <w:rsid w:val="000662F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0662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 2"/>
    <w:rsid w:val="000662FE"/>
    <w:pPr>
      <w:widowControl w:val="0"/>
      <w:autoSpaceDE w:val="0"/>
      <w:autoSpaceDN w:val="0"/>
      <w:ind w:right="72" w:firstLine="648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haracterStyle1">
    <w:name w:val="Character Style 1"/>
    <w:rsid w:val="000662F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662FE"/>
  </w:style>
  <w:style w:type="character" w:customStyle="1" w:styleId="atn">
    <w:name w:val="atn"/>
    <w:basedOn w:val="DefaultParagraphFont"/>
    <w:rsid w:val="000662FE"/>
  </w:style>
  <w:style w:type="character" w:customStyle="1" w:styleId="googqs-tidbit1">
    <w:name w:val="goog_qs-tidbit1"/>
    <w:rsid w:val="000662FE"/>
    <w:rPr>
      <w:vanish w:val="0"/>
      <w:webHidden w:val="0"/>
      <w:specVanish w:val="0"/>
    </w:rPr>
  </w:style>
  <w:style w:type="character" w:customStyle="1" w:styleId="fullpost">
    <w:name w:val="fullpost"/>
    <w:basedOn w:val="DefaultParagraphFont"/>
    <w:rsid w:val="000662FE"/>
  </w:style>
  <w:style w:type="character" w:styleId="PageNumber">
    <w:name w:val="page number"/>
    <w:basedOn w:val="DefaultParagraphFont"/>
    <w:uiPriority w:val="99"/>
    <w:rsid w:val="000662FE"/>
  </w:style>
  <w:style w:type="character" w:customStyle="1" w:styleId="apple-style-span">
    <w:name w:val="apple-style-span"/>
    <w:basedOn w:val="DefaultParagraphFont"/>
    <w:rsid w:val="000662FE"/>
  </w:style>
  <w:style w:type="paragraph" w:styleId="Index1">
    <w:name w:val="index 1"/>
    <w:basedOn w:val="Normal"/>
    <w:next w:val="Normal"/>
    <w:autoRedefine/>
    <w:uiPriority w:val="99"/>
    <w:unhideWhenUsed/>
    <w:rsid w:val="000662FE"/>
    <w:pPr>
      <w:ind w:left="240" w:hanging="240"/>
    </w:pPr>
    <w:rPr>
      <w:rFonts w:ascii="Calibri" w:hAnsi="Calibri" w:cs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0662FE"/>
    <w:pPr>
      <w:ind w:left="480" w:hanging="240"/>
    </w:pPr>
    <w:rPr>
      <w:rFonts w:ascii="Calibri" w:hAnsi="Calibri" w:cs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0662FE"/>
    <w:pPr>
      <w:ind w:left="720" w:hanging="240"/>
    </w:pPr>
    <w:rPr>
      <w:rFonts w:ascii="Calibri" w:hAnsi="Calibri" w:cs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0662FE"/>
    <w:pPr>
      <w:ind w:left="960" w:hanging="240"/>
    </w:pPr>
    <w:rPr>
      <w:rFonts w:ascii="Calibri" w:hAnsi="Calibri" w:cs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0662FE"/>
    <w:pPr>
      <w:ind w:left="1200" w:hanging="240"/>
    </w:pPr>
    <w:rPr>
      <w:rFonts w:ascii="Calibri" w:hAnsi="Calibri" w:cs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0662FE"/>
    <w:pPr>
      <w:ind w:left="1440" w:hanging="240"/>
    </w:pPr>
    <w:rPr>
      <w:rFonts w:ascii="Calibri" w:hAnsi="Calibri" w:cs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0662FE"/>
    <w:pPr>
      <w:ind w:left="1680" w:hanging="240"/>
    </w:pPr>
    <w:rPr>
      <w:rFonts w:ascii="Calibri" w:hAnsi="Calibri" w:cs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0662FE"/>
    <w:pPr>
      <w:ind w:left="1920" w:hanging="240"/>
    </w:pPr>
    <w:rPr>
      <w:rFonts w:ascii="Calibri" w:hAnsi="Calibri" w:cs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0662FE"/>
    <w:pPr>
      <w:ind w:left="2160" w:hanging="240"/>
    </w:pPr>
    <w:rPr>
      <w:rFonts w:ascii="Calibri" w:hAnsi="Calibri" w:cs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0662FE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066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2F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662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62F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62F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62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w">
    <w:name w:val="nw"/>
    <w:rsid w:val="000662FE"/>
  </w:style>
  <w:style w:type="character" w:styleId="FollowedHyperlink">
    <w:name w:val="FollowedHyperlink"/>
    <w:uiPriority w:val="99"/>
    <w:semiHidden/>
    <w:unhideWhenUsed/>
    <w:rsid w:val="000662FE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0662FE"/>
    <w:rPr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nhideWhenUsed/>
    <w:rsid w:val="000662FE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0662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nhideWhenUsed/>
    <w:rsid w:val="000662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662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0662FE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">
    <w:name w:val="a"/>
    <w:rsid w:val="000662FE"/>
  </w:style>
  <w:style w:type="paragraph" w:customStyle="1" w:styleId="CM22">
    <w:name w:val="CM22"/>
    <w:basedOn w:val="Normal"/>
    <w:next w:val="Normal"/>
    <w:uiPriority w:val="99"/>
    <w:rsid w:val="000662FE"/>
    <w:pPr>
      <w:widowControl w:val="0"/>
      <w:autoSpaceDE w:val="0"/>
      <w:autoSpaceDN w:val="0"/>
      <w:adjustRightInd w:val="0"/>
      <w:spacing w:after="193"/>
    </w:pPr>
    <w:rPr>
      <w:rFonts w:ascii="Calibri" w:hAnsi="Calibri" w:cs="Calibri"/>
    </w:rPr>
  </w:style>
  <w:style w:type="paragraph" w:customStyle="1" w:styleId="TxBrp11">
    <w:name w:val="TxBr_p11"/>
    <w:basedOn w:val="Normal"/>
    <w:rsid w:val="000662FE"/>
    <w:pPr>
      <w:widowControl w:val="0"/>
      <w:tabs>
        <w:tab w:val="left" w:pos="1536"/>
        <w:tab w:val="left" w:pos="3883"/>
      </w:tabs>
      <w:autoSpaceDE w:val="0"/>
      <w:autoSpaceDN w:val="0"/>
      <w:adjustRightInd w:val="0"/>
      <w:spacing w:line="249" w:lineRule="atLeast"/>
      <w:ind w:left="3884" w:hanging="2347"/>
      <w:jc w:val="both"/>
    </w:pPr>
  </w:style>
  <w:style w:type="paragraph" w:customStyle="1" w:styleId="Paragraf1">
    <w:name w:val="Paragraf1"/>
    <w:basedOn w:val="Normal"/>
    <w:link w:val="Paragraf1Char"/>
    <w:rsid w:val="000662FE"/>
    <w:pPr>
      <w:spacing w:after="120" w:line="480" w:lineRule="auto"/>
      <w:ind w:firstLine="720"/>
      <w:jc w:val="both"/>
    </w:pPr>
    <w:rPr>
      <w:color w:val="000000"/>
      <w:spacing w:val="10"/>
      <w:szCs w:val="20"/>
      <w:lang w:val="id-ID"/>
    </w:rPr>
  </w:style>
  <w:style w:type="character" w:customStyle="1" w:styleId="Paragraf1Char">
    <w:name w:val="Paragraf1 Char"/>
    <w:link w:val="Paragraf1"/>
    <w:locked/>
    <w:rsid w:val="000662FE"/>
    <w:rPr>
      <w:rFonts w:ascii="Times New Roman" w:eastAsia="Times New Roman" w:hAnsi="Times New Roman" w:cs="Times New Roman"/>
      <w:color w:val="000000"/>
      <w:spacing w:val="10"/>
      <w:sz w:val="24"/>
      <w:szCs w:val="20"/>
    </w:rPr>
  </w:style>
  <w:style w:type="character" w:customStyle="1" w:styleId="l8">
    <w:name w:val="l8"/>
    <w:rsid w:val="000662FE"/>
  </w:style>
  <w:style w:type="paragraph" w:customStyle="1" w:styleId="Normal1">
    <w:name w:val="Normal1"/>
    <w:basedOn w:val="Normal"/>
    <w:rsid w:val="000662FE"/>
    <w:pPr>
      <w:spacing w:line="480" w:lineRule="auto"/>
      <w:jc w:val="both"/>
    </w:pPr>
    <w:rPr>
      <w:color w:val="000000"/>
      <w:spacing w:val="10"/>
      <w:szCs w:val="20"/>
      <w:lang w:val="id-ID"/>
    </w:rPr>
  </w:style>
  <w:style w:type="character" w:customStyle="1" w:styleId="st">
    <w:name w:val="st"/>
    <w:rsid w:val="000662FE"/>
  </w:style>
  <w:style w:type="table" w:customStyle="1" w:styleId="LightShading2">
    <w:name w:val="Light Shading2"/>
    <w:basedOn w:val="TableNormal"/>
    <w:uiPriority w:val="60"/>
    <w:rsid w:val="000662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0662FE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2FE"/>
    <w:rPr>
      <w:b/>
      <w:bCs/>
      <w:lang w:val="id-ID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662F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ehl">
    <w:name w:val="sehl"/>
    <w:rsid w:val="000662FE"/>
  </w:style>
  <w:style w:type="paragraph" w:styleId="Caption">
    <w:name w:val="caption"/>
    <w:basedOn w:val="Normal"/>
    <w:next w:val="Normal"/>
    <w:uiPriority w:val="35"/>
    <w:unhideWhenUsed/>
    <w:qFormat/>
    <w:rsid w:val="000662FE"/>
    <w:pPr>
      <w:spacing w:after="200" w:line="276" w:lineRule="auto"/>
    </w:pPr>
    <w:rPr>
      <w:rFonts w:ascii="Calibri" w:hAnsi="Calibri"/>
      <w:b/>
      <w:bCs/>
      <w:sz w:val="20"/>
      <w:szCs w:val="20"/>
      <w:lang w:val="id-ID" w:eastAsia="id-ID"/>
    </w:rPr>
  </w:style>
  <w:style w:type="paragraph" w:customStyle="1" w:styleId="CM28">
    <w:name w:val="CM28"/>
    <w:basedOn w:val="Normal"/>
    <w:next w:val="Normal"/>
    <w:rsid w:val="000662FE"/>
    <w:pPr>
      <w:widowControl w:val="0"/>
      <w:autoSpaceDE w:val="0"/>
      <w:autoSpaceDN w:val="0"/>
      <w:adjustRightInd w:val="0"/>
      <w:spacing w:after="263"/>
    </w:pPr>
    <w:rPr>
      <w:rFonts w:ascii="Calibri" w:hAnsi="Calibri" w:cs="Calibri"/>
      <w:lang w:val="id-ID" w:eastAsia="id-ID"/>
    </w:rPr>
  </w:style>
  <w:style w:type="paragraph" w:customStyle="1" w:styleId="CM39">
    <w:name w:val="CM39"/>
    <w:basedOn w:val="Default"/>
    <w:next w:val="Default"/>
    <w:rsid w:val="000662FE"/>
    <w:pPr>
      <w:widowControl w:val="0"/>
      <w:spacing w:line="520" w:lineRule="atLeast"/>
      <w:ind w:left="1138" w:firstLine="1138"/>
    </w:pPr>
    <w:rPr>
      <w:rFonts w:ascii="Calibri" w:hAnsi="Calibri" w:cs="Calibri"/>
      <w:b/>
      <w:bCs/>
      <w:color w:val="auto"/>
      <w:szCs w:val="20"/>
    </w:rPr>
  </w:style>
  <w:style w:type="character" w:customStyle="1" w:styleId="xbe">
    <w:name w:val="_xbe"/>
    <w:rsid w:val="00D6222B"/>
  </w:style>
  <w:style w:type="character" w:customStyle="1" w:styleId="sentence">
    <w:name w:val="sentence"/>
    <w:basedOn w:val="DefaultParagraphFont"/>
    <w:rsid w:val="00307C87"/>
  </w:style>
  <w:style w:type="character" w:customStyle="1" w:styleId="word">
    <w:name w:val="word"/>
    <w:basedOn w:val="DefaultParagraphFont"/>
    <w:rsid w:val="00307C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C6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959D2"/>
    <w:pPr>
      <w:keepNext/>
      <w:spacing w:line="360" w:lineRule="auto"/>
      <w:jc w:val="both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qFormat/>
    <w:rsid w:val="000662FE"/>
    <w:pPr>
      <w:keepNext/>
      <w:jc w:val="both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0662FE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link w:val="Heading4Char"/>
    <w:uiPriority w:val="1"/>
    <w:qFormat/>
    <w:rsid w:val="000662FE"/>
    <w:pPr>
      <w:widowControl w:val="0"/>
      <w:ind w:left="14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0662FE"/>
    <w:pPr>
      <w:keepNext/>
      <w:spacing w:line="480" w:lineRule="auto"/>
      <w:jc w:val="center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47E8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D47E8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47E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7E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47E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E8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nhideWhenUsed/>
    <w:rsid w:val="00D47E83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D47E83"/>
  </w:style>
  <w:style w:type="paragraph" w:styleId="FootnoteText">
    <w:name w:val="footnote text"/>
    <w:basedOn w:val="Normal"/>
    <w:link w:val="FootnoteTextChar"/>
    <w:uiPriority w:val="99"/>
    <w:rsid w:val="00D47E83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D47E8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D47E83"/>
    <w:rPr>
      <w:b/>
      <w:noProof/>
      <w:sz w:val="22"/>
      <w:szCs w:val="22"/>
      <w:lang w:val="id-ID" w:eastAsia="en-US"/>
    </w:rPr>
  </w:style>
  <w:style w:type="paragraph" w:styleId="BodyText2">
    <w:name w:val="Body Text 2"/>
    <w:basedOn w:val="Normal"/>
    <w:link w:val="BodyText2Char"/>
    <w:rsid w:val="00D47E83"/>
    <w:pPr>
      <w:spacing w:line="480" w:lineRule="auto"/>
      <w:jc w:val="both"/>
    </w:pPr>
    <w:rPr>
      <w:lang w:val="id-ID" w:eastAsia="x-none"/>
    </w:rPr>
  </w:style>
  <w:style w:type="character" w:customStyle="1" w:styleId="BodyText2Char">
    <w:name w:val="Body Text 2 Char"/>
    <w:link w:val="BodyText2"/>
    <w:rsid w:val="00D47E83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link w:val="Heading1"/>
    <w:uiPriority w:val="1"/>
    <w:rsid w:val="002959D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F06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2">
    <w:name w:val="List 2"/>
    <w:basedOn w:val="Normal"/>
    <w:rsid w:val="000662FE"/>
    <w:pPr>
      <w:ind w:left="720" w:hanging="36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6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id-ID" w:eastAsia="id-ID"/>
    </w:rPr>
  </w:style>
  <w:style w:type="character" w:customStyle="1" w:styleId="HTMLPreformattedChar">
    <w:name w:val="HTML Preformatted Char"/>
    <w:link w:val="HTMLPreformatted"/>
    <w:uiPriority w:val="99"/>
    <w:rsid w:val="000662FE"/>
    <w:rPr>
      <w:rFonts w:ascii="Courier New" w:eastAsia="Times New Roman" w:hAnsi="Courier New" w:cs="Times New Roman"/>
      <w:sz w:val="20"/>
      <w:szCs w:val="20"/>
      <w:lang w:eastAsia="id-ID"/>
    </w:rPr>
  </w:style>
  <w:style w:type="character" w:customStyle="1" w:styleId="Heading2Char">
    <w:name w:val="Heading 2 Char"/>
    <w:link w:val="Heading2"/>
    <w:uiPriority w:val="1"/>
    <w:rsid w:val="000662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1"/>
    <w:rsid w:val="000662FE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link w:val="Heading4"/>
    <w:uiPriority w:val="1"/>
    <w:rsid w:val="000662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link w:val="Heading5"/>
    <w:rsid w:val="000662FE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qFormat/>
    <w:rsid w:val="000662FE"/>
    <w:pPr>
      <w:jc w:val="center"/>
    </w:pPr>
    <w:rPr>
      <w:b/>
      <w:bCs/>
      <w:sz w:val="28"/>
      <w:lang w:val="x-none" w:eastAsia="x-none"/>
    </w:rPr>
  </w:style>
  <w:style w:type="character" w:customStyle="1" w:styleId="TitleChar">
    <w:name w:val="Title Char"/>
    <w:link w:val="Title"/>
    <w:rsid w:val="000662F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ubtitle">
    <w:name w:val="Subtitle"/>
    <w:basedOn w:val="Normal"/>
    <w:link w:val="SubtitleChar"/>
    <w:uiPriority w:val="11"/>
    <w:qFormat/>
    <w:rsid w:val="000662FE"/>
    <w:pPr>
      <w:jc w:val="center"/>
    </w:pPr>
    <w:rPr>
      <w:b/>
      <w:bCs/>
      <w:lang w:val="x-none" w:eastAsia="x-none"/>
    </w:rPr>
  </w:style>
  <w:style w:type="character" w:customStyle="1" w:styleId="SubtitleChar">
    <w:name w:val="Subtitle Char"/>
    <w:link w:val="Subtitle"/>
    <w:uiPriority w:val="11"/>
    <w:rsid w:val="000662F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0662FE"/>
    <w:pPr>
      <w:tabs>
        <w:tab w:val="num" w:pos="0"/>
      </w:tabs>
      <w:spacing w:line="360" w:lineRule="auto"/>
      <w:jc w:val="both"/>
    </w:pPr>
    <w:rPr>
      <w:sz w:val="20"/>
      <w:lang w:val="id-ID" w:eastAsia="x-none"/>
    </w:rPr>
  </w:style>
  <w:style w:type="character" w:customStyle="1" w:styleId="BodyTextChar">
    <w:name w:val="Body Text Char"/>
    <w:link w:val="BodyText"/>
    <w:uiPriority w:val="99"/>
    <w:rsid w:val="000662FE"/>
    <w:rPr>
      <w:rFonts w:ascii="Times New Roman" w:eastAsia="Times New Roman" w:hAnsi="Times New Roman" w:cs="Times New Roman"/>
      <w:sz w:val="20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0662FE"/>
    <w:pPr>
      <w:tabs>
        <w:tab w:val="num" w:pos="0"/>
      </w:tabs>
      <w:spacing w:line="360" w:lineRule="auto"/>
      <w:ind w:firstLine="720"/>
      <w:jc w:val="both"/>
    </w:pPr>
    <w:rPr>
      <w:sz w:val="20"/>
      <w:lang w:val="id-ID" w:eastAsia="x-none"/>
    </w:rPr>
  </w:style>
  <w:style w:type="character" w:customStyle="1" w:styleId="BodyTextIndentChar">
    <w:name w:val="Body Text Indent Char"/>
    <w:link w:val="BodyTextIndent"/>
    <w:rsid w:val="000662FE"/>
    <w:rPr>
      <w:rFonts w:ascii="Times New Roman" w:eastAsia="Times New Roman" w:hAnsi="Times New Roman" w:cs="Times New Roman"/>
      <w:sz w:val="20"/>
      <w:szCs w:val="24"/>
      <w:lang w:eastAsia="x-none"/>
    </w:rPr>
  </w:style>
  <w:style w:type="character" w:styleId="FootnoteReference">
    <w:name w:val="footnote reference"/>
    <w:uiPriority w:val="99"/>
    <w:semiHidden/>
    <w:rsid w:val="000662FE"/>
    <w:rPr>
      <w:vertAlign w:val="superscript"/>
    </w:rPr>
  </w:style>
  <w:style w:type="character" w:styleId="Hyperlink">
    <w:name w:val="Hyperlink"/>
    <w:uiPriority w:val="99"/>
    <w:unhideWhenUsed/>
    <w:rsid w:val="000662FE"/>
    <w:rPr>
      <w:color w:val="0000FF"/>
      <w:u w:val="single"/>
    </w:rPr>
  </w:style>
  <w:style w:type="character" w:styleId="PlaceholderText">
    <w:name w:val="Placeholder Text"/>
    <w:uiPriority w:val="99"/>
    <w:semiHidden/>
    <w:rsid w:val="000662FE"/>
    <w:rPr>
      <w:color w:val="808080"/>
    </w:rPr>
  </w:style>
  <w:style w:type="table" w:styleId="TableGrid">
    <w:name w:val="Table Grid"/>
    <w:basedOn w:val="TableNormal"/>
    <w:uiPriority w:val="59"/>
    <w:rsid w:val="000662FE"/>
    <w:rPr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0662FE"/>
    <w:rPr>
      <w:b/>
      <w:noProof/>
      <w:sz w:val="22"/>
      <w:szCs w:val="22"/>
      <w:lang w:val="id-ID" w:eastAsia="en-US"/>
    </w:rPr>
  </w:style>
  <w:style w:type="character" w:styleId="Strong">
    <w:name w:val="Strong"/>
    <w:uiPriority w:val="99"/>
    <w:qFormat/>
    <w:rsid w:val="000662FE"/>
    <w:rPr>
      <w:b/>
      <w:bCs/>
    </w:rPr>
  </w:style>
  <w:style w:type="paragraph" w:customStyle="1" w:styleId="msolistparagraphcxspmiddle">
    <w:name w:val="msolistparagraphcxspmiddle"/>
    <w:basedOn w:val="Normal"/>
    <w:rsid w:val="000662FE"/>
    <w:pPr>
      <w:spacing w:before="100" w:beforeAutospacing="1" w:after="100" w:afterAutospacing="1"/>
    </w:pPr>
  </w:style>
  <w:style w:type="character" w:customStyle="1" w:styleId="longtext">
    <w:name w:val="long_text"/>
    <w:basedOn w:val="DefaultParagraphFont"/>
    <w:rsid w:val="000662FE"/>
  </w:style>
  <w:style w:type="character" w:styleId="HTMLCite">
    <w:name w:val="HTML Cite"/>
    <w:uiPriority w:val="99"/>
    <w:rsid w:val="000662FE"/>
    <w:rPr>
      <w:i/>
      <w:iCs/>
    </w:rPr>
  </w:style>
  <w:style w:type="paragraph" w:styleId="PlainText">
    <w:name w:val="Plain Text"/>
    <w:basedOn w:val="Normal"/>
    <w:link w:val="PlainTextChar"/>
    <w:uiPriority w:val="99"/>
    <w:rsid w:val="000662FE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0662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2">
    <w:name w:val="Style 2"/>
    <w:rsid w:val="000662FE"/>
    <w:pPr>
      <w:widowControl w:val="0"/>
      <w:autoSpaceDE w:val="0"/>
      <w:autoSpaceDN w:val="0"/>
      <w:ind w:right="72" w:firstLine="648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haracterStyle1">
    <w:name w:val="Character Style 1"/>
    <w:rsid w:val="000662F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662FE"/>
  </w:style>
  <w:style w:type="character" w:customStyle="1" w:styleId="atn">
    <w:name w:val="atn"/>
    <w:basedOn w:val="DefaultParagraphFont"/>
    <w:rsid w:val="000662FE"/>
  </w:style>
  <w:style w:type="character" w:customStyle="1" w:styleId="googqs-tidbit1">
    <w:name w:val="goog_qs-tidbit1"/>
    <w:rsid w:val="000662FE"/>
    <w:rPr>
      <w:vanish w:val="0"/>
      <w:webHidden w:val="0"/>
      <w:specVanish w:val="0"/>
    </w:rPr>
  </w:style>
  <w:style w:type="character" w:customStyle="1" w:styleId="fullpost">
    <w:name w:val="fullpost"/>
    <w:basedOn w:val="DefaultParagraphFont"/>
    <w:rsid w:val="000662FE"/>
  </w:style>
  <w:style w:type="character" w:styleId="PageNumber">
    <w:name w:val="page number"/>
    <w:basedOn w:val="DefaultParagraphFont"/>
    <w:uiPriority w:val="99"/>
    <w:rsid w:val="000662FE"/>
  </w:style>
  <w:style w:type="character" w:customStyle="1" w:styleId="apple-style-span">
    <w:name w:val="apple-style-span"/>
    <w:basedOn w:val="DefaultParagraphFont"/>
    <w:rsid w:val="000662FE"/>
  </w:style>
  <w:style w:type="paragraph" w:styleId="Index1">
    <w:name w:val="index 1"/>
    <w:basedOn w:val="Normal"/>
    <w:next w:val="Normal"/>
    <w:autoRedefine/>
    <w:uiPriority w:val="99"/>
    <w:unhideWhenUsed/>
    <w:rsid w:val="000662FE"/>
    <w:pPr>
      <w:ind w:left="240" w:hanging="240"/>
    </w:pPr>
    <w:rPr>
      <w:rFonts w:ascii="Calibri" w:hAnsi="Calibri" w:cs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0662FE"/>
    <w:pPr>
      <w:ind w:left="480" w:hanging="240"/>
    </w:pPr>
    <w:rPr>
      <w:rFonts w:ascii="Calibri" w:hAnsi="Calibri" w:cs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0662FE"/>
    <w:pPr>
      <w:ind w:left="720" w:hanging="240"/>
    </w:pPr>
    <w:rPr>
      <w:rFonts w:ascii="Calibri" w:hAnsi="Calibri" w:cs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0662FE"/>
    <w:pPr>
      <w:ind w:left="960" w:hanging="240"/>
    </w:pPr>
    <w:rPr>
      <w:rFonts w:ascii="Calibri" w:hAnsi="Calibri" w:cs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0662FE"/>
    <w:pPr>
      <w:ind w:left="1200" w:hanging="240"/>
    </w:pPr>
    <w:rPr>
      <w:rFonts w:ascii="Calibri" w:hAnsi="Calibri" w:cs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0662FE"/>
    <w:pPr>
      <w:ind w:left="1440" w:hanging="240"/>
    </w:pPr>
    <w:rPr>
      <w:rFonts w:ascii="Calibri" w:hAnsi="Calibri" w:cs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0662FE"/>
    <w:pPr>
      <w:ind w:left="1680" w:hanging="240"/>
    </w:pPr>
    <w:rPr>
      <w:rFonts w:ascii="Calibri" w:hAnsi="Calibri" w:cs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0662FE"/>
    <w:pPr>
      <w:ind w:left="1920" w:hanging="240"/>
    </w:pPr>
    <w:rPr>
      <w:rFonts w:ascii="Calibri" w:hAnsi="Calibri" w:cs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0662FE"/>
    <w:pPr>
      <w:ind w:left="2160" w:hanging="240"/>
    </w:pPr>
    <w:rPr>
      <w:rFonts w:ascii="Calibri" w:hAnsi="Calibri" w:cs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0662FE"/>
    <w:pPr>
      <w:spacing w:before="240" w:after="120"/>
      <w:ind w:left="140"/>
    </w:pPr>
    <w:rPr>
      <w:rFonts w:ascii="Cambria" w:hAnsi="Cambria"/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066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2F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662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62F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62F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0662F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w">
    <w:name w:val="nw"/>
    <w:rsid w:val="000662FE"/>
  </w:style>
  <w:style w:type="character" w:styleId="FollowedHyperlink">
    <w:name w:val="FollowedHyperlink"/>
    <w:uiPriority w:val="99"/>
    <w:semiHidden/>
    <w:unhideWhenUsed/>
    <w:rsid w:val="000662FE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0662FE"/>
    <w:rPr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nhideWhenUsed/>
    <w:rsid w:val="000662FE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0662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nhideWhenUsed/>
    <w:rsid w:val="000662F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662F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0662FE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">
    <w:name w:val="a"/>
    <w:rsid w:val="000662FE"/>
  </w:style>
  <w:style w:type="paragraph" w:customStyle="1" w:styleId="CM22">
    <w:name w:val="CM22"/>
    <w:basedOn w:val="Normal"/>
    <w:next w:val="Normal"/>
    <w:uiPriority w:val="99"/>
    <w:rsid w:val="000662FE"/>
    <w:pPr>
      <w:widowControl w:val="0"/>
      <w:autoSpaceDE w:val="0"/>
      <w:autoSpaceDN w:val="0"/>
      <w:adjustRightInd w:val="0"/>
      <w:spacing w:after="193"/>
    </w:pPr>
    <w:rPr>
      <w:rFonts w:ascii="Calibri" w:hAnsi="Calibri" w:cs="Calibri"/>
    </w:rPr>
  </w:style>
  <w:style w:type="paragraph" w:customStyle="1" w:styleId="TxBrp11">
    <w:name w:val="TxBr_p11"/>
    <w:basedOn w:val="Normal"/>
    <w:rsid w:val="000662FE"/>
    <w:pPr>
      <w:widowControl w:val="0"/>
      <w:tabs>
        <w:tab w:val="left" w:pos="1536"/>
        <w:tab w:val="left" w:pos="3883"/>
      </w:tabs>
      <w:autoSpaceDE w:val="0"/>
      <w:autoSpaceDN w:val="0"/>
      <w:adjustRightInd w:val="0"/>
      <w:spacing w:line="249" w:lineRule="atLeast"/>
      <w:ind w:left="3884" w:hanging="2347"/>
      <w:jc w:val="both"/>
    </w:pPr>
  </w:style>
  <w:style w:type="paragraph" w:customStyle="1" w:styleId="Paragraf1">
    <w:name w:val="Paragraf1"/>
    <w:basedOn w:val="Normal"/>
    <w:link w:val="Paragraf1Char"/>
    <w:rsid w:val="000662FE"/>
    <w:pPr>
      <w:spacing w:after="120" w:line="480" w:lineRule="auto"/>
      <w:ind w:firstLine="720"/>
      <w:jc w:val="both"/>
    </w:pPr>
    <w:rPr>
      <w:color w:val="000000"/>
      <w:spacing w:val="10"/>
      <w:szCs w:val="20"/>
      <w:lang w:val="id-ID"/>
    </w:rPr>
  </w:style>
  <w:style w:type="character" w:customStyle="1" w:styleId="Paragraf1Char">
    <w:name w:val="Paragraf1 Char"/>
    <w:link w:val="Paragraf1"/>
    <w:locked/>
    <w:rsid w:val="000662FE"/>
    <w:rPr>
      <w:rFonts w:ascii="Times New Roman" w:eastAsia="Times New Roman" w:hAnsi="Times New Roman" w:cs="Times New Roman"/>
      <w:color w:val="000000"/>
      <w:spacing w:val="10"/>
      <w:sz w:val="24"/>
      <w:szCs w:val="20"/>
    </w:rPr>
  </w:style>
  <w:style w:type="character" w:customStyle="1" w:styleId="l8">
    <w:name w:val="l8"/>
    <w:rsid w:val="000662FE"/>
  </w:style>
  <w:style w:type="paragraph" w:customStyle="1" w:styleId="Normal1">
    <w:name w:val="Normal1"/>
    <w:basedOn w:val="Normal"/>
    <w:rsid w:val="000662FE"/>
    <w:pPr>
      <w:spacing w:line="480" w:lineRule="auto"/>
      <w:jc w:val="both"/>
    </w:pPr>
    <w:rPr>
      <w:color w:val="000000"/>
      <w:spacing w:val="10"/>
      <w:szCs w:val="20"/>
      <w:lang w:val="id-ID"/>
    </w:rPr>
  </w:style>
  <w:style w:type="character" w:customStyle="1" w:styleId="st">
    <w:name w:val="st"/>
    <w:rsid w:val="000662FE"/>
  </w:style>
  <w:style w:type="table" w:customStyle="1" w:styleId="LightShading2">
    <w:name w:val="Light Shading2"/>
    <w:basedOn w:val="TableNormal"/>
    <w:uiPriority w:val="60"/>
    <w:rsid w:val="000662F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uiPriority w:val="60"/>
    <w:rsid w:val="000662FE"/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2FE"/>
    <w:rPr>
      <w:b/>
      <w:bCs/>
      <w:lang w:val="id-ID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662F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ehl">
    <w:name w:val="sehl"/>
    <w:rsid w:val="000662FE"/>
  </w:style>
  <w:style w:type="paragraph" w:styleId="Caption">
    <w:name w:val="caption"/>
    <w:basedOn w:val="Normal"/>
    <w:next w:val="Normal"/>
    <w:uiPriority w:val="35"/>
    <w:unhideWhenUsed/>
    <w:qFormat/>
    <w:rsid w:val="000662FE"/>
    <w:pPr>
      <w:spacing w:after="200" w:line="276" w:lineRule="auto"/>
    </w:pPr>
    <w:rPr>
      <w:rFonts w:ascii="Calibri" w:hAnsi="Calibri"/>
      <w:b/>
      <w:bCs/>
      <w:sz w:val="20"/>
      <w:szCs w:val="20"/>
      <w:lang w:val="id-ID" w:eastAsia="id-ID"/>
    </w:rPr>
  </w:style>
  <w:style w:type="paragraph" w:customStyle="1" w:styleId="CM28">
    <w:name w:val="CM28"/>
    <w:basedOn w:val="Normal"/>
    <w:next w:val="Normal"/>
    <w:rsid w:val="000662FE"/>
    <w:pPr>
      <w:widowControl w:val="0"/>
      <w:autoSpaceDE w:val="0"/>
      <w:autoSpaceDN w:val="0"/>
      <w:adjustRightInd w:val="0"/>
      <w:spacing w:after="263"/>
    </w:pPr>
    <w:rPr>
      <w:rFonts w:ascii="Calibri" w:hAnsi="Calibri" w:cs="Calibri"/>
      <w:lang w:val="id-ID" w:eastAsia="id-ID"/>
    </w:rPr>
  </w:style>
  <w:style w:type="paragraph" w:customStyle="1" w:styleId="CM39">
    <w:name w:val="CM39"/>
    <w:basedOn w:val="Default"/>
    <w:next w:val="Default"/>
    <w:rsid w:val="000662FE"/>
    <w:pPr>
      <w:widowControl w:val="0"/>
      <w:spacing w:line="520" w:lineRule="atLeast"/>
      <w:ind w:left="1138" w:firstLine="1138"/>
    </w:pPr>
    <w:rPr>
      <w:rFonts w:ascii="Calibri" w:hAnsi="Calibri" w:cs="Calibri"/>
      <w:b/>
      <w:bCs/>
      <w:color w:val="auto"/>
      <w:szCs w:val="20"/>
    </w:rPr>
  </w:style>
  <w:style w:type="character" w:customStyle="1" w:styleId="xbe">
    <w:name w:val="_xbe"/>
    <w:rsid w:val="00D6222B"/>
  </w:style>
  <w:style w:type="character" w:customStyle="1" w:styleId="sentence">
    <w:name w:val="sentence"/>
    <w:basedOn w:val="DefaultParagraphFont"/>
    <w:rsid w:val="00307C87"/>
  </w:style>
  <w:style w:type="character" w:customStyle="1" w:styleId="word">
    <w:name w:val="word"/>
    <w:basedOn w:val="DefaultParagraphFont"/>
    <w:rsid w:val="0030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khairulfadhlim@gmail.com" TargetMode="External"/><Relationship Id="rId12" Type="http://schemas.openxmlformats.org/officeDocument/2006/relationships/hyperlink" Target="mailto:andrianikarina@gmail.com" TargetMode="External"/><Relationship Id="rId13" Type="http://schemas.openxmlformats.org/officeDocument/2006/relationships/hyperlink" Target="mailto:rikarosnelly@gmail.com" TargetMode="External"/><Relationship Id="rId14" Type="http://schemas.openxmlformats.org/officeDocument/2006/relationships/footer" Target="footer1.xml"/><Relationship Id="rId15" Type="http://schemas.openxmlformats.org/officeDocument/2006/relationships/image" Target="media/image1.png"/><Relationship Id="rId16" Type="http://schemas.openxmlformats.org/officeDocument/2006/relationships/header" Target="head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dhie.ogenk@gmail.com" TargetMode="External"/><Relationship Id="rId10" Type="http://schemas.openxmlformats.org/officeDocument/2006/relationships/hyperlink" Target="mailto:mizan.siregar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A599-9CF0-484A-B53A-5A57A4E2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9</Pages>
  <Words>3176</Words>
  <Characters>18106</Characters>
  <Application>Microsoft Macintosh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Wa Genk</cp:lastModifiedBy>
  <cp:revision>194</cp:revision>
  <cp:lastPrinted>2018-04-04T02:25:00Z</cp:lastPrinted>
  <dcterms:created xsi:type="dcterms:W3CDTF">2022-01-05T05:24:00Z</dcterms:created>
  <dcterms:modified xsi:type="dcterms:W3CDTF">2022-01-10T03:02:00Z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9ad05a1e-8a8c-3ffe-8c29-2992033b1ffa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