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156C7" w14:textId="21B89BB9" w:rsidR="00CA0D6E" w:rsidRPr="00CA0D6E" w:rsidRDefault="00E5116E" w:rsidP="00CA0D6E">
      <w:pPr>
        <w:tabs>
          <w:tab w:val="left" w:pos="709"/>
        </w:tabs>
        <w:jc w:val="center"/>
        <w:rPr>
          <w:b/>
          <w:lang w:val="id-ID"/>
        </w:rPr>
      </w:pPr>
      <w:r w:rsidRPr="00CA0D6E">
        <w:rPr>
          <w:b/>
          <w:lang w:val="id-ID"/>
        </w:rPr>
        <w:t>PENINGKATAN KOMPETENSI KESELAMATAN DAN KESEHATAN KERJA</w:t>
      </w:r>
      <w:r>
        <w:rPr>
          <w:b/>
          <w:lang w:val="id-ID"/>
        </w:rPr>
        <w:t xml:space="preserve"> TUKANG BANGUNAN KELURAHAN SADENG DENGAN PENDEKATAN PARTISIPATIF</w:t>
      </w:r>
    </w:p>
    <w:p w14:paraId="530140CB" w14:textId="77777777" w:rsidR="00CA0D6E" w:rsidRPr="00627B70" w:rsidRDefault="00CA0D6E" w:rsidP="00CA0D6E">
      <w:pPr>
        <w:tabs>
          <w:tab w:val="left" w:pos="709"/>
        </w:tabs>
        <w:jc w:val="center"/>
        <w:rPr>
          <w:b/>
          <w:color w:val="FF0000"/>
          <w:sz w:val="22"/>
          <w:szCs w:val="22"/>
        </w:rPr>
      </w:pPr>
    </w:p>
    <w:p w14:paraId="7CCC60AB" w14:textId="21AEA50B" w:rsidR="00CA0D6E" w:rsidRPr="003558E3" w:rsidRDefault="00CA0D6E" w:rsidP="00CA0D6E">
      <w:pPr>
        <w:tabs>
          <w:tab w:val="left" w:pos="709"/>
        </w:tabs>
        <w:jc w:val="center"/>
        <w:rPr>
          <w:b/>
          <w:sz w:val="22"/>
          <w:szCs w:val="22"/>
        </w:rPr>
      </w:pPr>
      <w:r w:rsidRPr="003558E3">
        <w:rPr>
          <w:b/>
          <w:sz w:val="22"/>
          <w:szCs w:val="22"/>
          <w:lang w:val="id-ID"/>
        </w:rPr>
        <w:t>Agustinus Sungsang Nana Patria</w:t>
      </w:r>
      <w:r w:rsidRPr="003558E3">
        <w:rPr>
          <w:b/>
          <w:sz w:val="22"/>
          <w:szCs w:val="22"/>
          <w:vertAlign w:val="superscript"/>
          <w:lang w:val="id-ID"/>
        </w:rPr>
        <w:t>1</w:t>
      </w:r>
      <w:r w:rsidRPr="003558E3">
        <w:rPr>
          <w:b/>
          <w:sz w:val="22"/>
          <w:szCs w:val="22"/>
          <w:lang w:val="id-ID"/>
        </w:rPr>
        <w:t xml:space="preserve">, </w:t>
      </w:r>
      <w:proofErr w:type="spellStart"/>
      <w:r w:rsidRPr="003558E3">
        <w:rPr>
          <w:b/>
          <w:sz w:val="22"/>
          <w:szCs w:val="22"/>
          <w:lang w:val="id-ID"/>
        </w:rPr>
        <w:t>Kemmala</w:t>
      </w:r>
      <w:proofErr w:type="spellEnd"/>
      <w:r w:rsidRPr="003558E3">
        <w:rPr>
          <w:b/>
          <w:sz w:val="22"/>
          <w:szCs w:val="22"/>
          <w:lang w:val="id-ID"/>
        </w:rPr>
        <w:t xml:space="preserve"> Dewi</w:t>
      </w:r>
      <w:r w:rsidRPr="003558E3">
        <w:rPr>
          <w:b/>
          <w:sz w:val="22"/>
          <w:szCs w:val="22"/>
          <w:vertAlign w:val="superscript"/>
          <w:lang w:val="id-ID"/>
        </w:rPr>
        <w:t>2</w:t>
      </w:r>
      <w:r w:rsidRPr="003558E3">
        <w:rPr>
          <w:b/>
          <w:sz w:val="22"/>
          <w:szCs w:val="22"/>
          <w:lang w:val="id-ID"/>
        </w:rPr>
        <w:t>, Aris Krisdiyanto</w:t>
      </w:r>
      <w:r w:rsidRPr="003558E3">
        <w:rPr>
          <w:b/>
          <w:sz w:val="22"/>
          <w:szCs w:val="22"/>
          <w:vertAlign w:val="superscript"/>
          <w:lang w:val="id-ID"/>
        </w:rPr>
        <w:t>3</w:t>
      </w:r>
      <w:r w:rsidRPr="003558E3">
        <w:rPr>
          <w:b/>
          <w:sz w:val="22"/>
          <w:szCs w:val="22"/>
          <w:lang w:val="id-ID"/>
        </w:rPr>
        <w:t xml:space="preserve">, Alif </w:t>
      </w:r>
      <w:proofErr w:type="spellStart"/>
      <w:r w:rsidRPr="003558E3">
        <w:rPr>
          <w:b/>
          <w:sz w:val="22"/>
          <w:szCs w:val="22"/>
          <w:lang w:val="id-ID"/>
        </w:rPr>
        <w:t>Lombardoaji</w:t>
      </w:r>
      <w:proofErr w:type="spellEnd"/>
      <w:r w:rsidRPr="003558E3">
        <w:rPr>
          <w:b/>
          <w:sz w:val="22"/>
          <w:szCs w:val="22"/>
          <w:lang w:val="id-ID"/>
        </w:rPr>
        <w:t xml:space="preserve"> Sidiq</w:t>
      </w:r>
      <w:r w:rsidRPr="003558E3">
        <w:rPr>
          <w:b/>
          <w:sz w:val="22"/>
          <w:szCs w:val="22"/>
          <w:vertAlign w:val="superscript"/>
          <w:lang w:val="id-ID"/>
        </w:rPr>
        <w:t>4</w:t>
      </w:r>
      <w:r w:rsidRPr="003558E3">
        <w:rPr>
          <w:b/>
          <w:sz w:val="22"/>
          <w:szCs w:val="22"/>
          <w:lang w:val="id-ID"/>
        </w:rPr>
        <w:t>,</w:t>
      </w:r>
      <w:r w:rsidR="005E7E88" w:rsidRPr="003558E3">
        <w:rPr>
          <w:b/>
          <w:sz w:val="22"/>
          <w:szCs w:val="22"/>
        </w:rPr>
        <w:t xml:space="preserve"> Master </w:t>
      </w:r>
      <w:proofErr w:type="spellStart"/>
      <w:r w:rsidR="005E7E88" w:rsidRPr="003558E3">
        <w:rPr>
          <w:b/>
          <w:sz w:val="22"/>
          <w:szCs w:val="22"/>
        </w:rPr>
        <w:t>Almoris</w:t>
      </w:r>
      <w:proofErr w:type="spellEnd"/>
      <w:r w:rsidR="005E7E88" w:rsidRPr="003558E3">
        <w:rPr>
          <w:b/>
          <w:sz w:val="22"/>
          <w:szCs w:val="22"/>
        </w:rPr>
        <w:t xml:space="preserve"> Baene</w:t>
      </w:r>
      <w:r w:rsidR="005E7E88" w:rsidRPr="003558E3">
        <w:rPr>
          <w:b/>
          <w:sz w:val="22"/>
          <w:szCs w:val="22"/>
          <w:vertAlign w:val="superscript"/>
        </w:rPr>
        <w:t>5</w:t>
      </w:r>
      <w:r w:rsidR="005E7E88" w:rsidRPr="003558E3">
        <w:rPr>
          <w:b/>
          <w:sz w:val="22"/>
          <w:szCs w:val="22"/>
        </w:rPr>
        <w:t xml:space="preserve">, Inna </w:t>
      </w:r>
      <w:proofErr w:type="spellStart"/>
      <w:r w:rsidR="005E7E88" w:rsidRPr="003558E3">
        <w:rPr>
          <w:b/>
          <w:sz w:val="22"/>
          <w:szCs w:val="22"/>
        </w:rPr>
        <w:t>Fajrotul</w:t>
      </w:r>
      <w:proofErr w:type="spellEnd"/>
      <w:r w:rsidR="005E7E88" w:rsidRPr="003558E3">
        <w:rPr>
          <w:b/>
          <w:sz w:val="22"/>
          <w:szCs w:val="22"/>
        </w:rPr>
        <w:t xml:space="preserve"> </w:t>
      </w:r>
      <w:proofErr w:type="spellStart"/>
      <w:r w:rsidR="005E7E88" w:rsidRPr="003558E3">
        <w:rPr>
          <w:b/>
          <w:sz w:val="22"/>
          <w:szCs w:val="22"/>
        </w:rPr>
        <w:t>Bahiroh</w:t>
      </w:r>
      <w:proofErr w:type="spellEnd"/>
      <w:r w:rsidR="00A95715">
        <w:rPr>
          <w:b/>
          <w:sz w:val="22"/>
          <w:szCs w:val="22"/>
          <w:vertAlign w:val="superscript"/>
          <w:lang w:val="id-ID"/>
        </w:rPr>
        <w:t>6</w:t>
      </w:r>
    </w:p>
    <w:p w14:paraId="721F9D8F" w14:textId="03326309" w:rsidR="00CA0D6E" w:rsidRPr="005E7E88" w:rsidRDefault="00CA0D6E" w:rsidP="00CA0D6E">
      <w:pPr>
        <w:jc w:val="center"/>
        <w:rPr>
          <w:sz w:val="22"/>
          <w:szCs w:val="22"/>
          <w:lang w:val="id-ID"/>
        </w:rPr>
      </w:pPr>
      <w:r>
        <w:rPr>
          <w:sz w:val="22"/>
          <w:szCs w:val="22"/>
          <w:vertAlign w:val="superscript"/>
          <w:lang w:val="id-ID"/>
        </w:rPr>
        <w:t>1,2,</w:t>
      </w:r>
      <w:r>
        <w:rPr>
          <w:sz w:val="22"/>
          <w:szCs w:val="22"/>
          <w:vertAlign w:val="superscript"/>
        </w:rPr>
        <w:t>3,4</w:t>
      </w:r>
      <w:r w:rsidR="005E7E88">
        <w:rPr>
          <w:sz w:val="22"/>
          <w:szCs w:val="22"/>
          <w:vertAlign w:val="superscript"/>
        </w:rPr>
        <w:t>,5</w:t>
      </w:r>
      <w:r>
        <w:rPr>
          <w:sz w:val="22"/>
          <w:szCs w:val="22"/>
          <w:vertAlign w:val="superscript"/>
          <w:lang w:val="id-ID"/>
        </w:rPr>
        <w:t xml:space="preserve"> </w:t>
      </w:r>
      <w:r w:rsidRPr="005E7E88">
        <w:rPr>
          <w:sz w:val="22"/>
          <w:szCs w:val="22"/>
          <w:lang w:val="id-ID"/>
        </w:rPr>
        <w:t>Program Studi Teknik Sipil,</w:t>
      </w:r>
      <w:r w:rsidR="00DB2CC1">
        <w:rPr>
          <w:sz w:val="22"/>
          <w:szCs w:val="22"/>
          <w:lang w:val="id-ID"/>
        </w:rPr>
        <w:t xml:space="preserve"> </w:t>
      </w:r>
      <w:r w:rsidRPr="005E7E88">
        <w:rPr>
          <w:sz w:val="22"/>
          <w:szCs w:val="22"/>
          <w:lang w:val="id-ID"/>
        </w:rPr>
        <w:t>Universitas 17 Agustus 1945 Semarang</w:t>
      </w:r>
    </w:p>
    <w:p w14:paraId="73340827" w14:textId="031FF3F4" w:rsidR="00CA0D6E" w:rsidRPr="00627B70" w:rsidRDefault="00A95715" w:rsidP="00A95715">
      <w:pPr>
        <w:jc w:val="center"/>
        <w:rPr>
          <w:sz w:val="22"/>
          <w:szCs w:val="22"/>
          <w:lang w:val="id-ID"/>
        </w:rPr>
      </w:pPr>
      <w:r>
        <w:rPr>
          <w:sz w:val="22"/>
          <w:szCs w:val="22"/>
          <w:vertAlign w:val="superscript"/>
        </w:rPr>
        <w:t>6</w:t>
      </w:r>
      <w:r w:rsidR="005E7E88" w:rsidRPr="005E7E88">
        <w:rPr>
          <w:sz w:val="22"/>
          <w:szCs w:val="22"/>
          <w:lang w:val="id-ID"/>
        </w:rPr>
        <w:t xml:space="preserve"> Program Studi Teknik </w:t>
      </w:r>
      <w:r w:rsidR="00DB2CC1">
        <w:rPr>
          <w:sz w:val="22"/>
          <w:szCs w:val="22"/>
          <w:lang w:val="id-ID"/>
        </w:rPr>
        <w:t>K</w:t>
      </w:r>
      <w:proofErr w:type="spellStart"/>
      <w:r w:rsidR="005E7E88">
        <w:rPr>
          <w:sz w:val="22"/>
          <w:szCs w:val="22"/>
        </w:rPr>
        <w:t>imia</w:t>
      </w:r>
      <w:proofErr w:type="spellEnd"/>
      <w:r w:rsidR="00DB2CC1">
        <w:rPr>
          <w:sz w:val="22"/>
          <w:szCs w:val="22"/>
          <w:lang w:val="id-ID"/>
        </w:rPr>
        <w:t xml:space="preserve">, </w:t>
      </w:r>
      <w:r w:rsidR="005E7E88" w:rsidRPr="005E7E88">
        <w:rPr>
          <w:sz w:val="22"/>
          <w:szCs w:val="22"/>
          <w:lang w:val="id-ID"/>
        </w:rPr>
        <w:t>Universitas 17 Agustus 1945 Semarang</w:t>
      </w:r>
    </w:p>
    <w:p w14:paraId="495F3149" w14:textId="63F2A1FF" w:rsidR="003558E3" w:rsidRDefault="00CA0D6E" w:rsidP="00CA0D6E">
      <w:pPr>
        <w:tabs>
          <w:tab w:val="left" w:pos="709"/>
        </w:tabs>
        <w:jc w:val="center"/>
        <w:rPr>
          <w:sz w:val="22"/>
          <w:szCs w:val="22"/>
          <w:lang w:val="id-ID"/>
        </w:rPr>
      </w:pPr>
      <w:r w:rsidRPr="00627B70">
        <w:rPr>
          <w:i/>
          <w:sz w:val="22"/>
          <w:szCs w:val="22"/>
          <w:lang w:val="id-ID"/>
        </w:rPr>
        <w:t>email</w:t>
      </w:r>
      <w:r w:rsidRPr="00627B70">
        <w:rPr>
          <w:sz w:val="22"/>
          <w:szCs w:val="22"/>
          <w:lang w:val="id-ID"/>
        </w:rPr>
        <w:t xml:space="preserve">: </w:t>
      </w:r>
      <w:r w:rsidR="003558E3" w:rsidRPr="003558E3">
        <w:rPr>
          <w:sz w:val="22"/>
          <w:szCs w:val="22"/>
          <w:lang w:val="id-ID"/>
        </w:rPr>
        <w:t>agustinus-sungsang@untagsmg.ac.id</w:t>
      </w:r>
    </w:p>
    <w:p w14:paraId="4393B3EE" w14:textId="77777777" w:rsidR="00CA0D6E" w:rsidRPr="00627B70" w:rsidRDefault="00CA0D6E" w:rsidP="00DB2CC1">
      <w:pPr>
        <w:tabs>
          <w:tab w:val="left" w:pos="709"/>
        </w:tabs>
        <w:rPr>
          <w:color w:val="FF0000"/>
          <w:sz w:val="22"/>
          <w:szCs w:val="22"/>
        </w:rPr>
      </w:pPr>
    </w:p>
    <w:p w14:paraId="0C7012E0" w14:textId="0C77A36A" w:rsidR="00CA0D6E" w:rsidRPr="00DB2CC1" w:rsidRDefault="00CA0D6E" w:rsidP="00CA0D6E">
      <w:pPr>
        <w:pStyle w:val="HTMLSudahDiformat"/>
        <w:jc w:val="both"/>
        <w:rPr>
          <w:rFonts w:ascii="Times New Roman" w:hAnsi="Times New Roman" w:cs="Times New Roman"/>
          <w:sz w:val="22"/>
          <w:szCs w:val="22"/>
        </w:rPr>
      </w:pPr>
      <w:r w:rsidRPr="00DB2CC1">
        <w:rPr>
          <w:rStyle w:val="hps"/>
          <w:rFonts w:ascii="Times New Roman" w:hAnsi="Times New Roman" w:cs="Times New Roman"/>
          <w:b/>
          <w:sz w:val="22"/>
          <w:szCs w:val="22"/>
          <w:lang w:val="en"/>
        </w:rPr>
        <w:t>Abstract:</w:t>
      </w:r>
      <w:r w:rsidR="00DB2CC1">
        <w:rPr>
          <w:rStyle w:val="hps"/>
          <w:rFonts w:ascii="Times New Roman" w:hAnsi="Times New Roman" w:cs="Times New Roman"/>
          <w:b/>
          <w:sz w:val="22"/>
          <w:szCs w:val="22"/>
          <w:lang w:val="id-ID"/>
        </w:rPr>
        <w:t xml:space="preserve"> </w:t>
      </w:r>
      <w:r w:rsidRPr="00DB2CC1">
        <w:rPr>
          <w:rFonts w:ascii="Times New Roman" w:hAnsi="Times New Roman" w:cs="Times New Roman"/>
          <w:sz w:val="22"/>
          <w:szCs w:val="22"/>
        </w:rPr>
        <w:t xml:space="preserve">This Community Service activity to improve competence in the implementation of Occupational Safety and Health (K3) among construction workers, especially in </w:t>
      </w:r>
      <w:proofErr w:type="spellStart"/>
      <w:r w:rsidRPr="00DB2CC1">
        <w:rPr>
          <w:rFonts w:ascii="Times New Roman" w:hAnsi="Times New Roman" w:cs="Times New Roman"/>
          <w:sz w:val="22"/>
          <w:szCs w:val="22"/>
        </w:rPr>
        <w:t>Sadeng</w:t>
      </w:r>
      <w:proofErr w:type="spellEnd"/>
      <w:r w:rsidRPr="00DB2CC1">
        <w:rPr>
          <w:rFonts w:ascii="Times New Roman" w:hAnsi="Times New Roman" w:cs="Times New Roman"/>
          <w:sz w:val="22"/>
          <w:szCs w:val="22"/>
        </w:rPr>
        <w:t xml:space="preserve"> District, </w:t>
      </w:r>
      <w:proofErr w:type="spellStart"/>
      <w:r w:rsidRPr="00DB2CC1">
        <w:rPr>
          <w:rFonts w:ascii="Times New Roman" w:hAnsi="Times New Roman" w:cs="Times New Roman"/>
          <w:sz w:val="22"/>
          <w:szCs w:val="22"/>
        </w:rPr>
        <w:t>Gunungpati</w:t>
      </w:r>
      <w:proofErr w:type="spellEnd"/>
      <w:r w:rsidRPr="00DB2CC1">
        <w:rPr>
          <w:rFonts w:ascii="Times New Roman" w:hAnsi="Times New Roman" w:cs="Times New Roman"/>
          <w:sz w:val="22"/>
          <w:szCs w:val="22"/>
        </w:rPr>
        <w:t xml:space="preserve">. Through a participatory approach involving theoretical exposure, interactive discussions, and field visits, this program is expected to be able to strengthen the understanding and application of K3 principles in the work environment. This activity was held in July 2024 with participants consisting of </w:t>
      </w:r>
      <w:r w:rsidR="004636CE">
        <w:rPr>
          <w:rFonts w:ascii="Times New Roman" w:hAnsi="Times New Roman" w:cs="Times New Roman"/>
          <w:sz w:val="22"/>
          <w:szCs w:val="22"/>
        </w:rPr>
        <w:t xml:space="preserve">15 </w:t>
      </w:r>
      <w:r w:rsidRPr="00DB2CC1">
        <w:rPr>
          <w:rFonts w:ascii="Times New Roman" w:hAnsi="Times New Roman" w:cs="Times New Roman"/>
          <w:sz w:val="22"/>
          <w:szCs w:val="22"/>
        </w:rPr>
        <w:t>builders</w:t>
      </w:r>
      <w:r w:rsidR="004636CE">
        <w:rPr>
          <w:rFonts w:ascii="Times New Roman" w:hAnsi="Times New Roman" w:cs="Times New Roman"/>
          <w:sz w:val="22"/>
          <w:szCs w:val="22"/>
        </w:rPr>
        <w:t xml:space="preserve">. </w:t>
      </w:r>
      <w:r w:rsidRPr="00DB2CC1">
        <w:rPr>
          <w:rFonts w:ascii="Times New Roman" w:hAnsi="Times New Roman" w:cs="Times New Roman"/>
          <w:sz w:val="22"/>
          <w:szCs w:val="22"/>
        </w:rPr>
        <w:t xml:space="preserve">The activity began with a presentation on the importance of K3 in </w:t>
      </w:r>
      <w:proofErr w:type="spellStart"/>
      <w:r w:rsidRPr="00DB2CC1">
        <w:rPr>
          <w:rFonts w:ascii="Times New Roman" w:hAnsi="Times New Roman" w:cs="Times New Roman"/>
          <w:sz w:val="22"/>
          <w:szCs w:val="22"/>
        </w:rPr>
        <w:t>Sadeng</w:t>
      </w:r>
      <w:proofErr w:type="spellEnd"/>
      <w:r w:rsidRPr="00DB2CC1">
        <w:rPr>
          <w:rFonts w:ascii="Times New Roman" w:hAnsi="Times New Roman" w:cs="Times New Roman"/>
          <w:sz w:val="22"/>
          <w:szCs w:val="22"/>
        </w:rPr>
        <w:t xml:space="preserve"> Village, followed by a visit to the foundation construction project at the PLN </w:t>
      </w:r>
      <w:proofErr w:type="spellStart"/>
      <w:r w:rsidRPr="00DB2CC1">
        <w:rPr>
          <w:rFonts w:ascii="Times New Roman" w:hAnsi="Times New Roman" w:cs="Times New Roman"/>
          <w:sz w:val="22"/>
          <w:szCs w:val="22"/>
        </w:rPr>
        <w:t>Ungaran</w:t>
      </w:r>
      <w:proofErr w:type="spellEnd"/>
      <w:r w:rsidRPr="00DB2CC1">
        <w:rPr>
          <w:rFonts w:ascii="Times New Roman" w:hAnsi="Times New Roman" w:cs="Times New Roman"/>
          <w:sz w:val="22"/>
          <w:szCs w:val="22"/>
        </w:rPr>
        <w:t xml:space="preserve"> Project to observe and apply safety techniques in the field. In addition, a visit to the Laboratory of Building Materials and Concrete and the Laboratory of Soil Mechanics at the University of August 17, 1945 Semarang was also carried out to increase the participants' understanding of the application of K3 in the laboratory environment. The results of this activity show an increase in adherence to OSH principles, which are expected to be sustainable and part of a safer and healthier work culture in the future.</w:t>
      </w:r>
    </w:p>
    <w:p w14:paraId="7A4FCA9E" w14:textId="04BB0986" w:rsidR="00CA0D6E" w:rsidRDefault="00CA0D6E" w:rsidP="00CA0D6E">
      <w:pPr>
        <w:rPr>
          <w:i/>
          <w:sz w:val="22"/>
          <w:szCs w:val="22"/>
        </w:rPr>
      </w:pP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proofErr w:type="spellStart"/>
      <w:r w:rsidRPr="00CA0D6E">
        <w:rPr>
          <w:sz w:val="22"/>
          <w:szCs w:val="22"/>
          <w:lang w:val="id-ID"/>
        </w:rPr>
        <w:t>Occupational</w:t>
      </w:r>
      <w:proofErr w:type="spellEnd"/>
      <w:r w:rsidRPr="00CA0D6E">
        <w:rPr>
          <w:sz w:val="22"/>
          <w:szCs w:val="22"/>
          <w:lang w:val="id-ID"/>
        </w:rPr>
        <w:t xml:space="preserve"> </w:t>
      </w:r>
      <w:proofErr w:type="spellStart"/>
      <w:r w:rsidRPr="00CA0D6E">
        <w:rPr>
          <w:sz w:val="22"/>
          <w:szCs w:val="22"/>
          <w:lang w:val="id-ID"/>
        </w:rPr>
        <w:t>Safety</w:t>
      </w:r>
      <w:proofErr w:type="spellEnd"/>
      <w:r w:rsidRPr="00CA0D6E">
        <w:rPr>
          <w:sz w:val="22"/>
          <w:szCs w:val="22"/>
          <w:lang w:val="id-ID"/>
        </w:rPr>
        <w:t xml:space="preserve"> </w:t>
      </w:r>
      <w:proofErr w:type="spellStart"/>
      <w:r w:rsidRPr="00CA0D6E">
        <w:rPr>
          <w:sz w:val="22"/>
          <w:szCs w:val="22"/>
          <w:lang w:val="id-ID"/>
        </w:rPr>
        <w:t>and</w:t>
      </w:r>
      <w:proofErr w:type="spellEnd"/>
      <w:r w:rsidRPr="00CA0D6E">
        <w:rPr>
          <w:sz w:val="22"/>
          <w:szCs w:val="22"/>
          <w:lang w:val="id-ID"/>
        </w:rPr>
        <w:t xml:space="preserve"> </w:t>
      </w:r>
      <w:proofErr w:type="spellStart"/>
      <w:r w:rsidRPr="00CA0D6E">
        <w:rPr>
          <w:sz w:val="22"/>
          <w:szCs w:val="22"/>
          <w:lang w:val="id-ID"/>
        </w:rPr>
        <w:t>Health</w:t>
      </w:r>
      <w:proofErr w:type="spellEnd"/>
      <w:r w:rsidRPr="00CA0D6E">
        <w:rPr>
          <w:sz w:val="22"/>
          <w:szCs w:val="22"/>
          <w:lang w:val="id-ID"/>
        </w:rPr>
        <w:t xml:space="preserve">; K3; </w:t>
      </w:r>
      <w:proofErr w:type="spellStart"/>
      <w:r w:rsidRPr="00CA0D6E">
        <w:rPr>
          <w:sz w:val="22"/>
          <w:szCs w:val="22"/>
          <w:lang w:val="id-ID"/>
        </w:rPr>
        <w:t>Construction</w:t>
      </w:r>
      <w:proofErr w:type="spellEnd"/>
      <w:r w:rsidRPr="00CA0D6E">
        <w:rPr>
          <w:sz w:val="22"/>
          <w:szCs w:val="22"/>
          <w:lang w:val="id-ID"/>
        </w:rPr>
        <w:t xml:space="preserve"> </w:t>
      </w:r>
      <w:proofErr w:type="spellStart"/>
      <w:r w:rsidRPr="00CA0D6E">
        <w:rPr>
          <w:sz w:val="22"/>
          <w:szCs w:val="22"/>
          <w:lang w:val="id-ID"/>
        </w:rPr>
        <w:t>Workers</w:t>
      </w:r>
      <w:proofErr w:type="spellEnd"/>
      <w:r w:rsidRPr="00CA0D6E">
        <w:rPr>
          <w:sz w:val="22"/>
          <w:szCs w:val="22"/>
          <w:lang w:val="id-ID"/>
        </w:rPr>
        <w:t xml:space="preserve">; </w:t>
      </w:r>
      <w:proofErr w:type="spellStart"/>
      <w:r w:rsidRPr="00CA0D6E">
        <w:rPr>
          <w:sz w:val="22"/>
          <w:szCs w:val="22"/>
          <w:lang w:val="id-ID"/>
        </w:rPr>
        <w:t>Laboratory</w:t>
      </w:r>
      <w:proofErr w:type="spellEnd"/>
      <w:r w:rsidRPr="00CA0D6E">
        <w:rPr>
          <w:sz w:val="22"/>
          <w:szCs w:val="22"/>
          <w:lang w:val="id-ID"/>
        </w:rPr>
        <w:t xml:space="preserve">; </w:t>
      </w:r>
      <w:proofErr w:type="spellStart"/>
      <w:r w:rsidRPr="00CA0D6E">
        <w:rPr>
          <w:sz w:val="22"/>
          <w:szCs w:val="22"/>
          <w:lang w:val="id-ID"/>
        </w:rPr>
        <w:t>Community</w:t>
      </w:r>
      <w:proofErr w:type="spellEnd"/>
      <w:r w:rsidRPr="00CA0D6E">
        <w:rPr>
          <w:sz w:val="22"/>
          <w:szCs w:val="22"/>
          <w:lang w:val="id-ID"/>
        </w:rPr>
        <w:t xml:space="preserve"> Service</w:t>
      </w:r>
    </w:p>
    <w:p w14:paraId="1BBDC7D4" w14:textId="77777777" w:rsidR="00CA0D6E" w:rsidRPr="00627B70" w:rsidRDefault="00CA0D6E" w:rsidP="00CA0D6E">
      <w:pPr>
        <w:tabs>
          <w:tab w:val="left" w:pos="709"/>
        </w:tabs>
        <w:rPr>
          <w:sz w:val="22"/>
          <w:szCs w:val="22"/>
        </w:rPr>
      </w:pPr>
    </w:p>
    <w:p w14:paraId="23E3FDDC" w14:textId="318A5259" w:rsidR="00CA0D6E" w:rsidRPr="00CA0D6E" w:rsidRDefault="00CA0D6E" w:rsidP="00CA0D6E">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Pr="00CA0D6E">
        <w:rPr>
          <w:sz w:val="22"/>
          <w:szCs w:val="22"/>
          <w:lang w:val="id-ID" w:bidi="th-TH"/>
        </w:rPr>
        <w:t xml:space="preserve">Kegiatan Pengabdian Pada Masyarakat (PPM) ini untuk meningkatkan kompetensi dalam penerapan Keselamatan dan Kesehatan Kerja (K3) di kalangan </w:t>
      </w:r>
      <w:r w:rsidR="00317F19">
        <w:rPr>
          <w:sz w:val="22"/>
          <w:szCs w:val="22"/>
          <w:lang w:val="id-ID" w:bidi="th-TH"/>
        </w:rPr>
        <w:t>tukang bangunan</w:t>
      </w:r>
      <w:r w:rsidRPr="00CA0D6E">
        <w:rPr>
          <w:sz w:val="22"/>
          <w:szCs w:val="22"/>
          <w:lang w:val="id-ID" w:bidi="th-TH"/>
        </w:rPr>
        <w:t>, khususnya di</w:t>
      </w:r>
      <w:r w:rsidR="00317F19">
        <w:rPr>
          <w:sz w:val="22"/>
          <w:szCs w:val="22"/>
          <w:lang w:val="id-ID" w:bidi="th-TH"/>
        </w:rPr>
        <w:t xml:space="preserve"> kelurahan</w:t>
      </w:r>
      <w:r w:rsidRPr="00CA0D6E">
        <w:rPr>
          <w:sz w:val="22"/>
          <w:szCs w:val="22"/>
          <w:lang w:val="id-ID" w:bidi="th-TH"/>
        </w:rPr>
        <w:t xml:space="preserve"> </w:t>
      </w:r>
      <w:proofErr w:type="spellStart"/>
      <w:r w:rsidRPr="00CA0D6E">
        <w:rPr>
          <w:sz w:val="22"/>
          <w:szCs w:val="22"/>
          <w:lang w:val="id-ID" w:bidi="th-TH"/>
        </w:rPr>
        <w:t>Sadeng</w:t>
      </w:r>
      <w:proofErr w:type="spellEnd"/>
      <w:r w:rsidRPr="00CA0D6E">
        <w:rPr>
          <w:sz w:val="22"/>
          <w:szCs w:val="22"/>
          <w:lang w:val="id-ID" w:bidi="th-TH"/>
        </w:rPr>
        <w:t xml:space="preserve">, </w:t>
      </w:r>
      <w:proofErr w:type="spellStart"/>
      <w:r w:rsidRPr="00CA0D6E">
        <w:rPr>
          <w:sz w:val="22"/>
          <w:szCs w:val="22"/>
          <w:lang w:val="id-ID" w:bidi="th-TH"/>
        </w:rPr>
        <w:t>Gunungpati</w:t>
      </w:r>
      <w:proofErr w:type="spellEnd"/>
      <w:r w:rsidRPr="00CA0D6E">
        <w:rPr>
          <w:sz w:val="22"/>
          <w:szCs w:val="22"/>
          <w:lang w:val="id-ID" w:bidi="th-TH"/>
        </w:rPr>
        <w:t xml:space="preserve">. Melalui pendekatan </w:t>
      </w:r>
      <w:proofErr w:type="spellStart"/>
      <w:r w:rsidRPr="00CA0D6E">
        <w:rPr>
          <w:sz w:val="22"/>
          <w:szCs w:val="22"/>
          <w:lang w:val="id-ID" w:bidi="th-TH"/>
        </w:rPr>
        <w:t>partisipatif</w:t>
      </w:r>
      <w:proofErr w:type="spellEnd"/>
      <w:r w:rsidRPr="00CA0D6E">
        <w:rPr>
          <w:sz w:val="22"/>
          <w:szCs w:val="22"/>
          <w:lang w:val="id-ID" w:bidi="th-TH"/>
        </w:rPr>
        <w:t xml:space="preserve"> yang melibatkan paparan teori, diskusi interaktif, serta kunjungan lapangan, program ini diharapkan mampu memperkuat pemahaman dan penerapan prinsip-prinsip K3 di lingkungan kerja. Kegiatan ini dilaksanakan pada bulan Juli 2024 dengan peserta</w:t>
      </w:r>
      <w:r w:rsidR="00317F19">
        <w:rPr>
          <w:sz w:val="22"/>
          <w:szCs w:val="22"/>
          <w:lang w:val="id-ID" w:bidi="th-TH"/>
        </w:rPr>
        <w:t xml:space="preserve"> </w:t>
      </w:r>
      <w:r w:rsidRPr="00CA0D6E">
        <w:rPr>
          <w:sz w:val="22"/>
          <w:szCs w:val="22"/>
          <w:lang w:val="id-ID" w:bidi="th-TH"/>
        </w:rPr>
        <w:t xml:space="preserve">terdiri dari </w:t>
      </w:r>
      <w:r w:rsidR="004636CE">
        <w:rPr>
          <w:sz w:val="22"/>
          <w:szCs w:val="22"/>
          <w:lang w:val="id-ID" w:bidi="th-TH"/>
        </w:rPr>
        <w:t xml:space="preserve">15 </w:t>
      </w:r>
      <w:r w:rsidRPr="00CA0D6E">
        <w:rPr>
          <w:sz w:val="22"/>
          <w:szCs w:val="22"/>
          <w:lang w:val="id-ID" w:bidi="th-TH"/>
        </w:rPr>
        <w:t>tukang</w:t>
      </w:r>
      <w:r w:rsidR="004636CE">
        <w:rPr>
          <w:sz w:val="22"/>
          <w:szCs w:val="22"/>
          <w:lang w:val="id-ID" w:bidi="th-TH"/>
        </w:rPr>
        <w:t xml:space="preserve"> bangunan</w:t>
      </w:r>
      <w:r w:rsidRPr="00CA0D6E">
        <w:rPr>
          <w:sz w:val="22"/>
          <w:szCs w:val="22"/>
          <w:lang w:val="id-ID" w:bidi="th-TH"/>
        </w:rPr>
        <w:t xml:space="preserve">. Kegiatan dimulai dengan paparan mengenai pentingnya K3 di Kelurahan </w:t>
      </w:r>
      <w:proofErr w:type="spellStart"/>
      <w:r w:rsidRPr="00CA0D6E">
        <w:rPr>
          <w:sz w:val="22"/>
          <w:szCs w:val="22"/>
          <w:lang w:val="id-ID" w:bidi="th-TH"/>
        </w:rPr>
        <w:t>Sadeng</w:t>
      </w:r>
      <w:proofErr w:type="spellEnd"/>
      <w:r w:rsidRPr="00CA0D6E">
        <w:rPr>
          <w:sz w:val="22"/>
          <w:szCs w:val="22"/>
          <w:lang w:val="id-ID" w:bidi="th-TH"/>
        </w:rPr>
        <w:t xml:space="preserve">, dilanjutkan dengan kunjungan ke proyek konstruksi </w:t>
      </w:r>
      <w:proofErr w:type="spellStart"/>
      <w:r w:rsidRPr="00CA0D6E">
        <w:rPr>
          <w:sz w:val="22"/>
          <w:szCs w:val="22"/>
          <w:lang w:val="id-ID" w:bidi="th-TH"/>
        </w:rPr>
        <w:t>pondasi</w:t>
      </w:r>
      <w:proofErr w:type="spellEnd"/>
      <w:r w:rsidRPr="00CA0D6E">
        <w:rPr>
          <w:sz w:val="22"/>
          <w:szCs w:val="22"/>
          <w:lang w:val="id-ID" w:bidi="th-TH"/>
        </w:rPr>
        <w:t xml:space="preserve"> di Proyek PLN Ungaran untuk mengamati dan menerapkan teknik-teknik keselamatan di lapangan. Selain itu, kunjungan ke Laboratorium Bahan Bangunan dan Beton serta Laboratorium Mekanika Tanah di Universitas 17 Agustus 1945 Semarang juga dilakukan untuk meningkatkan pemahaman peserta mengenai penerapan K3 di lingkungan laboratorium. Hasil kegiatan ini </w:t>
      </w:r>
      <w:r w:rsidR="00716E3A">
        <w:rPr>
          <w:sz w:val="22"/>
          <w:szCs w:val="22"/>
          <w:lang w:val="id-ID" w:bidi="th-TH"/>
        </w:rPr>
        <w:t>diperoleh</w:t>
      </w:r>
      <w:r w:rsidRPr="00CA0D6E">
        <w:rPr>
          <w:sz w:val="22"/>
          <w:szCs w:val="22"/>
          <w:lang w:val="id-ID" w:bidi="th-TH"/>
        </w:rPr>
        <w:t xml:space="preserve"> adanya peningkatan kepatuhan terhadap prinsip-prinsip K3, yang diharapkan dapat berkelanjutan dan menjadi bagian dari budaya kerja yang </w:t>
      </w:r>
      <w:r w:rsidR="00716E3A">
        <w:rPr>
          <w:sz w:val="22"/>
          <w:szCs w:val="22"/>
          <w:lang w:val="id-ID" w:bidi="th-TH"/>
        </w:rPr>
        <w:t>selamat</w:t>
      </w:r>
      <w:r w:rsidRPr="00CA0D6E">
        <w:rPr>
          <w:sz w:val="22"/>
          <w:szCs w:val="22"/>
          <w:lang w:val="id-ID" w:bidi="th-TH"/>
        </w:rPr>
        <w:t xml:space="preserve"> dan sehat di masa mendatang</w:t>
      </w:r>
    </w:p>
    <w:p w14:paraId="75AF54A5" w14:textId="77777777" w:rsidR="00CA0D6E" w:rsidRPr="00627B70" w:rsidRDefault="00CA0D6E" w:rsidP="00CA0D6E">
      <w:pPr>
        <w:jc w:val="both"/>
        <w:rPr>
          <w:sz w:val="22"/>
          <w:szCs w:val="22"/>
          <w:lang w:val="en-GB"/>
        </w:rPr>
      </w:pPr>
    </w:p>
    <w:p w14:paraId="5141733C" w14:textId="77777777" w:rsidR="00CA0D6E" w:rsidRDefault="00CA0D6E" w:rsidP="00CA0D6E">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Pr>
          <w:sz w:val="22"/>
          <w:szCs w:val="22"/>
          <w:lang w:val="id-ID"/>
        </w:rPr>
        <w:t>Keselamatan dan Kesehatan Kerja; K3; Pekerja Konstruksi; Laboratorium; Pengabdian Masyarakat</w:t>
      </w:r>
    </w:p>
    <w:p w14:paraId="1E1A246E" w14:textId="77777777" w:rsidR="00716E3A" w:rsidRDefault="00716E3A" w:rsidP="00CA0D6E">
      <w:pPr>
        <w:jc w:val="both"/>
        <w:rPr>
          <w:sz w:val="22"/>
          <w:szCs w:val="22"/>
          <w:lang w:val="id-ID"/>
        </w:rPr>
      </w:pPr>
    </w:p>
    <w:p w14:paraId="14F14FAE" w14:textId="77777777" w:rsidR="00716E3A" w:rsidRDefault="00716E3A" w:rsidP="00CA0D6E">
      <w:pPr>
        <w:jc w:val="both"/>
        <w:rPr>
          <w:sz w:val="22"/>
          <w:szCs w:val="22"/>
          <w:lang w:val="id-ID"/>
        </w:rPr>
      </w:pPr>
    </w:p>
    <w:p w14:paraId="7F07A020" w14:textId="77777777" w:rsidR="00716E3A" w:rsidRDefault="00716E3A" w:rsidP="00CA0D6E">
      <w:pPr>
        <w:jc w:val="both"/>
        <w:rPr>
          <w:sz w:val="22"/>
          <w:szCs w:val="22"/>
        </w:rPr>
      </w:pPr>
    </w:p>
    <w:p w14:paraId="51440862" w14:textId="77777777" w:rsidR="004636CE" w:rsidRDefault="004636CE" w:rsidP="00CA0D6E">
      <w:pPr>
        <w:jc w:val="both"/>
        <w:rPr>
          <w:sz w:val="22"/>
          <w:szCs w:val="22"/>
        </w:rPr>
      </w:pPr>
    </w:p>
    <w:p w14:paraId="16AE7537" w14:textId="208AB7D4" w:rsidR="004636CE" w:rsidRPr="00431BCC" w:rsidRDefault="004636CE" w:rsidP="00CA0D6E">
      <w:pPr>
        <w:jc w:val="both"/>
        <w:rPr>
          <w:sz w:val="22"/>
          <w:szCs w:val="22"/>
        </w:rPr>
        <w:sectPr w:rsidR="004636CE" w:rsidRPr="00431BCC" w:rsidSect="00CA0D6E">
          <w:pgSz w:w="11907" w:h="16839" w:code="9"/>
          <w:pgMar w:top="1701" w:right="1701" w:bottom="2268" w:left="2268" w:header="720" w:footer="720" w:gutter="0"/>
          <w:pgNumType w:start="401"/>
          <w:cols w:space="454"/>
          <w:docGrid w:linePitch="360"/>
        </w:sectPr>
      </w:pPr>
    </w:p>
    <w:p w14:paraId="73F1C323" w14:textId="7362C674" w:rsidR="00CA0D6E" w:rsidRDefault="00CA0D6E" w:rsidP="00CA0D6E">
      <w:pPr>
        <w:autoSpaceDE w:val="0"/>
        <w:autoSpaceDN w:val="0"/>
        <w:adjustRightInd w:val="0"/>
        <w:jc w:val="both"/>
        <w:rPr>
          <w:b/>
          <w:lang w:val="id-ID"/>
        </w:rPr>
      </w:pPr>
      <w:r w:rsidRPr="002E36A8">
        <w:rPr>
          <w:b/>
          <w:lang w:val="id-ID"/>
        </w:rPr>
        <w:lastRenderedPageBreak/>
        <w:t>PENDAHULUAN</w:t>
      </w:r>
    </w:p>
    <w:p w14:paraId="37C679DC" w14:textId="77777777" w:rsidR="00CA0D6E" w:rsidRDefault="00CA0D6E" w:rsidP="00CA0D6E">
      <w:pPr>
        <w:jc w:val="center"/>
        <w:rPr>
          <w:bCs/>
          <w:sz w:val="22"/>
          <w:szCs w:val="22"/>
        </w:rPr>
      </w:pPr>
    </w:p>
    <w:p w14:paraId="612456D4" w14:textId="365132F5" w:rsidR="00CA0D6E" w:rsidRPr="00CA0D6E" w:rsidRDefault="00CA0D6E" w:rsidP="00CA0D6E">
      <w:pPr>
        <w:widowControl w:val="0"/>
        <w:ind w:firstLine="709"/>
        <w:jc w:val="both"/>
        <w:rPr>
          <w:lang w:val="id-ID"/>
        </w:rPr>
      </w:pPr>
      <w:r w:rsidRPr="00CA0D6E">
        <w:rPr>
          <w:lang w:val="id-ID"/>
        </w:rPr>
        <w:t>Keselamatan dan Kesehatan Kerja (K3) merupakan salah satu pilar utama di dalam pengelolaan proyek konstruksi dan kegiatan laboratorium (</w:t>
      </w:r>
      <w:proofErr w:type="spellStart"/>
      <w:r w:rsidRPr="00CA0D6E">
        <w:rPr>
          <w:lang w:val="id-ID"/>
        </w:rPr>
        <w:t>Zhang</w:t>
      </w:r>
      <w:proofErr w:type="spellEnd"/>
      <w:r w:rsidRPr="00CA0D6E">
        <w:rPr>
          <w:lang w:val="id-ID"/>
        </w:rPr>
        <w:t xml:space="preserve">, </w:t>
      </w:r>
      <w:proofErr w:type="spellStart"/>
      <w:r w:rsidRPr="00CA0D6E">
        <w:rPr>
          <w:lang w:val="id-ID"/>
        </w:rPr>
        <w:t>Shi</w:t>
      </w:r>
      <w:proofErr w:type="spellEnd"/>
      <w:r w:rsidRPr="00CA0D6E">
        <w:rPr>
          <w:lang w:val="id-ID"/>
        </w:rPr>
        <w:t xml:space="preserve">, &amp; Yang, 2020). Di dalam industri konstruksi, risiko kecelakaan dan bahaya kesehatan yang sangat tinggi mengingat kompleksitas pekerjaan selesai maupun memakai alat berat, bahan kimia dan aktivitas fisik yang intensif (Aman </w:t>
      </w:r>
      <w:proofErr w:type="spellStart"/>
      <w:r w:rsidRPr="00CA0D6E">
        <w:rPr>
          <w:lang w:val="id-ID"/>
        </w:rPr>
        <w:t>Komarujjaman</w:t>
      </w:r>
      <w:proofErr w:type="spellEnd"/>
      <w:r w:rsidRPr="00CA0D6E">
        <w:rPr>
          <w:lang w:val="id-ID"/>
        </w:rPr>
        <w:t xml:space="preserve">, Latif Nurdin, </w:t>
      </w:r>
      <w:proofErr w:type="spellStart"/>
      <w:r w:rsidRPr="00CA0D6E">
        <w:rPr>
          <w:lang w:val="id-ID"/>
        </w:rPr>
        <w:t>Feriska</w:t>
      </w:r>
      <w:proofErr w:type="spellEnd"/>
      <w:r w:rsidRPr="00CA0D6E">
        <w:rPr>
          <w:lang w:val="id-ID"/>
        </w:rPr>
        <w:t>, &amp; Diantoro, 2023). Oleh karena itu, penerapan K3 tidak hanya sebagai kepatuhan peraturan, tetapi juga sebagai upaya untuk melindungi pekerja dari potensi kemungkinan bahaya terjadi selama proses konstruksi sedang berlangsung (</w:t>
      </w:r>
      <w:proofErr w:type="spellStart"/>
      <w:r w:rsidRPr="00CA0D6E">
        <w:rPr>
          <w:lang w:val="id-ID"/>
        </w:rPr>
        <w:t>Salianto</w:t>
      </w:r>
      <w:proofErr w:type="spellEnd"/>
      <w:r w:rsidRPr="00CA0D6E">
        <w:rPr>
          <w:lang w:val="id-ID"/>
        </w:rPr>
        <w:t>, Akhyar, &amp; Subhan, 2022; Sholihah, Hardiningtyas, Hulukati, &amp; Kuncoro, 2020).</w:t>
      </w:r>
    </w:p>
    <w:p w14:paraId="6043880B" w14:textId="641CA0B1" w:rsidR="00CA0D6E" w:rsidRPr="00CA0D6E" w:rsidRDefault="00CA0D6E" w:rsidP="00CA0D6E">
      <w:pPr>
        <w:widowControl w:val="0"/>
        <w:ind w:firstLine="709"/>
        <w:jc w:val="both"/>
        <w:rPr>
          <w:lang w:val="id-ID"/>
        </w:rPr>
      </w:pPr>
      <w:r w:rsidRPr="00CA0D6E">
        <w:rPr>
          <w:lang w:val="id-ID"/>
        </w:rPr>
        <w:t xml:space="preserve">Konsep K3 memiliki sejarah yang kuat, bermula dari upaya awal untuk melindungi pekerja dari mempertaruhkan kecelakaan dan penyakit terkait dengan pekerjaan mereka. Pionir dalam bidang ini adalah Sir Robert </w:t>
      </w:r>
      <w:proofErr w:type="spellStart"/>
      <w:r w:rsidRPr="00CA0D6E">
        <w:rPr>
          <w:lang w:val="id-ID"/>
        </w:rPr>
        <w:t>Peel</w:t>
      </w:r>
      <w:proofErr w:type="spellEnd"/>
      <w:r w:rsidRPr="00CA0D6E">
        <w:rPr>
          <w:lang w:val="id-ID"/>
        </w:rPr>
        <w:t>, yang pada tahun 1833 di Inggris mendirikan Inspektorat Pabrik, merupakan langkah penting di dalam sejarah peraturan K3. Konstitusi ini tujuan untuk melindungi pekerja di industri, khususnya anak-anak dan wanita, kondisi pekerjaan berbahaya di pabrik tekstil. Inisiatif ini menandai awal dari peraturan formal yang mengatur kesehatan dan keselamatan lokasi bekerja (Muliadi, Nurhasanah, Ashari, Hartanti, &amp; Kurniadi, 2022).</w:t>
      </w:r>
    </w:p>
    <w:p w14:paraId="013F9152" w14:textId="5F2C0C36" w:rsidR="00CA0D6E" w:rsidRPr="00CA0D6E" w:rsidRDefault="00317F19" w:rsidP="00CA0D6E">
      <w:pPr>
        <w:widowControl w:val="0"/>
        <w:ind w:firstLine="709"/>
        <w:jc w:val="both"/>
        <w:rPr>
          <w:lang w:val="id-ID"/>
        </w:rPr>
      </w:pPr>
      <w:r>
        <w:rPr>
          <w:lang w:val="id-ID"/>
        </w:rPr>
        <w:t>Pada awal abad ke-20, p</w:t>
      </w:r>
      <w:r w:rsidR="00CA0D6E" w:rsidRPr="00CA0D6E">
        <w:rPr>
          <w:lang w:val="id-ID"/>
        </w:rPr>
        <w:t>erkembangan penting di K3 juga terjadi di Amerika Serikat</w:t>
      </w:r>
      <w:r>
        <w:rPr>
          <w:lang w:val="id-ID"/>
        </w:rPr>
        <w:t xml:space="preserve">, </w:t>
      </w:r>
      <w:r w:rsidR="00CA0D6E" w:rsidRPr="00CA0D6E">
        <w:rPr>
          <w:lang w:val="id-ID"/>
        </w:rPr>
        <w:t xml:space="preserve">dengan penampilan gerakan keamanan </w:t>
      </w:r>
      <w:r w:rsidR="00CA0D6E" w:rsidRPr="00CA0D6E">
        <w:rPr>
          <w:lang w:val="id-ID"/>
        </w:rPr>
        <w:t xml:space="preserve">pekerjaan yang diprakarsai oleh Industrial </w:t>
      </w:r>
      <w:proofErr w:type="spellStart"/>
      <w:r w:rsidR="00CA0D6E" w:rsidRPr="00CA0D6E">
        <w:rPr>
          <w:lang w:val="id-ID"/>
        </w:rPr>
        <w:t>Workers</w:t>
      </w:r>
      <w:proofErr w:type="spellEnd"/>
      <w:r w:rsidR="00CA0D6E" w:rsidRPr="00CA0D6E">
        <w:rPr>
          <w:lang w:val="id-ID"/>
        </w:rPr>
        <w:t xml:space="preserve"> </w:t>
      </w:r>
      <w:proofErr w:type="spellStart"/>
      <w:r w:rsidR="00CA0D6E" w:rsidRPr="00CA0D6E">
        <w:rPr>
          <w:lang w:val="id-ID"/>
        </w:rPr>
        <w:t>of</w:t>
      </w:r>
      <w:proofErr w:type="spellEnd"/>
      <w:r w:rsidR="00CA0D6E" w:rsidRPr="00CA0D6E">
        <w:rPr>
          <w:lang w:val="id-ID"/>
        </w:rPr>
        <w:t xml:space="preserve"> </w:t>
      </w:r>
      <w:proofErr w:type="spellStart"/>
      <w:r w:rsidR="00CA0D6E" w:rsidRPr="00CA0D6E">
        <w:rPr>
          <w:lang w:val="id-ID"/>
        </w:rPr>
        <w:t>the</w:t>
      </w:r>
      <w:proofErr w:type="spellEnd"/>
      <w:r w:rsidR="00CA0D6E" w:rsidRPr="00CA0D6E">
        <w:rPr>
          <w:lang w:val="id-ID"/>
        </w:rPr>
        <w:t xml:space="preserve"> World (IWW) dan disahkannya </w:t>
      </w:r>
      <w:proofErr w:type="spellStart"/>
      <w:r w:rsidR="00CA0D6E" w:rsidRPr="00CA0D6E">
        <w:rPr>
          <w:lang w:val="id-ID"/>
        </w:rPr>
        <w:t>Undang-Undang</w:t>
      </w:r>
      <w:proofErr w:type="spellEnd"/>
      <w:r w:rsidR="00CA0D6E" w:rsidRPr="00CA0D6E">
        <w:rPr>
          <w:lang w:val="id-ID"/>
        </w:rPr>
        <w:t xml:space="preserve"> Keselamatan dan Kesehatan Kerja (OSHA) pada tahun 1970. OSHA menjadi titik balik utama di dalam sejarah K3, karena menetapkan standar keamanan kerja yang wajib dipatuhi oleh semua perusahaan juga​ membentuk badan pengawas untuk memastikan pelaksanaan standar tersebut. Pengaruh OSHA tersebar luas secara global, menginspirasi banyak negara ke mengembangkan peraturan keamanan bekerja mereka sendiri (Azizi, 2023; </w:t>
      </w:r>
      <w:proofErr w:type="spellStart"/>
      <w:r w:rsidR="00CA0D6E" w:rsidRPr="00CA0D6E">
        <w:rPr>
          <w:lang w:val="id-ID"/>
        </w:rPr>
        <w:t>Parashakti</w:t>
      </w:r>
      <w:proofErr w:type="spellEnd"/>
      <w:r w:rsidR="00CA0D6E" w:rsidRPr="00CA0D6E">
        <w:rPr>
          <w:lang w:val="id-ID"/>
        </w:rPr>
        <w:t xml:space="preserve"> &amp; </w:t>
      </w:r>
      <w:proofErr w:type="spellStart"/>
      <w:r w:rsidR="00CA0D6E" w:rsidRPr="00CA0D6E">
        <w:rPr>
          <w:lang w:val="id-ID"/>
        </w:rPr>
        <w:t>Putriawati</w:t>
      </w:r>
      <w:proofErr w:type="spellEnd"/>
      <w:r w:rsidR="00CA0D6E" w:rsidRPr="00CA0D6E">
        <w:rPr>
          <w:lang w:val="id-ID"/>
        </w:rPr>
        <w:t>, 2020).</w:t>
      </w:r>
    </w:p>
    <w:p w14:paraId="3FA37067" w14:textId="394D8F47" w:rsidR="00CA0D6E" w:rsidRPr="00CA0D6E" w:rsidRDefault="00CA0D6E" w:rsidP="00CA0D6E">
      <w:pPr>
        <w:widowControl w:val="0"/>
        <w:ind w:firstLine="709"/>
        <w:jc w:val="both"/>
        <w:rPr>
          <w:lang w:val="id-ID"/>
        </w:rPr>
      </w:pPr>
      <w:r w:rsidRPr="00CA0D6E">
        <w:rPr>
          <w:lang w:val="id-ID"/>
        </w:rPr>
        <w:t xml:space="preserve">Teknologi juga berperan peran penting dalam evolusi K3. Memakai teknologi canggih seperti sensor, Internet </w:t>
      </w:r>
      <w:proofErr w:type="spellStart"/>
      <w:r w:rsidRPr="00CA0D6E">
        <w:rPr>
          <w:lang w:val="id-ID"/>
        </w:rPr>
        <w:t>of</w:t>
      </w:r>
      <w:proofErr w:type="spellEnd"/>
      <w:r w:rsidRPr="00CA0D6E">
        <w:rPr>
          <w:lang w:val="id-ID"/>
        </w:rPr>
        <w:t xml:space="preserve"> </w:t>
      </w:r>
      <w:proofErr w:type="spellStart"/>
      <w:r w:rsidRPr="00CA0D6E">
        <w:rPr>
          <w:lang w:val="id-ID"/>
        </w:rPr>
        <w:t>Things</w:t>
      </w:r>
      <w:proofErr w:type="spellEnd"/>
      <w:r w:rsidRPr="00CA0D6E">
        <w:rPr>
          <w:lang w:val="id-ID"/>
        </w:rPr>
        <w:t xml:space="preserve"> (</w:t>
      </w:r>
      <w:proofErr w:type="spellStart"/>
      <w:r w:rsidRPr="00CA0D6E">
        <w:rPr>
          <w:lang w:val="id-ID"/>
        </w:rPr>
        <w:t>IoT</w:t>
      </w:r>
      <w:proofErr w:type="spellEnd"/>
      <w:r w:rsidRPr="00CA0D6E">
        <w:rPr>
          <w:lang w:val="id-ID"/>
        </w:rPr>
        <w:t xml:space="preserve">) dan kecerdasan </w:t>
      </w:r>
      <w:proofErr w:type="spellStart"/>
      <w:r w:rsidRPr="00CA0D6E">
        <w:rPr>
          <w:lang w:val="id-ID"/>
        </w:rPr>
        <w:t>kecerdasan</w:t>
      </w:r>
      <w:proofErr w:type="spellEnd"/>
      <w:r w:rsidRPr="00CA0D6E">
        <w:rPr>
          <w:lang w:val="id-ID"/>
        </w:rPr>
        <w:t xml:space="preserve"> buatan (AI) yang membuka jalan untuk sistem pemantauan keamanan efisien dan real-</w:t>
      </w:r>
      <w:proofErr w:type="spellStart"/>
      <w:r w:rsidRPr="00CA0D6E">
        <w:rPr>
          <w:lang w:val="id-ID"/>
        </w:rPr>
        <w:t>time</w:t>
      </w:r>
      <w:proofErr w:type="spellEnd"/>
      <w:r w:rsidRPr="00CA0D6E">
        <w:rPr>
          <w:lang w:val="id-ID"/>
        </w:rPr>
        <w:t xml:space="preserve"> (Khatami Fahmi Putra </w:t>
      </w:r>
      <w:proofErr w:type="spellStart"/>
      <w:r w:rsidRPr="00CA0D6E">
        <w:rPr>
          <w:lang w:val="id-ID"/>
        </w:rPr>
        <w:t>et</w:t>
      </w:r>
      <w:proofErr w:type="spellEnd"/>
      <w:r w:rsidRPr="00CA0D6E">
        <w:rPr>
          <w:lang w:val="id-ID"/>
        </w:rPr>
        <w:t xml:space="preserve"> </w:t>
      </w:r>
      <w:proofErr w:type="spellStart"/>
      <w:r w:rsidRPr="00CA0D6E">
        <w:rPr>
          <w:lang w:val="id-ID"/>
        </w:rPr>
        <w:t>al.</w:t>
      </w:r>
      <w:proofErr w:type="spellEnd"/>
      <w:r w:rsidRPr="00CA0D6E">
        <w:rPr>
          <w:lang w:val="id-ID"/>
        </w:rPr>
        <w:t xml:space="preserve">, 2024). Misalnya teknologi </w:t>
      </w:r>
      <w:proofErr w:type="spellStart"/>
      <w:r w:rsidRPr="00CA0D6E">
        <w:rPr>
          <w:lang w:val="id-ID"/>
        </w:rPr>
        <w:t>wearable</w:t>
      </w:r>
      <w:proofErr w:type="spellEnd"/>
      <w:r w:rsidRPr="00CA0D6E">
        <w:rPr>
          <w:lang w:val="id-ID"/>
        </w:rPr>
        <w:t xml:space="preserve">, bisa digunakan untuk memantau kesehatan pekerja di lapangan, sementara sistem pengelolaan bantuan berbasis data membantu dalam identifikasi risiko dini dan mengambil lebih banyak keputusan yang cepat dan tepat (Khatami Fahmi Putra </w:t>
      </w:r>
      <w:proofErr w:type="spellStart"/>
      <w:r w:rsidRPr="00CA0D6E">
        <w:rPr>
          <w:lang w:val="id-ID"/>
        </w:rPr>
        <w:t>et</w:t>
      </w:r>
      <w:proofErr w:type="spellEnd"/>
      <w:r w:rsidRPr="00CA0D6E">
        <w:rPr>
          <w:lang w:val="id-ID"/>
        </w:rPr>
        <w:t xml:space="preserve"> </w:t>
      </w:r>
      <w:proofErr w:type="spellStart"/>
      <w:r w:rsidRPr="00CA0D6E">
        <w:rPr>
          <w:lang w:val="id-ID"/>
        </w:rPr>
        <w:t>al.</w:t>
      </w:r>
      <w:proofErr w:type="spellEnd"/>
      <w:r w:rsidRPr="00CA0D6E">
        <w:rPr>
          <w:lang w:val="id-ID"/>
        </w:rPr>
        <w:t>, 2024).</w:t>
      </w:r>
    </w:p>
    <w:p w14:paraId="59D41806" w14:textId="2C54BF26" w:rsidR="00CA0D6E" w:rsidRPr="00CA0D6E" w:rsidRDefault="00CA0D6E" w:rsidP="00CA0D6E">
      <w:pPr>
        <w:widowControl w:val="0"/>
        <w:ind w:firstLine="709"/>
        <w:jc w:val="both"/>
        <w:rPr>
          <w:lang w:val="id-ID"/>
        </w:rPr>
      </w:pPr>
      <w:r w:rsidRPr="00CA0D6E">
        <w:rPr>
          <w:lang w:val="id-ID"/>
        </w:rPr>
        <w:t xml:space="preserve">Namun, meskipun </w:t>
      </w:r>
      <w:r w:rsidR="00CA47FA">
        <w:rPr>
          <w:lang w:val="id-ID"/>
        </w:rPr>
        <w:t>p</w:t>
      </w:r>
      <w:r w:rsidRPr="00CA0D6E">
        <w:rPr>
          <w:lang w:val="id-ID"/>
        </w:rPr>
        <w:t xml:space="preserve">eraturan dan teknologi K3 miliki pengalaman perkembangan signifikan, tantangan tetap ada, terutama di negara-negara berkembang. Keterbatasan sumber daya, rendah kesadaran dan kepatuhan yang buruk ke peraturan menjadi rintangan besar dalam penerapan K3. Di Indonesia, kesadaran terhadap pentingnya K3 perlu ditingkatkan. Berdasar data, kecelakaan kerja di sektor konstruksi merupakan salah satu </w:t>
      </w:r>
      <w:r w:rsidRPr="00CA0D6E">
        <w:rPr>
          <w:lang w:val="id-ID"/>
        </w:rPr>
        <w:lastRenderedPageBreak/>
        <w:t xml:space="preserve">penyumbang terbesar dari angka kecelakaan kerja secara nasional (Analisis Visual </w:t>
      </w:r>
      <w:proofErr w:type="spellStart"/>
      <w:r w:rsidRPr="00CA0D6E">
        <w:rPr>
          <w:lang w:val="id-ID"/>
        </w:rPr>
        <w:t>Language</w:t>
      </w:r>
      <w:proofErr w:type="spellEnd"/>
      <w:r w:rsidRPr="00CA0D6E">
        <w:rPr>
          <w:lang w:val="id-ID"/>
        </w:rPr>
        <w:t xml:space="preserve"> Dan Kebahasaan Pada Buku Manual K3 Keteknikan Pada Laboratorium UPN “Veteran” Jawa Timur, </w:t>
      </w:r>
      <w:proofErr w:type="spellStart"/>
      <w:r w:rsidRPr="00CA0D6E">
        <w:rPr>
          <w:lang w:val="id-ID"/>
        </w:rPr>
        <w:t>n.d</w:t>
      </w:r>
      <w:proofErr w:type="spellEnd"/>
      <w:r w:rsidRPr="00CA0D6E">
        <w:rPr>
          <w:lang w:val="id-ID"/>
        </w:rPr>
        <w:t xml:space="preserve">.; </w:t>
      </w:r>
      <w:proofErr w:type="spellStart"/>
      <w:r w:rsidRPr="00CA0D6E">
        <w:rPr>
          <w:lang w:val="id-ID"/>
        </w:rPr>
        <w:t>Rst</w:t>
      </w:r>
      <w:proofErr w:type="spellEnd"/>
      <w:r w:rsidRPr="00CA0D6E">
        <w:rPr>
          <w:lang w:val="id-ID"/>
        </w:rPr>
        <w:t xml:space="preserve">, </w:t>
      </w:r>
      <w:proofErr w:type="spellStart"/>
      <w:r w:rsidRPr="00CA0D6E">
        <w:rPr>
          <w:lang w:val="id-ID"/>
        </w:rPr>
        <w:t>Yulistria</w:t>
      </w:r>
      <w:proofErr w:type="spellEnd"/>
      <w:r w:rsidRPr="00CA0D6E">
        <w:rPr>
          <w:lang w:val="id-ID"/>
        </w:rPr>
        <w:t xml:space="preserve">, Handayani, &amp; </w:t>
      </w:r>
      <w:proofErr w:type="spellStart"/>
      <w:r w:rsidRPr="00CA0D6E">
        <w:rPr>
          <w:lang w:val="id-ID"/>
        </w:rPr>
        <w:t>Nursanty</w:t>
      </w:r>
      <w:proofErr w:type="spellEnd"/>
      <w:r w:rsidRPr="00CA0D6E">
        <w:rPr>
          <w:lang w:val="id-ID"/>
        </w:rPr>
        <w:t xml:space="preserve">, 2021). Masalah ini sering disebabkan oleh kurangnya pemahaman pekerja tentang prosedur K3, penggunaan peralatan pelindung Personil (APD), serta rendahnya pengawasan standar keselamatan di lapangan. Di dalam </w:t>
      </w:r>
      <w:r w:rsidR="00CA47FA">
        <w:rPr>
          <w:lang w:val="id-ID"/>
        </w:rPr>
        <w:t>b</w:t>
      </w:r>
      <w:r w:rsidRPr="00CA0D6E">
        <w:rPr>
          <w:lang w:val="id-ID"/>
        </w:rPr>
        <w:t>anyak kasus, pekerja sering menganggap K3 sebagai tambahan yang merepotkan, bukan sebagai bagian internal dari proses kerja yang dapat menyelamatkan nyawa dan mencegahnya kecelakaan (</w:t>
      </w:r>
      <w:proofErr w:type="spellStart"/>
      <w:r w:rsidRPr="00CA0D6E">
        <w:rPr>
          <w:lang w:val="id-ID"/>
        </w:rPr>
        <w:t>Emidiana</w:t>
      </w:r>
      <w:proofErr w:type="spellEnd"/>
      <w:r w:rsidRPr="00CA0D6E">
        <w:rPr>
          <w:lang w:val="id-ID"/>
        </w:rPr>
        <w:t xml:space="preserve"> </w:t>
      </w:r>
      <w:proofErr w:type="spellStart"/>
      <w:r w:rsidRPr="00CA0D6E">
        <w:rPr>
          <w:lang w:val="id-ID"/>
        </w:rPr>
        <w:t>et</w:t>
      </w:r>
      <w:proofErr w:type="spellEnd"/>
      <w:r w:rsidRPr="00CA0D6E">
        <w:rPr>
          <w:lang w:val="id-ID"/>
        </w:rPr>
        <w:t xml:space="preserve"> </w:t>
      </w:r>
      <w:proofErr w:type="spellStart"/>
      <w:r w:rsidRPr="00CA0D6E">
        <w:rPr>
          <w:lang w:val="id-ID"/>
        </w:rPr>
        <w:t>al.</w:t>
      </w:r>
      <w:proofErr w:type="spellEnd"/>
      <w:r w:rsidRPr="00CA0D6E">
        <w:rPr>
          <w:lang w:val="id-ID"/>
        </w:rPr>
        <w:t xml:space="preserve">, 2023; Mei Brilian Harefa, Asri </w:t>
      </w:r>
      <w:proofErr w:type="spellStart"/>
      <w:r w:rsidRPr="00CA0D6E">
        <w:rPr>
          <w:lang w:val="id-ID"/>
        </w:rPr>
        <w:t>Afriliany</w:t>
      </w:r>
      <w:proofErr w:type="spellEnd"/>
      <w:r w:rsidRPr="00CA0D6E">
        <w:rPr>
          <w:lang w:val="id-ID"/>
        </w:rPr>
        <w:t xml:space="preserve"> Surbakti, &amp; Irfan Efendi, 2022).</w:t>
      </w:r>
    </w:p>
    <w:p w14:paraId="01CD86D5" w14:textId="1FA53B54" w:rsidR="00CA0D6E" w:rsidRPr="00CA0D6E" w:rsidRDefault="00CA0D6E" w:rsidP="00CA0D6E">
      <w:pPr>
        <w:widowControl w:val="0"/>
        <w:ind w:firstLine="709"/>
        <w:jc w:val="both"/>
        <w:rPr>
          <w:lang w:val="id-ID"/>
        </w:rPr>
      </w:pPr>
      <w:r w:rsidRPr="00CA0D6E">
        <w:rPr>
          <w:lang w:val="id-ID"/>
        </w:rPr>
        <w:t xml:space="preserve">Selain di lingkungan proyek, laboratorium juga tempat yang memiliki risiko tinggi, khususnya di dalam bidang teknik sipil yang memerlukan pengujian berbagai material dan </w:t>
      </w:r>
      <w:proofErr w:type="spellStart"/>
      <w:r w:rsidRPr="00CA0D6E">
        <w:rPr>
          <w:lang w:val="id-ID"/>
        </w:rPr>
        <w:t>pengunaan</w:t>
      </w:r>
      <w:proofErr w:type="spellEnd"/>
      <w:r w:rsidRPr="00CA0D6E">
        <w:rPr>
          <w:lang w:val="id-ID"/>
        </w:rPr>
        <w:t xml:space="preserve"> alat yang memiliki potensi berbahaya. Pengelolaan laboratorium yang baik harus disertai dengan pelaksanaan standar K3 yang ketat untuk mencegah kecelakaan dan memastikan kegiatan pengujian berjalan dengan aman dan efisien. Kesadaran akan pentingnya K3 di laboratorium perlu ditanamkan sejak dini kepada mahasiswa dan tenaga teknis, mengingat mereka akan menjadi tulang punggung dalam penerapan K3 di dunia industri pada masa mendatang (Anggraeni, 2021; Sholikin </w:t>
      </w:r>
      <w:proofErr w:type="spellStart"/>
      <w:r w:rsidRPr="00CA0D6E">
        <w:rPr>
          <w:lang w:val="id-ID"/>
        </w:rPr>
        <w:t>et</w:t>
      </w:r>
      <w:proofErr w:type="spellEnd"/>
      <w:r w:rsidRPr="00CA0D6E">
        <w:rPr>
          <w:lang w:val="id-ID"/>
        </w:rPr>
        <w:t xml:space="preserve"> </w:t>
      </w:r>
      <w:proofErr w:type="spellStart"/>
      <w:r w:rsidRPr="00CA0D6E">
        <w:rPr>
          <w:lang w:val="id-ID"/>
        </w:rPr>
        <w:t>al.</w:t>
      </w:r>
      <w:proofErr w:type="spellEnd"/>
      <w:r w:rsidRPr="00CA0D6E">
        <w:rPr>
          <w:lang w:val="id-ID"/>
        </w:rPr>
        <w:t>, 2020).</w:t>
      </w:r>
    </w:p>
    <w:p w14:paraId="3B48720B" w14:textId="1D491443" w:rsidR="00CA0D6E" w:rsidRPr="00CA0D6E" w:rsidRDefault="00317F19" w:rsidP="00CA0D6E">
      <w:pPr>
        <w:widowControl w:val="0"/>
        <w:ind w:firstLine="709"/>
        <w:jc w:val="both"/>
        <w:rPr>
          <w:lang w:val="id-ID"/>
        </w:rPr>
      </w:pPr>
      <w:r>
        <w:rPr>
          <w:lang w:val="id-ID"/>
        </w:rPr>
        <w:t>Pelaksanaan</w:t>
      </w:r>
      <w:r w:rsidR="00CA0D6E" w:rsidRPr="00CA0D6E">
        <w:rPr>
          <w:lang w:val="id-ID"/>
        </w:rPr>
        <w:t xml:space="preserve"> Pengabdian Kepada Masyarakat (PPM) ini</w:t>
      </w:r>
      <w:r>
        <w:rPr>
          <w:lang w:val="id-ID"/>
        </w:rPr>
        <w:t xml:space="preserve"> berlokasi </w:t>
      </w:r>
      <w:r w:rsidR="00CA0D6E" w:rsidRPr="00CA0D6E">
        <w:rPr>
          <w:lang w:val="id-ID"/>
        </w:rPr>
        <w:t xml:space="preserve">di </w:t>
      </w:r>
      <w:r w:rsidR="00716E3A">
        <w:rPr>
          <w:lang w:val="id-ID"/>
        </w:rPr>
        <w:t>Kelurahan</w:t>
      </w:r>
      <w:r w:rsidR="00CA0D6E" w:rsidRPr="00CA0D6E">
        <w:rPr>
          <w:lang w:val="id-ID"/>
        </w:rPr>
        <w:t xml:space="preserve"> </w:t>
      </w:r>
      <w:proofErr w:type="spellStart"/>
      <w:r w:rsidR="00CA0D6E" w:rsidRPr="00CA0D6E">
        <w:rPr>
          <w:lang w:val="id-ID"/>
        </w:rPr>
        <w:t>Sadeng</w:t>
      </w:r>
      <w:proofErr w:type="spellEnd"/>
      <w:r w:rsidR="00CA0D6E" w:rsidRPr="00CA0D6E">
        <w:rPr>
          <w:lang w:val="id-ID"/>
        </w:rPr>
        <w:t xml:space="preserve">, Kec. </w:t>
      </w:r>
      <w:proofErr w:type="spellStart"/>
      <w:r w:rsidR="00CA0D6E" w:rsidRPr="00CA0D6E">
        <w:rPr>
          <w:lang w:val="id-ID"/>
        </w:rPr>
        <w:t>Gunungpati</w:t>
      </w:r>
      <w:proofErr w:type="spellEnd"/>
      <w:r w:rsidR="004636CE">
        <w:rPr>
          <w:lang w:val="id-ID"/>
        </w:rPr>
        <w:t>,</w:t>
      </w:r>
      <w:r w:rsidR="00CA0D6E" w:rsidRPr="00CA0D6E">
        <w:rPr>
          <w:lang w:val="id-ID"/>
        </w:rPr>
        <w:t xml:space="preserve"> Proyek </w:t>
      </w:r>
      <w:r w:rsidR="004636CE">
        <w:rPr>
          <w:lang w:val="id-ID"/>
        </w:rPr>
        <w:t xml:space="preserve">PLN Ungaran dan </w:t>
      </w:r>
      <w:r w:rsidR="004636CE">
        <w:rPr>
          <w:lang w:val="id-ID"/>
        </w:rPr>
        <w:t xml:space="preserve">Laboratorium </w:t>
      </w:r>
      <w:proofErr w:type="spellStart"/>
      <w:r w:rsidR="004636CE">
        <w:rPr>
          <w:lang w:val="id-ID"/>
        </w:rPr>
        <w:t>Untag</w:t>
      </w:r>
      <w:proofErr w:type="spellEnd"/>
      <w:r w:rsidR="004636CE">
        <w:rPr>
          <w:lang w:val="id-ID"/>
        </w:rPr>
        <w:t xml:space="preserve"> Semarang</w:t>
      </w:r>
      <w:r w:rsidR="00CA0D6E" w:rsidRPr="00CA0D6E">
        <w:rPr>
          <w:lang w:val="id-ID"/>
        </w:rPr>
        <w:t xml:space="preserve"> pada Juli 2024​. Aktivitas ini dirancang untuk memberi pengertian lebih dalam tentang prinsip K3 untuk tukang, pekerja proyek dan tenaga teknisi di lapangan juga​ mahasiswa dan staf laboratorium. Melalui sosialisasi langsung dan kunjungan lapangan, diharapkan para peserta dapat melihat dan mengalami sendiri pentingnya implementasi K3 di lokasi kerja.</w:t>
      </w:r>
    </w:p>
    <w:p w14:paraId="2A3740DC" w14:textId="0031FA28" w:rsidR="00CA0D6E" w:rsidRPr="00CA0D6E" w:rsidRDefault="00CA0D6E" w:rsidP="00CA0D6E">
      <w:pPr>
        <w:widowControl w:val="0"/>
        <w:ind w:firstLine="709"/>
        <w:jc w:val="both"/>
        <w:rPr>
          <w:lang w:val="id-ID"/>
        </w:rPr>
      </w:pPr>
      <w:r w:rsidRPr="00CA0D6E">
        <w:rPr>
          <w:lang w:val="id-ID"/>
        </w:rPr>
        <w:t xml:space="preserve">Program sosialisasi ini juga menjadi bagian dari upaya yang lebih luas dalam meningkatkan kualitas pengelolaan keamanan proyek konstruksi dan laboratorium. Dengan ada pendekatan </w:t>
      </w:r>
      <w:proofErr w:type="spellStart"/>
      <w:r w:rsidRPr="00CA0D6E">
        <w:rPr>
          <w:lang w:val="id-ID"/>
        </w:rPr>
        <w:t>partisipatif</w:t>
      </w:r>
      <w:proofErr w:type="spellEnd"/>
      <w:r w:rsidRPr="00CA0D6E">
        <w:rPr>
          <w:lang w:val="id-ID"/>
        </w:rPr>
        <w:t xml:space="preserve">, kegiatan ini tidak hanya memberi pengetahuan teoretis, tetapi juga membangun kesadaran kolektif tentang tanggung jawab bersama di dalam penjaga keselamatan dan kesehatan kerja. Kesadaran ini diharapkan dapat menjadi dasar bagi perubahan perilaku yang lebih banyak proaktif di dalam menerapkan K3, baik dalam proyek konstruksi </w:t>
      </w:r>
      <w:r w:rsidR="004636CE">
        <w:rPr>
          <w:lang w:val="id-ID"/>
        </w:rPr>
        <w:t>dan</w:t>
      </w:r>
      <w:r w:rsidRPr="00CA0D6E">
        <w:rPr>
          <w:lang w:val="id-ID"/>
        </w:rPr>
        <w:t xml:space="preserve"> laboratorium.</w:t>
      </w:r>
    </w:p>
    <w:p w14:paraId="437A7357" w14:textId="37958F66" w:rsidR="003558E3" w:rsidRPr="001B7901" w:rsidRDefault="00CA0D6E" w:rsidP="00CA47FA">
      <w:pPr>
        <w:widowControl w:val="0"/>
        <w:ind w:firstLine="709"/>
        <w:jc w:val="both"/>
        <w:rPr>
          <w:lang w:val="id-ID"/>
        </w:rPr>
      </w:pPr>
      <w:r w:rsidRPr="00CA0D6E">
        <w:rPr>
          <w:lang w:val="id-ID"/>
        </w:rPr>
        <w:t xml:space="preserve">Peningkatan pemahaman K3 melalui kegiatan ini juga diharapkan bisa memberikan kontribusi terhadap penurunan </w:t>
      </w:r>
      <w:r w:rsidR="00317F19">
        <w:rPr>
          <w:lang w:val="id-ID"/>
        </w:rPr>
        <w:t>tingkat</w:t>
      </w:r>
      <w:r w:rsidRPr="00CA0D6E">
        <w:rPr>
          <w:lang w:val="id-ID"/>
        </w:rPr>
        <w:t xml:space="preserve"> kecelakaan kerja, </w:t>
      </w:r>
      <w:r w:rsidR="00317F19">
        <w:rPr>
          <w:lang w:val="id-ID"/>
        </w:rPr>
        <w:t xml:space="preserve">sehingga diharapkan dapat </w:t>
      </w:r>
      <w:r w:rsidRPr="00CA0D6E">
        <w:rPr>
          <w:lang w:val="id-ID"/>
        </w:rPr>
        <w:t>meningkatkan produktivitas dan kualitas hasil kerja (Octaviyanti Ginting &amp; Hasibuan, 2024; Yana, 2019). Di sisi lain, penerapan K3 yang baik juga meningkatkan reputasi perusahaan institusi, karena menunjukkan komitmen kesejahteraan pekerja dan keselamatan lingkungan kerja. Dengan demikian, kegiatan pengabdian ini diharapkan memiliki dampak jangka panjang yang positif, tidak hanya untuk peserta tetapi juga untuk industri konstruksi dan pendidikan di Indonesia secara umum.</w:t>
      </w:r>
    </w:p>
    <w:p w14:paraId="540CD3C4" w14:textId="77777777" w:rsidR="00CA0D6E" w:rsidRPr="002E36A8" w:rsidRDefault="00CA0D6E" w:rsidP="00CA0D6E">
      <w:pPr>
        <w:jc w:val="both"/>
        <w:rPr>
          <w:b/>
          <w:lang w:val="id-ID"/>
        </w:rPr>
      </w:pPr>
      <w:r w:rsidRPr="002E36A8">
        <w:rPr>
          <w:b/>
        </w:rPr>
        <w:lastRenderedPageBreak/>
        <w:t>METOD</w:t>
      </w:r>
      <w:r w:rsidRPr="002E36A8">
        <w:rPr>
          <w:b/>
          <w:lang w:val="id-ID"/>
        </w:rPr>
        <w:t>E</w:t>
      </w:r>
    </w:p>
    <w:p w14:paraId="0B24D7CE" w14:textId="3D7C3D9B" w:rsidR="00CA0D6E" w:rsidRDefault="00CA0D6E" w:rsidP="00CA0D6E">
      <w:pPr>
        <w:jc w:val="both"/>
        <w:rPr>
          <w:b/>
        </w:rPr>
      </w:pPr>
    </w:p>
    <w:p w14:paraId="250EAD4B" w14:textId="4F98A4AB" w:rsidR="001B7901" w:rsidRPr="001B7901" w:rsidRDefault="001B7901" w:rsidP="001B7901">
      <w:pPr>
        <w:pStyle w:val="NormalWeb"/>
        <w:widowControl w:val="0"/>
        <w:spacing w:before="0" w:beforeAutospacing="0" w:after="0" w:afterAutospacing="0"/>
        <w:ind w:firstLine="709"/>
        <w:jc w:val="both"/>
        <w:rPr>
          <w:lang w:val="id-ID"/>
        </w:rPr>
      </w:pPr>
      <w:r w:rsidRPr="001B7901">
        <w:rPr>
          <w:lang w:val="id-ID"/>
        </w:rPr>
        <w:t xml:space="preserve">Kegiatan ini dilaksanakan dengan pendekatan terpadu dan </w:t>
      </w:r>
      <w:proofErr w:type="spellStart"/>
      <w:r w:rsidRPr="001B7901">
        <w:rPr>
          <w:lang w:val="id-ID"/>
        </w:rPr>
        <w:t>partisipatif</w:t>
      </w:r>
      <w:proofErr w:type="spellEnd"/>
      <w:r w:rsidRPr="001B7901">
        <w:rPr>
          <w:lang w:val="id-ID"/>
        </w:rPr>
        <w:t xml:space="preserve"> beberapa tahap untuk memastikan pemahaman dan penerapan prinsip K3 secara efektif.</w:t>
      </w:r>
    </w:p>
    <w:p w14:paraId="03269F75" w14:textId="3C77240F" w:rsidR="001B7901" w:rsidRPr="001B7901" w:rsidRDefault="001B7901" w:rsidP="001B7901">
      <w:pPr>
        <w:pStyle w:val="NormalWeb"/>
        <w:widowControl w:val="0"/>
        <w:spacing w:before="0" w:beforeAutospacing="0" w:after="0" w:afterAutospacing="0"/>
        <w:ind w:firstLine="709"/>
        <w:jc w:val="both"/>
        <w:rPr>
          <w:lang w:val="id-ID"/>
        </w:rPr>
      </w:pPr>
      <w:r w:rsidRPr="001B7901">
        <w:rPr>
          <w:lang w:val="id-ID"/>
        </w:rPr>
        <w:t xml:space="preserve">Pertama, dilakukan paparan mendalam tentang prinsip K3 kepada peserta di </w:t>
      </w:r>
      <w:r w:rsidR="00716E3A">
        <w:rPr>
          <w:lang w:val="id-ID"/>
        </w:rPr>
        <w:t>Kelurahan</w:t>
      </w:r>
      <w:r w:rsidRPr="001B7901">
        <w:rPr>
          <w:lang w:val="id-ID"/>
        </w:rPr>
        <w:t xml:space="preserve"> </w:t>
      </w:r>
      <w:proofErr w:type="spellStart"/>
      <w:r w:rsidRPr="001B7901">
        <w:rPr>
          <w:lang w:val="id-ID"/>
        </w:rPr>
        <w:t>Sadeng</w:t>
      </w:r>
      <w:proofErr w:type="spellEnd"/>
      <w:r w:rsidRPr="001B7901">
        <w:rPr>
          <w:lang w:val="id-ID"/>
        </w:rPr>
        <w:t xml:space="preserve">, Kecamatan </w:t>
      </w:r>
      <w:proofErr w:type="spellStart"/>
      <w:r w:rsidRPr="001B7901">
        <w:rPr>
          <w:lang w:val="id-ID"/>
        </w:rPr>
        <w:t>Gunungpati</w:t>
      </w:r>
      <w:proofErr w:type="spellEnd"/>
      <w:r w:rsidRPr="001B7901">
        <w:rPr>
          <w:lang w:val="id-ID"/>
        </w:rPr>
        <w:t>. Dalam sesi ini materi K3 disampaikan oleh kelompok dosen Teknik Sipil UNTAG Semarang, yang menjelaskan secara rinci tentang praktik K3 yang bersifat wajib dilaksanakan di dalam lingkungan kerja konstruksi dan laboratorium.</w:t>
      </w:r>
    </w:p>
    <w:p w14:paraId="11A27DF8" w14:textId="603E47EC" w:rsidR="001B7901" w:rsidRPr="001B7901" w:rsidRDefault="001B7901" w:rsidP="001B7901">
      <w:pPr>
        <w:pStyle w:val="NormalWeb"/>
        <w:widowControl w:val="0"/>
        <w:spacing w:before="0" w:beforeAutospacing="0" w:after="0" w:afterAutospacing="0"/>
        <w:ind w:firstLine="709"/>
        <w:jc w:val="both"/>
        <w:rPr>
          <w:lang w:val="id-ID"/>
        </w:rPr>
      </w:pPr>
      <w:r w:rsidRPr="001B7901">
        <w:rPr>
          <w:lang w:val="id-ID"/>
        </w:rPr>
        <w:t xml:space="preserve">Selanjutnya, kunjungan lapangan dilakukan ke proyek konstruksi </w:t>
      </w:r>
      <w:proofErr w:type="spellStart"/>
      <w:r w:rsidRPr="001B7901">
        <w:rPr>
          <w:lang w:val="id-ID"/>
        </w:rPr>
        <w:t>pondasi</w:t>
      </w:r>
      <w:proofErr w:type="spellEnd"/>
      <w:r w:rsidRPr="001B7901">
        <w:rPr>
          <w:lang w:val="id-ID"/>
        </w:rPr>
        <w:t xml:space="preserve"> di Proyek PLN Ungaran. Pada kunjungan ini, peserta didampingi oleh tim pengabdian untuk mengamati dan memahami penerapan prinsip K3 di lapangan. Fokus utama dalam kunjungan ini adalah pemakaian alat protektif personel (APD) dan penerapan prosedur pekerjaan yang aman.</w:t>
      </w:r>
    </w:p>
    <w:p w14:paraId="470D0747" w14:textId="4BA79FBB" w:rsidR="00CA0D6E" w:rsidRDefault="001B7901" w:rsidP="003558E3">
      <w:pPr>
        <w:pStyle w:val="NormalWeb"/>
        <w:widowControl w:val="0"/>
        <w:spacing w:before="0" w:beforeAutospacing="0" w:after="0" w:afterAutospacing="0"/>
        <w:ind w:firstLine="709"/>
        <w:jc w:val="both"/>
        <w:rPr>
          <w:lang w:val="id-ID"/>
        </w:rPr>
      </w:pPr>
      <w:r w:rsidRPr="001B7901">
        <w:rPr>
          <w:lang w:val="id-ID"/>
        </w:rPr>
        <w:t>Selain itu, dilakukan kunjungan ke Laboratorium Bahan Bangunan dan Beton serta Laboratorium Mekanika Tanah Universitas 17 Agustus 1945 Semarang. Kunjungan ini bertujuan untuk menunjukkan pentingnya penerapan K3 di lingkungan laboratorium. Peserta diberikan penjelasan tentang penggunaan alat dan bahan dengan aman serta prosedur keselamatan yang harus dipatuhi di laboratorium.</w:t>
      </w:r>
    </w:p>
    <w:p w14:paraId="4F50DCF8" w14:textId="77777777" w:rsidR="00CA47FA" w:rsidRPr="003558E3" w:rsidRDefault="00CA47FA" w:rsidP="003558E3">
      <w:pPr>
        <w:pStyle w:val="NormalWeb"/>
        <w:widowControl w:val="0"/>
        <w:spacing w:before="0" w:beforeAutospacing="0" w:after="0" w:afterAutospacing="0"/>
        <w:ind w:firstLine="709"/>
        <w:jc w:val="both"/>
        <w:rPr>
          <w:lang w:val="id-ID"/>
        </w:rPr>
      </w:pPr>
    </w:p>
    <w:p w14:paraId="59DD1538" w14:textId="77777777" w:rsidR="00CA0D6E" w:rsidRPr="002E36A8" w:rsidRDefault="00CA0D6E" w:rsidP="00CA0D6E">
      <w:pPr>
        <w:jc w:val="both"/>
        <w:rPr>
          <w:b/>
          <w:lang w:val="id-ID"/>
        </w:rPr>
      </w:pPr>
      <w:r w:rsidRPr="002E36A8">
        <w:rPr>
          <w:b/>
        </w:rPr>
        <w:t>PEMBAHASAN</w:t>
      </w:r>
    </w:p>
    <w:p w14:paraId="1183EACD" w14:textId="2CDBBCA1" w:rsidR="00CA0D6E" w:rsidRPr="001B7901" w:rsidRDefault="00CA0D6E" w:rsidP="001B7901">
      <w:pPr>
        <w:autoSpaceDE w:val="0"/>
        <w:autoSpaceDN w:val="0"/>
        <w:adjustRightInd w:val="0"/>
        <w:ind w:firstLine="709"/>
        <w:jc w:val="both"/>
        <w:rPr>
          <w:lang w:val="id-ID"/>
        </w:rPr>
      </w:pPr>
    </w:p>
    <w:p w14:paraId="648CB5D8" w14:textId="4734A371" w:rsidR="001B7901" w:rsidRDefault="001B7901" w:rsidP="001B7901">
      <w:pPr>
        <w:autoSpaceDE w:val="0"/>
        <w:autoSpaceDN w:val="0"/>
        <w:adjustRightInd w:val="0"/>
        <w:ind w:firstLine="709"/>
        <w:jc w:val="both"/>
        <w:rPr>
          <w:lang w:val="id-ID"/>
        </w:rPr>
      </w:pPr>
      <w:r w:rsidRPr="001B7901">
        <w:rPr>
          <w:lang w:val="id-ID"/>
        </w:rPr>
        <w:t>Hasil</w:t>
      </w:r>
      <w:r w:rsidR="00CA47FA">
        <w:rPr>
          <w:lang w:val="id-ID"/>
        </w:rPr>
        <w:t xml:space="preserve"> </w:t>
      </w:r>
      <w:r w:rsidR="00317F19">
        <w:rPr>
          <w:lang w:val="id-ID"/>
        </w:rPr>
        <w:t xml:space="preserve">pelaksanaan </w:t>
      </w:r>
      <w:r w:rsidRPr="001B7901">
        <w:rPr>
          <w:lang w:val="id-ID"/>
        </w:rPr>
        <w:t xml:space="preserve">kegiatan </w:t>
      </w:r>
      <w:r w:rsidR="00317F19">
        <w:rPr>
          <w:lang w:val="id-ID"/>
        </w:rPr>
        <w:t>diperoleh</w:t>
      </w:r>
      <w:r w:rsidRPr="001B7901">
        <w:rPr>
          <w:lang w:val="id-ID"/>
        </w:rPr>
        <w:t xml:space="preserve"> peningkatan signifikan </w:t>
      </w:r>
      <w:r w:rsidR="00317F19">
        <w:rPr>
          <w:lang w:val="id-ID"/>
        </w:rPr>
        <w:t xml:space="preserve">tukang bangunan </w:t>
      </w:r>
      <w:r w:rsidRPr="001B7901">
        <w:rPr>
          <w:lang w:val="id-ID"/>
        </w:rPr>
        <w:t xml:space="preserve">dalam pemahaman </w:t>
      </w:r>
      <w:r w:rsidRPr="001B7901">
        <w:rPr>
          <w:lang w:val="id-ID"/>
        </w:rPr>
        <w:t xml:space="preserve">dan penerapan prinsip K3 di berbagai bidang lingkungan kerja. Di </w:t>
      </w:r>
      <w:r w:rsidR="00716E3A">
        <w:rPr>
          <w:lang w:val="id-ID"/>
        </w:rPr>
        <w:t>Kelurahan</w:t>
      </w:r>
      <w:r w:rsidRPr="001B7901">
        <w:rPr>
          <w:lang w:val="id-ID"/>
        </w:rPr>
        <w:t xml:space="preserve"> </w:t>
      </w:r>
      <w:proofErr w:type="spellStart"/>
      <w:r w:rsidRPr="001B7901">
        <w:rPr>
          <w:lang w:val="id-ID"/>
        </w:rPr>
        <w:t>Sadeng</w:t>
      </w:r>
      <w:proofErr w:type="spellEnd"/>
      <w:r w:rsidRPr="001B7901">
        <w:rPr>
          <w:lang w:val="id-ID"/>
        </w:rPr>
        <w:t xml:space="preserve">, Kecamatan </w:t>
      </w:r>
      <w:proofErr w:type="spellStart"/>
      <w:r w:rsidRPr="001B7901">
        <w:rPr>
          <w:lang w:val="id-ID"/>
        </w:rPr>
        <w:t>Gunungpati</w:t>
      </w:r>
      <w:proofErr w:type="spellEnd"/>
      <w:r w:rsidRPr="001B7901">
        <w:rPr>
          <w:lang w:val="id-ID"/>
        </w:rPr>
        <w:t xml:space="preserve">, sesi </w:t>
      </w:r>
      <w:r w:rsidR="004636CE">
        <w:rPr>
          <w:lang w:val="id-ID"/>
        </w:rPr>
        <w:t>p</w:t>
      </w:r>
      <w:r w:rsidRPr="001B7901">
        <w:rPr>
          <w:lang w:val="id-ID"/>
        </w:rPr>
        <w:t xml:space="preserve">emaparan K3 berhasil menyampaikan informasi secara komprehensif kepada pekerja dan masyarakat sekitar proyek. Materi yang disampaikan mencakup dasar-dasar K3, pentingnya memakai alat protektif personel (APD), serta prosedur keamanan yang harus dipatuhi. </w:t>
      </w:r>
      <w:proofErr w:type="spellStart"/>
      <w:r w:rsidRPr="001B7901">
        <w:rPr>
          <w:lang w:val="id-ID"/>
        </w:rPr>
        <w:t>Respon</w:t>
      </w:r>
      <w:proofErr w:type="spellEnd"/>
      <w:r w:rsidRPr="001B7901">
        <w:rPr>
          <w:lang w:val="id-ID"/>
        </w:rPr>
        <w:t xml:space="preserve"> peserta menunjukkan ada peningkatan pemahaman tentang risiko terkait pekerjaan konstruksi dan tindakan pencegahannya. Diskusi interaktif terjadi​ selama sesi ini  membantu peserta untuk lebih memahami Teori K3 yang diterapkan di dalam praktik sehari-hari. Gambar 1 menunjukkan suasana pemaparan dan proses diskusi K3.</w:t>
      </w:r>
    </w:p>
    <w:p w14:paraId="39259284" w14:textId="77777777" w:rsidR="00CA47FA" w:rsidRPr="001B7901" w:rsidRDefault="00CA47FA" w:rsidP="001B7901">
      <w:pPr>
        <w:autoSpaceDE w:val="0"/>
        <w:autoSpaceDN w:val="0"/>
        <w:adjustRightInd w:val="0"/>
        <w:ind w:firstLine="709"/>
        <w:jc w:val="both"/>
        <w:rPr>
          <w:lang w:val="id-ID"/>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1896"/>
      </w:tblGrid>
      <w:tr w:rsidR="001B7901" w:rsidRPr="001B7901" w14:paraId="2FE181CC" w14:textId="77777777" w:rsidTr="001B7901">
        <w:tc>
          <w:tcPr>
            <w:tcW w:w="9350" w:type="dxa"/>
            <w:gridSpan w:val="2"/>
            <w:hideMark/>
          </w:tcPr>
          <w:p w14:paraId="0528FE2F" w14:textId="582FCA1A" w:rsidR="001B7901" w:rsidRPr="001B7901" w:rsidRDefault="001B7901" w:rsidP="00CA47FA">
            <w:pPr>
              <w:autoSpaceDE w:val="0"/>
              <w:autoSpaceDN w:val="0"/>
              <w:adjustRightInd w:val="0"/>
              <w:ind w:hanging="110"/>
              <w:jc w:val="both"/>
              <w:rPr>
                <w:lang w:val="id-ID"/>
              </w:rPr>
            </w:pPr>
            <w:r w:rsidRPr="001B7901">
              <w:rPr>
                <w:noProof/>
                <w:lang w:val="id-ID"/>
              </w:rPr>
              <w:drawing>
                <wp:inline distT="0" distB="0" distL="0" distR="0" wp14:anchorId="25C5899D" wp14:editId="0F5F5AEC">
                  <wp:extent cx="2376170" cy="133413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6170" cy="1334135"/>
                          </a:xfrm>
                          <a:prstGeom prst="rect">
                            <a:avLst/>
                          </a:prstGeom>
                          <a:noFill/>
                          <a:ln>
                            <a:noFill/>
                          </a:ln>
                        </pic:spPr>
                      </pic:pic>
                    </a:graphicData>
                  </a:graphic>
                </wp:inline>
              </w:drawing>
            </w:r>
          </w:p>
          <w:p w14:paraId="10ABF4F8" w14:textId="77777777" w:rsidR="001B7901" w:rsidRPr="001B7901" w:rsidRDefault="001B7901" w:rsidP="00CA47FA">
            <w:pPr>
              <w:autoSpaceDE w:val="0"/>
              <w:autoSpaceDN w:val="0"/>
              <w:adjustRightInd w:val="0"/>
              <w:jc w:val="center"/>
              <w:rPr>
                <w:lang w:val="id-ID"/>
              </w:rPr>
            </w:pPr>
            <w:r w:rsidRPr="001B7901">
              <w:rPr>
                <w:lang w:val="id-ID"/>
              </w:rPr>
              <w:t>(a)</w:t>
            </w:r>
          </w:p>
        </w:tc>
      </w:tr>
      <w:tr w:rsidR="001B7901" w:rsidRPr="001B7901" w14:paraId="48B6E9E3" w14:textId="77777777" w:rsidTr="001B7901">
        <w:tc>
          <w:tcPr>
            <w:tcW w:w="4796" w:type="dxa"/>
            <w:hideMark/>
          </w:tcPr>
          <w:p w14:paraId="793D2F52" w14:textId="1940B79A" w:rsidR="001B7901" w:rsidRPr="001B7901" w:rsidRDefault="001B7901" w:rsidP="001B7901">
            <w:pPr>
              <w:autoSpaceDE w:val="0"/>
              <w:autoSpaceDN w:val="0"/>
              <w:adjustRightInd w:val="0"/>
              <w:ind w:hanging="110"/>
              <w:jc w:val="both"/>
              <w:rPr>
                <w:lang w:val="id-ID"/>
              </w:rPr>
            </w:pPr>
            <w:r w:rsidRPr="001B7901">
              <w:rPr>
                <w:noProof/>
                <w:lang w:val="id-ID"/>
              </w:rPr>
              <w:drawing>
                <wp:inline distT="0" distB="0" distL="0" distR="0" wp14:anchorId="263D043C" wp14:editId="259D2928">
                  <wp:extent cx="2376170" cy="1343660"/>
                  <wp:effectExtent l="0" t="0" r="508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6170" cy="1343660"/>
                          </a:xfrm>
                          <a:prstGeom prst="rect">
                            <a:avLst/>
                          </a:prstGeom>
                          <a:noFill/>
                          <a:ln>
                            <a:noFill/>
                          </a:ln>
                        </pic:spPr>
                      </pic:pic>
                    </a:graphicData>
                  </a:graphic>
                </wp:inline>
              </w:drawing>
            </w:r>
          </w:p>
          <w:p w14:paraId="3B4D502E" w14:textId="77777777" w:rsidR="001B7901" w:rsidRPr="001B7901" w:rsidRDefault="001B7901" w:rsidP="001B7901">
            <w:pPr>
              <w:autoSpaceDE w:val="0"/>
              <w:autoSpaceDN w:val="0"/>
              <w:adjustRightInd w:val="0"/>
              <w:ind w:firstLine="709"/>
              <w:jc w:val="both"/>
              <w:rPr>
                <w:lang w:val="id-ID"/>
              </w:rPr>
            </w:pPr>
            <w:r w:rsidRPr="001B7901">
              <w:rPr>
                <w:lang w:val="id-ID"/>
              </w:rPr>
              <w:t>(b)</w:t>
            </w:r>
          </w:p>
        </w:tc>
        <w:tc>
          <w:tcPr>
            <w:tcW w:w="4554" w:type="dxa"/>
            <w:hideMark/>
          </w:tcPr>
          <w:p w14:paraId="2009C410" w14:textId="5AA68885" w:rsidR="001B7901" w:rsidRPr="001B7901" w:rsidRDefault="001B7901" w:rsidP="001B7901">
            <w:pPr>
              <w:autoSpaceDE w:val="0"/>
              <w:autoSpaceDN w:val="0"/>
              <w:adjustRightInd w:val="0"/>
              <w:jc w:val="both"/>
              <w:rPr>
                <w:lang w:val="id-ID"/>
              </w:rPr>
            </w:pPr>
            <w:r w:rsidRPr="001B7901">
              <w:rPr>
                <w:noProof/>
                <w:lang w:val="id-ID"/>
              </w:rPr>
              <w:drawing>
                <wp:inline distT="0" distB="0" distL="0" distR="0" wp14:anchorId="0DD82E1E" wp14:editId="16278E7A">
                  <wp:extent cx="2376170" cy="1343660"/>
                  <wp:effectExtent l="0" t="0" r="508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t="146" b="146"/>
                          <a:stretch>
                            <a:fillRect/>
                          </a:stretch>
                        </pic:blipFill>
                        <pic:spPr bwMode="auto">
                          <a:xfrm>
                            <a:off x="0" y="0"/>
                            <a:ext cx="2376170" cy="1343660"/>
                          </a:xfrm>
                          <a:prstGeom prst="rect">
                            <a:avLst/>
                          </a:prstGeom>
                          <a:noFill/>
                          <a:ln>
                            <a:noFill/>
                          </a:ln>
                        </pic:spPr>
                      </pic:pic>
                    </a:graphicData>
                  </a:graphic>
                </wp:inline>
              </w:drawing>
            </w:r>
          </w:p>
          <w:p w14:paraId="31B35B00" w14:textId="77777777" w:rsidR="001B7901" w:rsidRPr="001B7901" w:rsidRDefault="001B7901" w:rsidP="001B7901">
            <w:pPr>
              <w:autoSpaceDE w:val="0"/>
              <w:autoSpaceDN w:val="0"/>
              <w:adjustRightInd w:val="0"/>
              <w:ind w:firstLine="709"/>
              <w:jc w:val="both"/>
              <w:rPr>
                <w:lang w:val="id-ID"/>
              </w:rPr>
            </w:pPr>
            <w:r w:rsidRPr="001B7901">
              <w:rPr>
                <w:lang w:val="id-ID"/>
              </w:rPr>
              <w:t>(c)</w:t>
            </w:r>
          </w:p>
        </w:tc>
      </w:tr>
    </w:tbl>
    <w:p w14:paraId="530922A3" w14:textId="52F451A9" w:rsidR="001B7901" w:rsidRPr="001B7901" w:rsidRDefault="001B7901" w:rsidP="00CA47FA">
      <w:pPr>
        <w:autoSpaceDE w:val="0"/>
        <w:autoSpaceDN w:val="0"/>
        <w:adjustRightInd w:val="0"/>
        <w:ind w:firstLine="709"/>
        <w:jc w:val="both"/>
        <w:rPr>
          <w:lang w:val="id-ID"/>
        </w:rPr>
      </w:pPr>
      <w:r w:rsidRPr="001B7901">
        <w:rPr>
          <w:lang w:val="id-ID"/>
        </w:rPr>
        <w:t>Gambar 1. (a) Suasana pemaparan</w:t>
      </w:r>
      <w:r w:rsidR="00CA47FA">
        <w:rPr>
          <w:lang w:val="id-ID"/>
        </w:rPr>
        <w:t>,</w:t>
      </w:r>
      <w:r w:rsidRPr="001B7901">
        <w:rPr>
          <w:lang w:val="id-ID"/>
        </w:rPr>
        <w:t xml:space="preserve"> (b) Penyampaian contoh langsung penggunaan APD</w:t>
      </w:r>
      <w:r w:rsidR="00CA47FA">
        <w:rPr>
          <w:lang w:val="id-ID"/>
        </w:rPr>
        <w:t xml:space="preserve">, </w:t>
      </w:r>
      <w:r w:rsidRPr="001B7901">
        <w:rPr>
          <w:lang w:val="id-ID"/>
        </w:rPr>
        <w:t xml:space="preserve">(c) </w:t>
      </w:r>
      <w:r w:rsidR="00A87755">
        <w:rPr>
          <w:lang w:val="id-ID"/>
        </w:rPr>
        <w:t>P</w:t>
      </w:r>
      <w:r w:rsidRPr="001B7901">
        <w:rPr>
          <w:lang w:val="id-ID"/>
        </w:rPr>
        <w:t>roses tanya jawab</w:t>
      </w:r>
    </w:p>
    <w:p w14:paraId="2082AE65" w14:textId="77777777" w:rsidR="001B7901" w:rsidRPr="001B7901" w:rsidRDefault="001B7901" w:rsidP="001B7901">
      <w:pPr>
        <w:autoSpaceDE w:val="0"/>
        <w:autoSpaceDN w:val="0"/>
        <w:adjustRightInd w:val="0"/>
        <w:ind w:firstLine="709"/>
        <w:jc w:val="both"/>
        <w:rPr>
          <w:lang w:val="id-ID"/>
        </w:rPr>
      </w:pPr>
      <w:r w:rsidRPr="001B7901">
        <w:rPr>
          <w:lang w:val="id-ID"/>
        </w:rPr>
        <w:t xml:space="preserve">Pada kunjungan ke proyek konstruksi </w:t>
      </w:r>
      <w:proofErr w:type="spellStart"/>
      <w:r w:rsidRPr="001B7901">
        <w:rPr>
          <w:lang w:val="id-ID"/>
        </w:rPr>
        <w:t>pondasi</w:t>
      </w:r>
      <w:proofErr w:type="spellEnd"/>
      <w:r w:rsidRPr="001B7901">
        <w:rPr>
          <w:lang w:val="id-ID"/>
        </w:rPr>
        <w:t xml:space="preserve"> di Proyek PLN Ungaran, penerapan prinsip K3 di lapangan menjadi fokus utama, </w:t>
      </w:r>
      <w:r w:rsidRPr="001B7901">
        <w:rPr>
          <w:lang w:val="id-ID"/>
        </w:rPr>
        <w:lastRenderedPageBreak/>
        <w:t xml:space="preserve">ditunjukkan pada Gambar 2. Para tukang dan pekerja proyek menunjukkan minat yang tinggi di dalam menerapkan teknik keamanan yang diperkenalkan selama paparan. </w:t>
      </w:r>
    </w:p>
    <w:p w14:paraId="506910BD" w14:textId="77777777" w:rsidR="001B7901" w:rsidRPr="001B7901" w:rsidRDefault="001B7901" w:rsidP="001B7901">
      <w:pPr>
        <w:autoSpaceDE w:val="0"/>
        <w:autoSpaceDN w:val="0"/>
        <w:adjustRightInd w:val="0"/>
        <w:ind w:firstLine="709"/>
        <w:jc w:val="both"/>
        <w:rPr>
          <w:lang w:val="id-ID"/>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222"/>
      </w:tblGrid>
      <w:tr w:rsidR="001B7901" w:rsidRPr="001B7901" w14:paraId="4E5C2CCF" w14:textId="77777777" w:rsidTr="001B7901">
        <w:tc>
          <w:tcPr>
            <w:tcW w:w="4657" w:type="dxa"/>
            <w:hideMark/>
          </w:tcPr>
          <w:p w14:paraId="69B3F767" w14:textId="5F606D33" w:rsidR="001B7901" w:rsidRPr="001B7901" w:rsidRDefault="00A87755" w:rsidP="00A87755">
            <w:pPr>
              <w:autoSpaceDE w:val="0"/>
              <w:autoSpaceDN w:val="0"/>
              <w:adjustRightInd w:val="0"/>
              <w:ind w:firstLine="174"/>
              <w:jc w:val="center"/>
              <w:rPr>
                <w:lang w:val="id-ID"/>
              </w:rPr>
            </w:pPr>
            <w:r w:rsidRPr="001B7901">
              <w:rPr>
                <w:noProof/>
                <w:lang w:val="id-ID"/>
              </w:rPr>
              <w:drawing>
                <wp:inline distT="0" distB="0" distL="0" distR="0" wp14:anchorId="114A247B" wp14:editId="3A9BEF32">
                  <wp:extent cx="2044360" cy="136731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a:extLst>
                              <a:ext uri="{28A0092B-C50C-407E-A947-70E740481C1C}">
                                <a14:useLocalDpi xmlns:a14="http://schemas.microsoft.com/office/drawing/2010/main" val="0"/>
                              </a:ext>
                            </a:extLst>
                          </a:blip>
                          <a:srcRect l="8058" r="10692" b="9096"/>
                          <a:stretch/>
                        </pic:blipFill>
                        <pic:spPr bwMode="auto">
                          <a:xfrm>
                            <a:off x="0" y="0"/>
                            <a:ext cx="2074162" cy="13872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93" w:type="dxa"/>
            <w:hideMark/>
          </w:tcPr>
          <w:p w14:paraId="382714F8" w14:textId="33ABE5A5" w:rsidR="001B7901" w:rsidRPr="001B7901" w:rsidRDefault="001B7901" w:rsidP="001B7901">
            <w:pPr>
              <w:autoSpaceDE w:val="0"/>
              <w:autoSpaceDN w:val="0"/>
              <w:adjustRightInd w:val="0"/>
              <w:ind w:firstLine="3"/>
              <w:jc w:val="both"/>
              <w:rPr>
                <w:lang w:val="id-ID"/>
              </w:rPr>
            </w:pPr>
          </w:p>
        </w:tc>
      </w:tr>
    </w:tbl>
    <w:p w14:paraId="6423BE1B" w14:textId="66E54648" w:rsidR="001B7901" w:rsidRPr="001B7901" w:rsidRDefault="001B7901" w:rsidP="001B7901">
      <w:pPr>
        <w:autoSpaceDE w:val="0"/>
        <w:autoSpaceDN w:val="0"/>
        <w:adjustRightInd w:val="0"/>
        <w:ind w:firstLine="709"/>
        <w:jc w:val="both"/>
        <w:rPr>
          <w:lang w:val="id-ID"/>
        </w:rPr>
      </w:pPr>
      <w:r w:rsidRPr="001B7901">
        <w:rPr>
          <w:lang w:val="id-ID"/>
        </w:rPr>
        <w:t xml:space="preserve">Gambar 2. Kunjungan ke proyek konstruksi </w:t>
      </w:r>
      <w:proofErr w:type="spellStart"/>
      <w:r w:rsidRPr="001B7901">
        <w:rPr>
          <w:lang w:val="id-ID"/>
        </w:rPr>
        <w:t>pondasi</w:t>
      </w:r>
      <w:proofErr w:type="spellEnd"/>
      <w:r w:rsidRPr="001B7901">
        <w:rPr>
          <w:lang w:val="id-ID"/>
        </w:rPr>
        <w:t xml:space="preserve"> di Proyek PLN Ungaran</w:t>
      </w:r>
    </w:p>
    <w:p w14:paraId="0DF39F2F" w14:textId="4F94A242" w:rsidR="001B7901" w:rsidRDefault="001B7901" w:rsidP="001B7901">
      <w:pPr>
        <w:autoSpaceDE w:val="0"/>
        <w:autoSpaceDN w:val="0"/>
        <w:adjustRightInd w:val="0"/>
        <w:ind w:firstLine="709"/>
        <w:jc w:val="both"/>
        <w:rPr>
          <w:lang w:val="id-ID"/>
        </w:rPr>
      </w:pPr>
      <w:r w:rsidRPr="001B7901">
        <w:rPr>
          <w:lang w:val="id-ID"/>
        </w:rPr>
        <w:t>Observasi di lapangan mengungkapkan bahwa sebelum kegiatan ini, ada beberapa daerah yang belum sama sekali menerapkan prosedur K3, seperti penggunaan APD yang tidak tepat dan kekurangannya pemahaman tentang risiko tertentu. Namun, setelahnya kegiatan, terlihat ada memperbaiki signifikan. Penggunaan APD yang lebih konsistensi dan implementasi prosedur kerja yang lebih aman oleh para peserta. Hal ini menunjukkan bahwa pendekatan langsung dan praktis di dalam kunjungan lapangan dapat meningkatkan kesadaran dan kepatuhan terhadap prinsip K3.</w:t>
      </w:r>
    </w:p>
    <w:p w14:paraId="1421A11C" w14:textId="77777777" w:rsidR="001B7901" w:rsidRPr="001B7901" w:rsidRDefault="001B7901" w:rsidP="001B7901">
      <w:pPr>
        <w:autoSpaceDE w:val="0"/>
        <w:autoSpaceDN w:val="0"/>
        <w:adjustRightInd w:val="0"/>
        <w:ind w:firstLine="709"/>
        <w:jc w:val="both"/>
        <w:rPr>
          <w:lang w:val="id-ID"/>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3444"/>
      </w:tblGrid>
      <w:tr w:rsidR="001B7901" w:rsidRPr="001B7901" w14:paraId="5C0A4ED9" w14:textId="77777777" w:rsidTr="001B7901">
        <w:tc>
          <w:tcPr>
            <w:tcW w:w="4675" w:type="dxa"/>
            <w:hideMark/>
          </w:tcPr>
          <w:p w14:paraId="60757522" w14:textId="17DD5DE9" w:rsidR="001B7901" w:rsidRPr="001B7901" w:rsidRDefault="001B7901" w:rsidP="001B7901">
            <w:pPr>
              <w:autoSpaceDE w:val="0"/>
              <w:autoSpaceDN w:val="0"/>
              <w:adjustRightInd w:val="0"/>
              <w:ind w:firstLine="709"/>
              <w:jc w:val="both"/>
              <w:rPr>
                <w:lang w:val="id-ID"/>
              </w:rPr>
            </w:pPr>
          </w:p>
        </w:tc>
        <w:tc>
          <w:tcPr>
            <w:tcW w:w="4675" w:type="dxa"/>
            <w:hideMark/>
          </w:tcPr>
          <w:p w14:paraId="151B86AD" w14:textId="4DE5A2FF" w:rsidR="001B7901" w:rsidRPr="001B7901" w:rsidRDefault="001B7901" w:rsidP="00A87755">
            <w:pPr>
              <w:autoSpaceDE w:val="0"/>
              <w:autoSpaceDN w:val="0"/>
              <w:adjustRightInd w:val="0"/>
              <w:ind w:right="86"/>
              <w:jc w:val="center"/>
              <w:rPr>
                <w:lang w:val="id-ID"/>
              </w:rPr>
            </w:pPr>
            <w:r w:rsidRPr="001B7901">
              <w:rPr>
                <w:noProof/>
                <w:lang w:val="id-ID"/>
              </w:rPr>
              <w:drawing>
                <wp:inline distT="0" distB="0" distL="0" distR="0" wp14:anchorId="4EAD2C63" wp14:editId="3FBFB3E8">
                  <wp:extent cx="1980707" cy="111315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218" cy="1114004"/>
                          </a:xfrm>
                          <a:prstGeom prst="rect">
                            <a:avLst/>
                          </a:prstGeom>
                          <a:noFill/>
                          <a:ln>
                            <a:noFill/>
                          </a:ln>
                        </pic:spPr>
                      </pic:pic>
                    </a:graphicData>
                  </a:graphic>
                </wp:inline>
              </w:drawing>
            </w:r>
          </w:p>
        </w:tc>
      </w:tr>
    </w:tbl>
    <w:p w14:paraId="48993847" w14:textId="23B8A1B8" w:rsidR="001B7901" w:rsidRPr="001B7901" w:rsidRDefault="001B7901" w:rsidP="001B7901">
      <w:pPr>
        <w:autoSpaceDE w:val="0"/>
        <w:autoSpaceDN w:val="0"/>
        <w:adjustRightInd w:val="0"/>
        <w:ind w:firstLine="709"/>
        <w:jc w:val="both"/>
        <w:rPr>
          <w:lang w:val="id-ID"/>
        </w:rPr>
      </w:pPr>
      <w:r w:rsidRPr="001B7901">
        <w:rPr>
          <w:lang w:val="id-ID"/>
        </w:rPr>
        <w:t xml:space="preserve">Gambar 3. Kunjungan di Laboratorium </w:t>
      </w:r>
      <w:proofErr w:type="spellStart"/>
      <w:r w:rsidR="00A767F3">
        <w:rPr>
          <w:lang w:val="id-ID"/>
        </w:rPr>
        <w:t>Untag</w:t>
      </w:r>
      <w:proofErr w:type="spellEnd"/>
      <w:r w:rsidR="00A767F3">
        <w:rPr>
          <w:lang w:val="id-ID"/>
        </w:rPr>
        <w:t xml:space="preserve"> Semarang</w:t>
      </w:r>
    </w:p>
    <w:p w14:paraId="5487890B" w14:textId="3F783AF7" w:rsidR="001B7901" w:rsidRPr="001B7901" w:rsidRDefault="00A767F3" w:rsidP="001B7901">
      <w:pPr>
        <w:autoSpaceDE w:val="0"/>
        <w:autoSpaceDN w:val="0"/>
        <w:adjustRightInd w:val="0"/>
        <w:ind w:firstLine="709"/>
        <w:jc w:val="both"/>
        <w:rPr>
          <w:lang w:val="id-ID"/>
        </w:rPr>
      </w:pPr>
      <w:r>
        <w:rPr>
          <w:lang w:val="id-ID"/>
        </w:rPr>
        <w:t>Kunjungan d</w:t>
      </w:r>
      <w:r w:rsidR="001B7901" w:rsidRPr="001B7901">
        <w:rPr>
          <w:lang w:val="id-ID"/>
        </w:rPr>
        <w:t xml:space="preserve">i Laboratorium Bahan Bangunan dan Beton serta Laboratorium Mekanika Tanah </w:t>
      </w:r>
      <w:r w:rsidR="001B7901" w:rsidRPr="001B7901">
        <w:rPr>
          <w:lang w:val="id-ID"/>
        </w:rPr>
        <w:t>Universitas 17 Agustus 1945 Semarang, kunjung</w:t>
      </w:r>
      <w:r w:rsidR="00011111">
        <w:rPr>
          <w:lang w:val="id-ID"/>
        </w:rPr>
        <w:t>an</w:t>
      </w:r>
      <w:r w:rsidR="001B7901" w:rsidRPr="001B7901">
        <w:rPr>
          <w:lang w:val="id-ID"/>
        </w:rPr>
        <w:t xml:space="preserve"> ini memberi perspektif tambahan tentang implementasi K3 di lingkungan laboratorium. Peserta diperkenalkan kepada beberapa alat dan bahan yang digunakan di laboratorium serta prosedur keamanan yang harus diperhatikan. Penjelasan tentang pengelolaan bahan berbahaya dan penggunaan peralatan dengan benar menjadi fokus utama. Hasil observasi menunjukkan bahwa peserta laboratorium memiliki pemahaman bagus tentang pentingnya K3 dalam menjaga keselamatan dan kesehatan di lingkungan laboratorium. Ada peningkatan dalam kesadaran akan prosedur keamanan dan penggunaan alat yang lebih hati-hati setelah sesi Ini. Gambar 3 menunjukkan sesi di Laboratorium.</w:t>
      </w:r>
    </w:p>
    <w:p w14:paraId="5B0EDEF2" w14:textId="6B405CEC" w:rsidR="00CA0D6E" w:rsidRPr="001B7901" w:rsidRDefault="001B7901" w:rsidP="001B7901">
      <w:pPr>
        <w:autoSpaceDE w:val="0"/>
        <w:autoSpaceDN w:val="0"/>
        <w:adjustRightInd w:val="0"/>
        <w:ind w:firstLine="709"/>
        <w:jc w:val="both"/>
        <w:rPr>
          <w:lang w:val="id-ID"/>
        </w:rPr>
      </w:pPr>
      <w:r w:rsidRPr="001B7901">
        <w:rPr>
          <w:lang w:val="id-ID"/>
        </w:rPr>
        <w:t xml:space="preserve">Secara keseluruhan, kegiatan ini berhasil meningkatkan pemahaman peserta mengenai K3 dalam beberapa berbagai lingkungan kerja. Penerapan prinsip K3 yang lebih baik di proyek konstruksi dan laboratorium diharapkan dapat berkontribusi pada penurunan angka kecelakaan kerja dan peningkatan budaya keselamatan di tempat kerja. Peningkatan ini mencerminkan efektivitas pendekatan </w:t>
      </w:r>
      <w:proofErr w:type="spellStart"/>
      <w:r w:rsidRPr="001B7901">
        <w:rPr>
          <w:lang w:val="id-ID"/>
        </w:rPr>
        <w:t>partisipatif</w:t>
      </w:r>
      <w:proofErr w:type="spellEnd"/>
      <w:r w:rsidRPr="001B7901">
        <w:rPr>
          <w:lang w:val="id-ID"/>
        </w:rPr>
        <w:t xml:space="preserve"> yang melibatkan paparan langsung, diskusi dan pendampingan langsung di lapangan dapat mengedukasi dan membangun kesadaran tentang K3.</w:t>
      </w:r>
    </w:p>
    <w:p w14:paraId="63349A03" w14:textId="77777777" w:rsidR="00CA0D6E" w:rsidRPr="002E36A8" w:rsidRDefault="00CA0D6E" w:rsidP="00CA0D6E">
      <w:pPr>
        <w:pStyle w:val="DaftarParagraf"/>
        <w:tabs>
          <w:tab w:val="left" w:pos="3396"/>
        </w:tabs>
        <w:ind w:left="0"/>
        <w:jc w:val="both"/>
        <w:rPr>
          <w:b/>
        </w:rPr>
      </w:pPr>
    </w:p>
    <w:p w14:paraId="74055BC6" w14:textId="77777777" w:rsidR="00CA0D6E" w:rsidRPr="002E36A8" w:rsidRDefault="00CA0D6E" w:rsidP="00CA0D6E">
      <w:pPr>
        <w:pStyle w:val="DaftarParagraf"/>
        <w:tabs>
          <w:tab w:val="left" w:pos="3396"/>
        </w:tabs>
        <w:ind w:left="0"/>
        <w:jc w:val="both"/>
        <w:rPr>
          <w:b/>
        </w:rPr>
      </w:pPr>
      <w:r w:rsidRPr="002E36A8">
        <w:rPr>
          <w:b/>
        </w:rPr>
        <w:t>SIMPULAN</w:t>
      </w:r>
    </w:p>
    <w:p w14:paraId="0C9EB059" w14:textId="7C8D0E4E" w:rsidR="00CA0D6E" w:rsidRDefault="00CA0D6E" w:rsidP="00CA0D6E">
      <w:pPr>
        <w:pStyle w:val="DaftarParagraf"/>
        <w:tabs>
          <w:tab w:val="left" w:pos="3396"/>
        </w:tabs>
        <w:ind w:left="0"/>
        <w:jc w:val="both"/>
      </w:pPr>
    </w:p>
    <w:p w14:paraId="21C5F88C" w14:textId="1F39AF57" w:rsidR="001B7901" w:rsidRPr="001B7901" w:rsidRDefault="001B7901" w:rsidP="001B7901">
      <w:pPr>
        <w:ind w:firstLine="709"/>
        <w:jc w:val="both"/>
      </w:pPr>
      <w:r>
        <w:rPr>
          <w:sz w:val="22"/>
          <w:szCs w:val="22"/>
          <w:lang w:val="sv-SE"/>
        </w:rPr>
        <w:t xml:space="preserve">Kegiatan pengabdian masyarakat ini </w:t>
      </w:r>
      <w:proofErr w:type="spellStart"/>
      <w:r w:rsidRPr="001B7901">
        <w:t>telah</w:t>
      </w:r>
      <w:proofErr w:type="spellEnd"/>
      <w:r w:rsidRPr="001B7901">
        <w:t xml:space="preserve"> </w:t>
      </w:r>
      <w:proofErr w:type="spellStart"/>
      <w:r w:rsidRPr="001B7901">
        <w:t>berhasil</w:t>
      </w:r>
      <w:proofErr w:type="spellEnd"/>
      <w:r w:rsidRPr="001B7901">
        <w:t xml:space="preserve"> </w:t>
      </w:r>
      <w:proofErr w:type="spellStart"/>
      <w:r w:rsidRPr="001B7901">
        <w:t>mencapai</w:t>
      </w:r>
      <w:proofErr w:type="spellEnd"/>
      <w:r w:rsidRPr="001B7901">
        <w:t xml:space="preserve"> </w:t>
      </w:r>
      <w:proofErr w:type="spellStart"/>
      <w:r w:rsidRPr="001B7901">
        <w:t>tujuannya</w:t>
      </w:r>
      <w:proofErr w:type="spellEnd"/>
      <w:r w:rsidRPr="001B7901">
        <w:t xml:space="preserve"> </w:t>
      </w:r>
      <w:proofErr w:type="spellStart"/>
      <w:r w:rsidRPr="001B7901">
        <w:t>dalam</w:t>
      </w:r>
      <w:proofErr w:type="spellEnd"/>
      <w:r w:rsidRPr="001B7901">
        <w:t xml:space="preserve"> </w:t>
      </w:r>
      <w:proofErr w:type="spellStart"/>
      <w:r w:rsidRPr="001B7901">
        <w:t>meningkatkan</w:t>
      </w:r>
      <w:proofErr w:type="spellEnd"/>
      <w:r w:rsidRPr="001B7901">
        <w:t xml:space="preserve"> </w:t>
      </w:r>
      <w:proofErr w:type="spellStart"/>
      <w:r w:rsidRPr="001B7901">
        <w:t>pemahaman</w:t>
      </w:r>
      <w:proofErr w:type="spellEnd"/>
      <w:r w:rsidRPr="001B7901">
        <w:t xml:space="preserve"> dan </w:t>
      </w:r>
      <w:proofErr w:type="spellStart"/>
      <w:r w:rsidRPr="001B7901">
        <w:t>kesadaran</w:t>
      </w:r>
      <w:proofErr w:type="spellEnd"/>
      <w:r w:rsidRPr="001B7901">
        <w:t xml:space="preserve"> </w:t>
      </w:r>
      <w:proofErr w:type="spellStart"/>
      <w:r w:rsidRPr="001B7901">
        <w:t>tentang</w:t>
      </w:r>
      <w:proofErr w:type="spellEnd"/>
      <w:r w:rsidRPr="001B7901">
        <w:t xml:space="preserve"> </w:t>
      </w:r>
      <w:proofErr w:type="spellStart"/>
      <w:r w:rsidRPr="001B7901">
        <w:t>pentingnya</w:t>
      </w:r>
      <w:proofErr w:type="spellEnd"/>
      <w:r w:rsidRPr="001B7901">
        <w:t xml:space="preserve"> </w:t>
      </w:r>
      <w:proofErr w:type="spellStart"/>
      <w:r w:rsidRPr="001B7901">
        <w:t>Keselamatan</w:t>
      </w:r>
      <w:proofErr w:type="spellEnd"/>
      <w:r w:rsidRPr="001B7901">
        <w:t xml:space="preserve"> dan Kesehatan </w:t>
      </w:r>
      <w:proofErr w:type="spellStart"/>
      <w:r w:rsidRPr="001B7901">
        <w:t>Kerja</w:t>
      </w:r>
      <w:proofErr w:type="spellEnd"/>
      <w:r w:rsidRPr="001B7901">
        <w:t xml:space="preserve"> </w:t>
      </w:r>
      <w:r w:rsidRPr="001B7901">
        <w:lastRenderedPageBreak/>
        <w:t xml:space="preserve">(K3) di </w:t>
      </w:r>
      <w:proofErr w:type="spellStart"/>
      <w:r w:rsidRPr="001B7901">
        <w:t>berbagai</w:t>
      </w:r>
      <w:proofErr w:type="spellEnd"/>
      <w:r w:rsidRPr="001B7901">
        <w:t xml:space="preserve"> </w:t>
      </w:r>
      <w:proofErr w:type="spellStart"/>
      <w:r w:rsidRPr="001B7901">
        <w:t>bidang</w:t>
      </w:r>
      <w:proofErr w:type="spellEnd"/>
      <w:r w:rsidRPr="001B7901">
        <w:t xml:space="preserve"> </w:t>
      </w:r>
      <w:proofErr w:type="spellStart"/>
      <w:r w:rsidRPr="001B7901">
        <w:t>lingkungan</w:t>
      </w:r>
      <w:proofErr w:type="spellEnd"/>
      <w:r w:rsidRPr="001B7901">
        <w:t xml:space="preserve"> </w:t>
      </w:r>
      <w:proofErr w:type="spellStart"/>
      <w:r w:rsidRPr="001B7901">
        <w:t>kerja</w:t>
      </w:r>
      <w:proofErr w:type="spellEnd"/>
      <w:r w:rsidRPr="001B7901">
        <w:t xml:space="preserve">, </w:t>
      </w:r>
      <w:proofErr w:type="spellStart"/>
      <w:r w:rsidRPr="001B7901">
        <w:t>termasuk</w:t>
      </w:r>
      <w:proofErr w:type="spellEnd"/>
      <w:r w:rsidRPr="001B7901">
        <w:t xml:space="preserve"> </w:t>
      </w:r>
      <w:proofErr w:type="spellStart"/>
      <w:r w:rsidRPr="001B7901">
        <w:t>proyek</w:t>
      </w:r>
      <w:proofErr w:type="spellEnd"/>
      <w:r w:rsidRPr="001B7901">
        <w:t xml:space="preserve"> </w:t>
      </w:r>
      <w:proofErr w:type="spellStart"/>
      <w:r w:rsidRPr="001B7901">
        <w:t>konstruksi</w:t>
      </w:r>
      <w:proofErr w:type="spellEnd"/>
      <w:r w:rsidRPr="001B7901">
        <w:t xml:space="preserve"> dan </w:t>
      </w:r>
      <w:proofErr w:type="spellStart"/>
      <w:r w:rsidRPr="001B7901">
        <w:t>laboratorium</w:t>
      </w:r>
      <w:proofErr w:type="spellEnd"/>
      <w:r w:rsidRPr="001B7901">
        <w:t xml:space="preserve">. </w:t>
      </w:r>
      <w:proofErr w:type="spellStart"/>
      <w:r w:rsidRPr="001B7901">
        <w:t>Melalui</w:t>
      </w:r>
      <w:proofErr w:type="spellEnd"/>
      <w:r w:rsidRPr="001B7901">
        <w:t xml:space="preserve"> </w:t>
      </w:r>
      <w:proofErr w:type="spellStart"/>
      <w:r w:rsidRPr="001B7901">
        <w:t>serangkaian</w:t>
      </w:r>
      <w:proofErr w:type="spellEnd"/>
      <w:r w:rsidRPr="001B7901">
        <w:t xml:space="preserve"> </w:t>
      </w:r>
      <w:proofErr w:type="spellStart"/>
      <w:r w:rsidRPr="001B7901">
        <w:t>aktivitas</w:t>
      </w:r>
      <w:proofErr w:type="spellEnd"/>
      <w:r w:rsidRPr="001B7901">
        <w:t xml:space="preserve"> yang </w:t>
      </w:r>
      <w:proofErr w:type="spellStart"/>
      <w:r w:rsidRPr="001B7901">
        <w:t>melibatkan</w:t>
      </w:r>
      <w:proofErr w:type="spellEnd"/>
      <w:r w:rsidRPr="001B7901">
        <w:t xml:space="preserve"> </w:t>
      </w:r>
      <w:proofErr w:type="spellStart"/>
      <w:r w:rsidRPr="001B7901">
        <w:t>paparan</w:t>
      </w:r>
      <w:proofErr w:type="spellEnd"/>
      <w:r w:rsidRPr="001B7901">
        <w:t xml:space="preserve"> </w:t>
      </w:r>
      <w:proofErr w:type="spellStart"/>
      <w:r w:rsidRPr="001B7901">
        <w:t>teori</w:t>
      </w:r>
      <w:proofErr w:type="spellEnd"/>
      <w:r w:rsidRPr="001B7901">
        <w:t xml:space="preserve">, </w:t>
      </w:r>
      <w:proofErr w:type="spellStart"/>
      <w:r w:rsidRPr="001B7901">
        <w:t>kunjungi</w:t>
      </w:r>
      <w:proofErr w:type="spellEnd"/>
      <w:r w:rsidRPr="001B7901">
        <w:t xml:space="preserve"> </w:t>
      </w:r>
      <w:proofErr w:type="spellStart"/>
      <w:r w:rsidRPr="001B7901">
        <w:t>lapangan</w:t>
      </w:r>
      <w:proofErr w:type="spellEnd"/>
      <w:r w:rsidRPr="001B7901">
        <w:t xml:space="preserve"> dan </w:t>
      </w:r>
      <w:proofErr w:type="spellStart"/>
      <w:r w:rsidRPr="001B7901">
        <w:t>observasi</w:t>
      </w:r>
      <w:proofErr w:type="spellEnd"/>
      <w:r w:rsidRPr="001B7901">
        <w:t xml:space="preserve"> </w:t>
      </w:r>
      <w:proofErr w:type="spellStart"/>
      <w:r w:rsidRPr="001B7901">
        <w:t>secara</w:t>
      </w:r>
      <w:proofErr w:type="spellEnd"/>
      <w:r w:rsidRPr="001B7901">
        <w:t xml:space="preserve"> </w:t>
      </w:r>
      <w:proofErr w:type="spellStart"/>
      <w:r w:rsidRPr="001B7901">
        <w:t>langsung</w:t>
      </w:r>
      <w:proofErr w:type="spellEnd"/>
      <w:r w:rsidRPr="001B7901">
        <w:t xml:space="preserve">, para </w:t>
      </w:r>
      <w:proofErr w:type="spellStart"/>
      <w:r w:rsidRPr="001B7901">
        <w:t>peserta</w:t>
      </w:r>
      <w:proofErr w:type="spellEnd"/>
      <w:r w:rsidRPr="001B7901">
        <w:t xml:space="preserve"> </w:t>
      </w:r>
      <w:proofErr w:type="spellStart"/>
      <w:r w:rsidRPr="001B7901">
        <w:t>tidak</w:t>
      </w:r>
      <w:proofErr w:type="spellEnd"/>
      <w:r w:rsidRPr="001B7901">
        <w:t xml:space="preserve"> </w:t>
      </w:r>
      <w:proofErr w:type="spellStart"/>
      <w:r w:rsidRPr="001B7901">
        <w:t>hanya</w:t>
      </w:r>
      <w:proofErr w:type="spellEnd"/>
      <w:r w:rsidRPr="001B7901">
        <w:t xml:space="preserve"> </w:t>
      </w:r>
      <w:proofErr w:type="spellStart"/>
      <w:r w:rsidRPr="001B7901">
        <w:t>memperoleh</w:t>
      </w:r>
      <w:proofErr w:type="spellEnd"/>
      <w:r w:rsidRPr="001B7901">
        <w:t xml:space="preserve"> </w:t>
      </w:r>
      <w:proofErr w:type="spellStart"/>
      <w:r w:rsidRPr="001B7901">
        <w:t>pengetahuan</w:t>
      </w:r>
      <w:proofErr w:type="spellEnd"/>
      <w:r w:rsidRPr="001B7901">
        <w:t xml:space="preserve"> </w:t>
      </w:r>
      <w:proofErr w:type="spellStart"/>
      <w:r w:rsidRPr="001B7901">
        <w:t>lebih</w:t>
      </w:r>
      <w:proofErr w:type="spellEnd"/>
      <w:r w:rsidRPr="001B7901">
        <w:t xml:space="preserve"> </w:t>
      </w:r>
      <w:proofErr w:type="spellStart"/>
      <w:r w:rsidRPr="001B7901">
        <w:t>tentang</w:t>
      </w:r>
      <w:proofErr w:type="spellEnd"/>
      <w:r w:rsidRPr="001B7901">
        <w:t xml:space="preserve"> </w:t>
      </w:r>
      <w:proofErr w:type="spellStart"/>
      <w:r w:rsidRPr="001B7901">
        <w:t>prinsip</w:t>
      </w:r>
      <w:proofErr w:type="spellEnd"/>
      <w:r w:rsidRPr="001B7901">
        <w:t xml:space="preserve"> K3, </w:t>
      </w:r>
      <w:proofErr w:type="spellStart"/>
      <w:r w:rsidRPr="001B7901">
        <w:t>tapi</w:t>
      </w:r>
      <w:proofErr w:type="spellEnd"/>
      <w:r w:rsidRPr="001B7901">
        <w:t xml:space="preserve"> juga </w:t>
      </w:r>
      <w:proofErr w:type="spellStart"/>
      <w:r w:rsidRPr="001B7901">
        <w:t>mampu</w:t>
      </w:r>
      <w:proofErr w:type="spellEnd"/>
      <w:r w:rsidRPr="001B7901">
        <w:t xml:space="preserve"> </w:t>
      </w:r>
      <w:proofErr w:type="spellStart"/>
      <w:r w:rsidRPr="001B7901">
        <w:t>menerapkannya</w:t>
      </w:r>
      <w:proofErr w:type="spellEnd"/>
      <w:r w:rsidRPr="001B7901">
        <w:t xml:space="preserve"> </w:t>
      </w:r>
      <w:proofErr w:type="spellStart"/>
      <w:r w:rsidRPr="001B7901">
        <w:t>secara</w:t>
      </w:r>
      <w:proofErr w:type="spellEnd"/>
      <w:r w:rsidRPr="001B7901">
        <w:t xml:space="preserve"> </w:t>
      </w:r>
      <w:proofErr w:type="spellStart"/>
      <w:r w:rsidRPr="001B7901">
        <w:t>praktis</w:t>
      </w:r>
      <w:proofErr w:type="spellEnd"/>
      <w:r w:rsidRPr="001B7901">
        <w:t xml:space="preserve"> </w:t>
      </w:r>
      <w:proofErr w:type="spellStart"/>
      <w:r w:rsidRPr="001B7901">
        <w:t>dalam</w:t>
      </w:r>
      <w:proofErr w:type="spellEnd"/>
      <w:r w:rsidRPr="001B7901">
        <w:t xml:space="preserve"> </w:t>
      </w:r>
      <w:proofErr w:type="spellStart"/>
      <w:r w:rsidRPr="001B7901">
        <w:t>pekerjaan</w:t>
      </w:r>
      <w:proofErr w:type="spellEnd"/>
      <w:r w:rsidRPr="001B7901">
        <w:t xml:space="preserve"> </w:t>
      </w:r>
      <w:proofErr w:type="spellStart"/>
      <w:r w:rsidRPr="001B7901">
        <w:t>sehari-hari</w:t>
      </w:r>
      <w:proofErr w:type="spellEnd"/>
      <w:r w:rsidRPr="001B7901">
        <w:t>.</w:t>
      </w:r>
    </w:p>
    <w:p w14:paraId="2F04635D" w14:textId="77ECA904" w:rsidR="00CA0D6E" w:rsidRPr="001B7901" w:rsidRDefault="001B7901" w:rsidP="00193364">
      <w:pPr>
        <w:spacing w:line="276" w:lineRule="auto"/>
        <w:ind w:firstLine="709"/>
        <w:jc w:val="both"/>
        <w:rPr>
          <w:sz w:val="22"/>
          <w:szCs w:val="22"/>
        </w:rPr>
      </w:pPr>
      <w:proofErr w:type="spellStart"/>
      <w:r w:rsidRPr="001B7901">
        <w:t>Pendekatan</w:t>
      </w:r>
      <w:proofErr w:type="spellEnd"/>
      <w:r w:rsidRPr="001B7901">
        <w:t xml:space="preserve"> </w:t>
      </w:r>
      <w:proofErr w:type="spellStart"/>
      <w:r w:rsidRPr="001B7901">
        <w:t>partisipatif</w:t>
      </w:r>
      <w:proofErr w:type="spellEnd"/>
      <w:r w:rsidRPr="001B7901">
        <w:t xml:space="preserve"> yang </w:t>
      </w:r>
      <w:proofErr w:type="spellStart"/>
      <w:r w:rsidRPr="001B7901">
        <w:t>menggabungkan</w:t>
      </w:r>
      <w:proofErr w:type="spellEnd"/>
      <w:r w:rsidRPr="001B7901">
        <w:t xml:space="preserve"> </w:t>
      </w:r>
      <w:proofErr w:type="spellStart"/>
      <w:r w:rsidRPr="001B7901">
        <w:t>teori</w:t>
      </w:r>
      <w:proofErr w:type="spellEnd"/>
      <w:r w:rsidRPr="001B7901">
        <w:t xml:space="preserve"> dan </w:t>
      </w:r>
      <w:proofErr w:type="spellStart"/>
      <w:r w:rsidRPr="001B7901">
        <w:t>praktik</w:t>
      </w:r>
      <w:proofErr w:type="spellEnd"/>
      <w:r w:rsidRPr="001B7901">
        <w:t xml:space="preserve"> </w:t>
      </w:r>
      <w:proofErr w:type="spellStart"/>
      <w:r w:rsidRPr="001B7901">
        <w:t>lapangan</w:t>
      </w:r>
      <w:proofErr w:type="spellEnd"/>
      <w:r w:rsidRPr="001B7901">
        <w:t xml:space="preserve"> </w:t>
      </w:r>
      <w:proofErr w:type="spellStart"/>
      <w:r w:rsidRPr="001B7901">
        <w:t>mampu</w:t>
      </w:r>
      <w:proofErr w:type="spellEnd"/>
      <w:r w:rsidRPr="001B7901">
        <w:t xml:space="preserve"> </w:t>
      </w:r>
      <w:proofErr w:type="spellStart"/>
      <w:r w:rsidRPr="001B7901">
        <w:t>memberikan</w:t>
      </w:r>
      <w:proofErr w:type="spellEnd"/>
      <w:r w:rsidRPr="001B7901">
        <w:t xml:space="preserve"> </w:t>
      </w:r>
      <w:proofErr w:type="spellStart"/>
      <w:r w:rsidRPr="001B7901">
        <w:t>dampak</w:t>
      </w:r>
      <w:proofErr w:type="spellEnd"/>
      <w:r w:rsidRPr="001B7901">
        <w:t xml:space="preserve"> yang </w:t>
      </w:r>
      <w:proofErr w:type="spellStart"/>
      <w:r w:rsidRPr="001B7901">
        <w:t>signifikan</w:t>
      </w:r>
      <w:proofErr w:type="spellEnd"/>
      <w:r w:rsidRPr="001B7901">
        <w:t xml:space="preserve"> </w:t>
      </w:r>
      <w:proofErr w:type="spellStart"/>
      <w:r w:rsidRPr="001B7901">
        <w:t>dalam</w:t>
      </w:r>
      <w:proofErr w:type="spellEnd"/>
      <w:r w:rsidRPr="001B7901">
        <w:t xml:space="preserve"> </w:t>
      </w:r>
      <w:proofErr w:type="spellStart"/>
      <w:r w:rsidRPr="001B7901">
        <w:t>meningkatkan</w:t>
      </w:r>
      <w:proofErr w:type="spellEnd"/>
      <w:r w:rsidRPr="001B7901">
        <w:t xml:space="preserve"> </w:t>
      </w:r>
      <w:proofErr w:type="spellStart"/>
      <w:r w:rsidRPr="001B7901">
        <w:t>budaya</w:t>
      </w:r>
      <w:proofErr w:type="spellEnd"/>
      <w:r w:rsidRPr="001B7901">
        <w:t xml:space="preserve"> </w:t>
      </w:r>
      <w:proofErr w:type="spellStart"/>
      <w:r w:rsidRPr="001B7901">
        <w:t>keamanan</w:t>
      </w:r>
      <w:proofErr w:type="spellEnd"/>
      <w:r w:rsidRPr="001B7901">
        <w:t xml:space="preserve"> di </w:t>
      </w:r>
      <w:proofErr w:type="spellStart"/>
      <w:r w:rsidRPr="001B7901">
        <w:t>tempat</w:t>
      </w:r>
      <w:proofErr w:type="spellEnd"/>
      <w:r w:rsidRPr="001B7901">
        <w:t xml:space="preserve"> </w:t>
      </w:r>
      <w:proofErr w:type="spellStart"/>
      <w:r w:rsidRPr="001B7901">
        <w:t>kerja</w:t>
      </w:r>
      <w:proofErr w:type="spellEnd"/>
      <w:r w:rsidRPr="001B7901">
        <w:t xml:space="preserve">. </w:t>
      </w:r>
      <w:proofErr w:type="spellStart"/>
      <w:r w:rsidRPr="001B7901">
        <w:t>Dampak</w:t>
      </w:r>
      <w:proofErr w:type="spellEnd"/>
      <w:r w:rsidRPr="001B7901">
        <w:t xml:space="preserve"> </w:t>
      </w:r>
      <w:proofErr w:type="spellStart"/>
      <w:r w:rsidRPr="001B7901">
        <w:t>positif</w:t>
      </w:r>
      <w:proofErr w:type="spellEnd"/>
      <w:r w:rsidRPr="001B7901">
        <w:t xml:space="preserve"> </w:t>
      </w:r>
      <w:proofErr w:type="spellStart"/>
      <w:r w:rsidRPr="001B7901">
        <w:t>dari</w:t>
      </w:r>
      <w:proofErr w:type="spellEnd"/>
      <w:r w:rsidRPr="001B7901">
        <w:t xml:space="preserve"> </w:t>
      </w:r>
      <w:proofErr w:type="spellStart"/>
      <w:r w:rsidRPr="001B7901">
        <w:t>kegiatan</w:t>
      </w:r>
      <w:proofErr w:type="spellEnd"/>
      <w:r w:rsidRPr="001B7901">
        <w:t xml:space="preserve"> </w:t>
      </w:r>
      <w:proofErr w:type="spellStart"/>
      <w:r w:rsidRPr="001B7901">
        <w:t>ini</w:t>
      </w:r>
      <w:proofErr w:type="spellEnd"/>
      <w:r w:rsidRPr="001B7901">
        <w:t xml:space="preserve"> </w:t>
      </w:r>
      <w:proofErr w:type="spellStart"/>
      <w:r w:rsidRPr="001B7901">
        <w:t>diharapkan</w:t>
      </w:r>
      <w:proofErr w:type="spellEnd"/>
      <w:r w:rsidRPr="001B7901">
        <w:t xml:space="preserve"> </w:t>
      </w:r>
      <w:proofErr w:type="spellStart"/>
      <w:r w:rsidRPr="001B7901">
        <w:t>dapat</w:t>
      </w:r>
      <w:proofErr w:type="spellEnd"/>
      <w:r w:rsidRPr="001B7901">
        <w:t xml:space="preserve"> </w:t>
      </w:r>
      <w:proofErr w:type="spellStart"/>
      <w:r w:rsidRPr="001B7901">
        <w:t>berkelanjutan</w:t>
      </w:r>
      <w:proofErr w:type="spellEnd"/>
      <w:r w:rsidRPr="001B7901">
        <w:t xml:space="preserve">, </w:t>
      </w:r>
      <w:proofErr w:type="spellStart"/>
      <w:r w:rsidRPr="001B7901">
        <w:t>tidak</w:t>
      </w:r>
      <w:proofErr w:type="spellEnd"/>
      <w:r w:rsidRPr="001B7901">
        <w:t xml:space="preserve"> </w:t>
      </w:r>
      <w:proofErr w:type="spellStart"/>
      <w:r w:rsidRPr="001B7901">
        <w:t>hanya</w:t>
      </w:r>
      <w:proofErr w:type="spellEnd"/>
      <w:r w:rsidRPr="001B7901">
        <w:t xml:space="preserve"> di </w:t>
      </w:r>
      <w:proofErr w:type="spellStart"/>
      <w:r w:rsidRPr="001B7901">
        <w:t>dalam</w:t>
      </w:r>
      <w:proofErr w:type="spellEnd"/>
      <w:r w:rsidRPr="001B7901">
        <w:t xml:space="preserve"> </w:t>
      </w:r>
      <w:proofErr w:type="spellStart"/>
      <w:r w:rsidRPr="001B7901">
        <w:t>jangka</w:t>
      </w:r>
      <w:proofErr w:type="spellEnd"/>
      <w:r w:rsidRPr="001B7901">
        <w:t xml:space="preserve"> </w:t>
      </w:r>
      <w:proofErr w:type="spellStart"/>
      <w:r w:rsidRPr="001B7901">
        <w:t>pendek</w:t>
      </w:r>
      <w:proofErr w:type="spellEnd"/>
      <w:r w:rsidRPr="001B7901">
        <w:t xml:space="preserve"> </w:t>
      </w:r>
      <w:proofErr w:type="spellStart"/>
      <w:r w:rsidRPr="001B7901">
        <w:t>tetapi</w:t>
      </w:r>
      <w:proofErr w:type="spellEnd"/>
      <w:r w:rsidRPr="001B7901">
        <w:t xml:space="preserve"> juga </w:t>
      </w:r>
      <w:proofErr w:type="spellStart"/>
      <w:r w:rsidRPr="001B7901">
        <w:t>sebagai</w:t>
      </w:r>
      <w:proofErr w:type="spellEnd"/>
      <w:r w:rsidRPr="001B7901">
        <w:t xml:space="preserve"> </w:t>
      </w:r>
      <w:proofErr w:type="spellStart"/>
      <w:r w:rsidRPr="001B7901">
        <w:t>bagian</w:t>
      </w:r>
      <w:proofErr w:type="spellEnd"/>
      <w:r w:rsidRPr="001B7901">
        <w:t xml:space="preserve"> </w:t>
      </w:r>
      <w:proofErr w:type="spellStart"/>
      <w:r w:rsidRPr="001B7901">
        <w:t>dari</w:t>
      </w:r>
      <w:proofErr w:type="spellEnd"/>
      <w:r w:rsidRPr="001B7901">
        <w:t xml:space="preserve"> </w:t>
      </w:r>
      <w:proofErr w:type="spellStart"/>
      <w:r w:rsidRPr="001B7901">
        <w:t>pembentukan</w:t>
      </w:r>
      <w:proofErr w:type="spellEnd"/>
      <w:r w:rsidRPr="001B7901">
        <w:t xml:space="preserve"> </w:t>
      </w:r>
      <w:proofErr w:type="spellStart"/>
      <w:r w:rsidRPr="001B7901">
        <w:t>budaya</w:t>
      </w:r>
      <w:proofErr w:type="spellEnd"/>
      <w:r w:rsidRPr="001B7901">
        <w:t xml:space="preserve"> </w:t>
      </w:r>
      <w:proofErr w:type="spellStart"/>
      <w:r w:rsidRPr="001B7901">
        <w:t>kerja</w:t>
      </w:r>
      <w:proofErr w:type="spellEnd"/>
      <w:r w:rsidRPr="001B7901">
        <w:t xml:space="preserve"> yang </w:t>
      </w:r>
      <w:proofErr w:type="spellStart"/>
      <w:r w:rsidRPr="001B7901">
        <w:t>lebih</w:t>
      </w:r>
      <w:proofErr w:type="spellEnd"/>
      <w:r w:rsidRPr="001B7901">
        <w:t xml:space="preserve"> </w:t>
      </w:r>
      <w:proofErr w:type="spellStart"/>
      <w:r w:rsidRPr="001B7901">
        <w:t>aman</w:t>
      </w:r>
      <w:proofErr w:type="spellEnd"/>
      <w:r w:rsidRPr="001B7901">
        <w:t xml:space="preserve"> dan </w:t>
      </w:r>
      <w:proofErr w:type="spellStart"/>
      <w:r w:rsidRPr="001B7901">
        <w:t>sehat</w:t>
      </w:r>
      <w:proofErr w:type="spellEnd"/>
      <w:r w:rsidRPr="001B7901">
        <w:t xml:space="preserve"> di masa </w:t>
      </w:r>
      <w:proofErr w:type="spellStart"/>
      <w:r w:rsidRPr="001B7901">
        <w:t>mendatang</w:t>
      </w:r>
      <w:proofErr w:type="spellEnd"/>
      <w:r>
        <w:rPr>
          <w:sz w:val="22"/>
          <w:szCs w:val="22"/>
          <w:lang w:val="sv-SE"/>
        </w:rPr>
        <w:t>.</w:t>
      </w:r>
    </w:p>
    <w:p w14:paraId="5664C32C" w14:textId="77777777" w:rsidR="00CA0D6E" w:rsidRPr="00193364" w:rsidRDefault="00CA0D6E" w:rsidP="00193364">
      <w:pPr>
        <w:tabs>
          <w:tab w:val="left" w:pos="0"/>
        </w:tabs>
        <w:spacing w:line="276" w:lineRule="auto"/>
        <w:jc w:val="both"/>
        <w:rPr>
          <w:b/>
        </w:rPr>
      </w:pPr>
    </w:p>
    <w:p w14:paraId="72A04766" w14:textId="77777777" w:rsidR="00CA0D6E" w:rsidRPr="00193364" w:rsidRDefault="00CA0D6E" w:rsidP="00193364">
      <w:pPr>
        <w:spacing w:line="276" w:lineRule="auto"/>
        <w:rPr>
          <w:b/>
          <w:lang w:val="id-ID"/>
        </w:rPr>
      </w:pPr>
      <w:r w:rsidRPr="00193364">
        <w:rPr>
          <w:b/>
        </w:rPr>
        <w:t>UCAPAN TERIMA KASIH</w:t>
      </w:r>
    </w:p>
    <w:p w14:paraId="09DFFAC9" w14:textId="77777777" w:rsidR="00CA0D6E" w:rsidRPr="00193364" w:rsidRDefault="00CA0D6E" w:rsidP="00193364">
      <w:pPr>
        <w:spacing w:line="276" w:lineRule="auto"/>
        <w:rPr>
          <w:b/>
          <w:lang w:val="id-ID"/>
        </w:rPr>
      </w:pPr>
    </w:p>
    <w:p w14:paraId="675F6D24" w14:textId="28B0BFE8" w:rsidR="00CA0D6E" w:rsidRPr="00193364" w:rsidRDefault="00193364" w:rsidP="00193364">
      <w:pPr>
        <w:adjustRightInd w:val="0"/>
        <w:snapToGrid w:val="0"/>
        <w:spacing w:line="276" w:lineRule="auto"/>
        <w:ind w:firstLine="720"/>
        <w:jc w:val="both"/>
        <w:rPr>
          <w:lang w:val="en-ID"/>
        </w:rPr>
      </w:pPr>
      <w:r w:rsidRPr="00193364">
        <w:t xml:space="preserve">Kami </w:t>
      </w:r>
      <w:proofErr w:type="spellStart"/>
      <w:r w:rsidRPr="00193364">
        <w:t>tim</w:t>
      </w:r>
      <w:proofErr w:type="spellEnd"/>
      <w:r w:rsidRPr="00193364">
        <w:t xml:space="preserve"> </w:t>
      </w:r>
      <w:proofErr w:type="spellStart"/>
      <w:r w:rsidRPr="00193364">
        <w:t>pelaksana</w:t>
      </w:r>
      <w:proofErr w:type="spellEnd"/>
      <w:r w:rsidRPr="00193364">
        <w:t xml:space="preserve"> PPK-ORMAWA (Program </w:t>
      </w:r>
      <w:proofErr w:type="spellStart"/>
      <w:r w:rsidRPr="00193364">
        <w:t>Penguatan</w:t>
      </w:r>
      <w:proofErr w:type="spellEnd"/>
      <w:r w:rsidRPr="00193364">
        <w:t xml:space="preserve"> </w:t>
      </w:r>
      <w:proofErr w:type="spellStart"/>
      <w:r w:rsidRPr="00193364">
        <w:t>Kapasitas</w:t>
      </w:r>
      <w:proofErr w:type="spellEnd"/>
      <w:r w:rsidRPr="00193364">
        <w:t xml:space="preserve"> </w:t>
      </w:r>
      <w:proofErr w:type="spellStart"/>
      <w:r w:rsidRPr="00193364">
        <w:t>Organisasi</w:t>
      </w:r>
      <w:proofErr w:type="spellEnd"/>
      <w:r w:rsidRPr="00193364">
        <w:t xml:space="preserve"> </w:t>
      </w:r>
      <w:proofErr w:type="spellStart"/>
      <w:r w:rsidRPr="00193364">
        <w:t>Mahasiswa</w:t>
      </w:r>
      <w:proofErr w:type="spellEnd"/>
      <w:r w:rsidRPr="00193364">
        <w:t xml:space="preserve">) </w:t>
      </w:r>
      <w:proofErr w:type="spellStart"/>
      <w:r w:rsidRPr="00193364">
        <w:t>dari</w:t>
      </w:r>
      <w:proofErr w:type="spellEnd"/>
      <w:r w:rsidRPr="00193364">
        <w:t xml:space="preserve"> Badan </w:t>
      </w:r>
      <w:proofErr w:type="spellStart"/>
      <w:r w:rsidRPr="00193364">
        <w:t>Eksekutif</w:t>
      </w:r>
      <w:proofErr w:type="spellEnd"/>
      <w:r w:rsidRPr="00193364">
        <w:t xml:space="preserve"> </w:t>
      </w:r>
      <w:proofErr w:type="spellStart"/>
      <w:r w:rsidRPr="00193364">
        <w:t>Mahasiswa</w:t>
      </w:r>
      <w:proofErr w:type="spellEnd"/>
      <w:r w:rsidRPr="00193364">
        <w:t xml:space="preserve"> </w:t>
      </w:r>
      <w:proofErr w:type="spellStart"/>
      <w:r w:rsidRPr="00193364">
        <w:t>Fakultas</w:t>
      </w:r>
      <w:proofErr w:type="spellEnd"/>
      <w:r w:rsidRPr="00193364">
        <w:t xml:space="preserve"> Teknik (BEM FT) Universitas 17 Agustus 1945 Semarang </w:t>
      </w:r>
      <w:proofErr w:type="spellStart"/>
      <w:r w:rsidRPr="00193364">
        <w:t>mengucapkan</w:t>
      </w:r>
      <w:proofErr w:type="spellEnd"/>
      <w:r w:rsidRPr="00193364">
        <w:t xml:space="preserve"> </w:t>
      </w:r>
      <w:proofErr w:type="spellStart"/>
      <w:r w:rsidRPr="00193364">
        <w:t>banyak</w:t>
      </w:r>
      <w:proofErr w:type="spellEnd"/>
      <w:r w:rsidRPr="00193364">
        <w:t xml:space="preserve"> </w:t>
      </w:r>
      <w:proofErr w:type="spellStart"/>
      <w:r w:rsidRPr="00193364">
        <w:t>terimakasih</w:t>
      </w:r>
      <w:proofErr w:type="spellEnd"/>
      <w:r w:rsidRPr="00193364">
        <w:t xml:space="preserve"> </w:t>
      </w:r>
      <w:proofErr w:type="spellStart"/>
      <w:r w:rsidRPr="00193364">
        <w:t>kepada</w:t>
      </w:r>
      <w:proofErr w:type="spellEnd"/>
      <w:r w:rsidRPr="00193364">
        <w:t xml:space="preserve"> </w:t>
      </w:r>
      <w:proofErr w:type="spellStart"/>
      <w:r w:rsidRPr="00193364">
        <w:t>Dirjen</w:t>
      </w:r>
      <w:proofErr w:type="spellEnd"/>
      <w:r w:rsidRPr="00193364">
        <w:t xml:space="preserve"> </w:t>
      </w:r>
      <w:proofErr w:type="spellStart"/>
      <w:r w:rsidRPr="00193364">
        <w:t>Dikti</w:t>
      </w:r>
      <w:proofErr w:type="spellEnd"/>
      <w:r w:rsidRPr="00193364">
        <w:t xml:space="preserve"> </w:t>
      </w:r>
      <w:proofErr w:type="spellStart"/>
      <w:r w:rsidRPr="00193364">
        <w:t>Kemendikbudristek</w:t>
      </w:r>
      <w:proofErr w:type="spellEnd"/>
      <w:r>
        <w:rPr>
          <w:lang w:val="id-ID"/>
        </w:rPr>
        <w:t xml:space="preserve">, Ketua Jurusan dan Dekan Fakultas Teknik, Rektor Universitas 17 Agustus 1945 </w:t>
      </w:r>
      <w:proofErr w:type="gramStart"/>
      <w:r>
        <w:rPr>
          <w:lang w:val="id-ID"/>
        </w:rPr>
        <w:t xml:space="preserve">Semarang </w:t>
      </w:r>
      <w:r w:rsidRPr="00193364">
        <w:t xml:space="preserve"> dan</w:t>
      </w:r>
      <w:proofErr w:type="gramEnd"/>
      <w:r w:rsidRPr="00193364">
        <w:t xml:space="preserve"> </w:t>
      </w:r>
      <w:proofErr w:type="spellStart"/>
      <w:r w:rsidRPr="00193364">
        <w:t>semua</w:t>
      </w:r>
      <w:proofErr w:type="spellEnd"/>
      <w:r w:rsidRPr="00193364">
        <w:t xml:space="preserve"> </w:t>
      </w:r>
      <w:proofErr w:type="spellStart"/>
      <w:r w:rsidRPr="00193364">
        <w:t>mitra</w:t>
      </w:r>
      <w:proofErr w:type="spellEnd"/>
      <w:r w:rsidRPr="00193364">
        <w:t xml:space="preserve"> yang </w:t>
      </w:r>
      <w:proofErr w:type="spellStart"/>
      <w:r w:rsidRPr="00193364">
        <w:t>terli</w:t>
      </w:r>
      <w:r w:rsidR="00011111">
        <w:t>b</w:t>
      </w:r>
      <w:r w:rsidRPr="00193364">
        <w:t>at</w:t>
      </w:r>
      <w:proofErr w:type="spellEnd"/>
      <w:r w:rsidRPr="00193364">
        <w:t xml:space="preserve"> </w:t>
      </w:r>
      <w:proofErr w:type="spellStart"/>
      <w:r w:rsidRPr="00193364">
        <w:t>atas</w:t>
      </w:r>
      <w:proofErr w:type="spellEnd"/>
      <w:r w:rsidRPr="00193364">
        <w:t xml:space="preserve"> </w:t>
      </w:r>
      <w:proofErr w:type="spellStart"/>
      <w:r w:rsidRPr="00193364">
        <w:t>dukungan</w:t>
      </w:r>
      <w:proofErr w:type="spellEnd"/>
      <w:r w:rsidRPr="00193364">
        <w:t xml:space="preserve"> dan </w:t>
      </w:r>
      <w:proofErr w:type="spellStart"/>
      <w:r w:rsidRPr="00193364">
        <w:t>konstribusinya</w:t>
      </w:r>
      <w:proofErr w:type="spellEnd"/>
      <w:r w:rsidRPr="00193364">
        <w:t xml:space="preserve"> yang sangat </w:t>
      </w:r>
      <w:proofErr w:type="spellStart"/>
      <w:r w:rsidRPr="00193364">
        <w:t>berarti</w:t>
      </w:r>
      <w:proofErr w:type="spellEnd"/>
      <w:r w:rsidRPr="00193364">
        <w:t xml:space="preserve"> </w:t>
      </w:r>
      <w:proofErr w:type="spellStart"/>
      <w:r w:rsidRPr="00193364">
        <w:t>dalam</w:t>
      </w:r>
      <w:proofErr w:type="spellEnd"/>
      <w:r w:rsidRPr="00193364">
        <w:t xml:space="preserve"> </w:t>
      </w:r>
      <w:proofErr w:type="spellStart"/>
      <w:r w:rsidRPr="00193364">
        <w:t>memperkuat</w:t>
      </w:r>
      <w:proofErr w:type="spellEnd"/>
      <w:r w:rsidRPr="00193364">
        <w:t xml:space="preserve"> </w:t>
      </w:r>
      <w:proofErr w:type="spellStart"/>
      <w:r w:rsidRPr="00193364">
        <w:t>kegiatan</w:t>
      </w:r>
      <w:proofErr w:type="spellEnd"/>
      <w:r w:rsidRPr="00193364">
        <w:t xml:space="preserve"> </w:t>
      </w:r>
      <w:proofErr w:type="spellStart"/>
      <w:r w:rsidRPr="00193364">
        <w:t>ini</w:t>
      </w:r>
      <w:proofErr w:type="spellEnd"/>
      <w:r w:rsidRPr="00193364">
        <w:t xml:space="preserve">. </w:t>
      </w:r>
      <w:proofErr w:type="spellStart"/>
      <w:r w:rsidRPr="00193364">
        <w:t>Semoga</w:t>
      </w:r>
      <w:proofErr w:type="spellEnd"/>
      <w:r w:rsidRPr="00193364">
        <w:t xml:space="preserve"> </w:t>
      </w:r>
      <w:proofErr w:type="spellStart"/>
      <w:r w:rsidRPr="00193364">
        <w:t>sinergi</w:t>
      </w:r>
      <w:proofErr w:type="spellEnd"/>
      <w:r w:rsidRPr="00193364">
        <w:t xml:space="preserve"> yang </w:t>
      </w:r>
      <w:proofErr w:type="spellStart"/>
      <w:r w:rsidRPr="00193364">
        <w:t>terjalin</w:t>
      </w:r>
      <w:proofErr w:type="spellEnd"/>
      <w:r w:rsidRPr="00193364">
        <w:t xml:space="preserve"> </w:t>
      </w:r>
      <w:proofErr w:type="spellStart"/>
      <w:r w:rsidRPr="00193364">
        <w:t>terus</w:t>
      </w:r>
      <w:proofErr w:type="spellEnd"/>
      <w:r w:rsidRPr="00193364">
        <w:t xml:space="preserve"> </w:t>
      </w:r>
      <w:proofErr w:type="spellStart"/>
      <w:r w:rsidRPr="00193364">
        <w:t>berlangsung</w:t>
      </w:r>
      <w:proofErr w:type="spellEnd"/>
      <w:r w:rsidRPr="00193364">
        <w:t xml:space="preserve"> dan </w:t>
      </w:r>
      <w:proofErr w:type="spellStart"/>
      <w:r w:rsidRPr="00193364">
        <w:t>mampu</w:t>
      </w:r>
      <w:proofErr w:type="spellEnd"/>
      <w:r w:rsidRPr="00193364">
        <w:t xml:space="preserve"> </w:t>
      </w:r>
      <w:proofErr w:type="spellStart"/>
      <w:r w:rsidRPr="00193364">
        <w:t>menciptakan</w:t>
      </w:r>
      <w:proofErr w:type="spellEnd"/>
      <w:r w:rsidRPr="00193364">
        <w:t xml:space="preserve"> </w:t>
      </w:r>
      <w:proofErr w:type="spellStart"/>
      <w:r w:rsidRPr="00193364">
        <w:t>tukang</w:t>
      </w:r>
      <w:proofErr w:type="spellEnd"/>
      <w:r w:rsidRPr="00193364">
        <w:t xml:space="preserve"> </w:t>
      </w:r>
      <w:proofErr w:type="spellStart"/>
      <w:r w:rsidRPr="00193364">
        <w:t>bangunan</w:t>
      </w:r>
      <w:proofErr w:type="spellEnd"/>
      <w:r w:rsidRPr="00193364">
        <w:t xml:space="preserve"> yang </w:t>
      </w:r>
      <w:proofErr w:type="spellStart"/>
      <w:r w:rsidRPr="00193364">
        <w:t>berkualitas</w:t>
      </w:r>
      <w:proofErr w:type="spellEnd"/>
      <w:r w:rsidRPr="00193364">
        <w:t>.</w:t>
      </w:r>
    </w:p>
    <w:p w14:paraId="52EADD03" w14:textId="77777777" w:rsidR="00CA0D6E" w:rsidRPr="002E36A8" w:rsidRDefault="00CA0D6E" w:rsidP="00CA0D6E">
      <w:pPr>
        <w:pStyle w:val="DaftarParagraf"/>
        <w:tabs>
          <w:tab w:val="left" w:pos="3396"/>
        </w:tabs>
        <w:ind w:left="0"/>
        <w:jc w:val="both"/>
        <w:rPr>
          <w:b/>
          <w:lang w:val="id-ID"/>
        </w:rPr>
      </w:pPr>
      <w:r w:rsidRPr="002E36A8">
        <w:rPr>
          <w:b/>
        </w:rPr>
        <w:t>DAFTAR PUSTAKA</w:t>
      </w:r>
    </w:p>
    <w:p w14:paraId="172D9B40" w14:textId="77777777" w:rsidR="00CA0D6E" w:rsidRPr="002E36A8" w:rsidRDefault="00CA0D6E" w:rsidP="00CA0D6E">
      <w:pPr>
        <w:tabs>
          <w:tab w:val="left" w:pos="720"/>
        </w:tabs>
        <w:jc w:val="both"/>
        <w:rPr>
          <w:b/>
        </w:rPr>
      </w:pPr>
    </w:p>
    <w:p w14:paraId="71178FE3"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Aman </w:t>
      </w:r>
      <w:proofErr w:type="spellStart"/>
      <w:r>
        <w:rPr>
          <w:color w:val="000000"/>
          <w:sz w:val="22"/>
          <w:szCs w:val="22"/>
        </w:rPr>
        <w:t>Komarujjaman</w:t>
      </w:r>
      <w:proofErr w:type="spellEnd"/>
      <w:r>
        <w:rPr>
          <w:color w:val="000000"/>
          <w:sz w:val="22"/>
          <w:szCs w:val="22"/>
        </w:rPr>
        <w:t xml:space="preserve">, U., Latif Nurdin, A., </w:t>
      </w:r>
      <w:proofErr w:type="spellStart"/>
      <w:r>
        <w:rPr>
          <w:color w:val="000000"/>
          <w:sz w:val="22"/>
          <w:szCs w:val="22"/>
        </w:rPr>
        <w:t>Feriska</w:t>
      </w:r>
      <w:proofErr w:type="spellEnd"/>
      <w:r>
        <w:rPr>
          <w:color w:val="000000"/>
          <w:sz w:val="22"/>
          <w:szCs w:val="22"/>
        </w:rPr>
        <w:t xml:space="preserve">, Y., &amp; </w:t>
      </w:r>
      <w:proofErr w:type="spellStart"/>
      <w:r>
        <w:rPr>
          <w:color w:val="000000"/>
          <w:sz w:val="22"/>
          <w:szCs w:val="22"/>
        </w:rPr>
        <w:t>Diantoro</w:t>
      </w:r>
      <w:proofErr w:type="spellEnd"/>
      <w:r>
        <w:rPr>
          <w:color w:val="000000"/>
          <w:sz w:val="22"/>
          <w:szCs w:val="22"/>
        </w:rPr>
        <w:t xml:space="preserve">, W. (2023). Occupational Safety and Health (K3) Cost Planning in Building Construction Project (Case Study in Brebes Regency Integrated Government Office Building). </w:t>
      </w:r>
      <w:r>
        <w:rPr>
          <w:i/>
          <w:iCs/>
          <w:color w:val="000000"/>
          <w:sz w:val="22"/>
          <w:szCs w:val="22"/>
        </w:rPr>
        <w:t>Era Sains: Journal of Science, Engineering and Information Systems Research</w:t>
      </w:r>
      <w:r>
        <w:rPr>
          <w:color w:val="000000"/>
          <w:sz w:val="22"/>
          <w:szCs w:val="22"/>
        </w:rPr>
        <w:t xml:space="preserve">, </w:t>
      </w:r>
      <w:r>
        <w:rPr>
          <w:i/>
          <w:iCs/>
          <w:color w:val="000000"/>
          <w:sz w:val="22"/>
          <w:szCs w:val="22"/>
        </w:rPr>
        <w:t>1</w:t>
      </w:r>
      <w:r>
        <w:rPr>
          <w:color w:val="000000"/>
          <w:sz w:val="22"/>
          <w:szCs w:val="22"/>
        </w:rPr>
        <w:t>(1), 66–77.</w:t>
      </w:r>
    </w:p>
    <w:p w14:paraId="2FF7F3B3" w14:textId="77777777" w:rsidR="005E7E88" w:rsidRDefault="005E7E88" w:rsidP="005E7E88">
      <w:pPr>
        <w:autoSpaceDE w:val="0"/>
        <w:autoSpaceDN w:val="0"/>
        <w:ind w:left="567" w:hanging="480"/>
        <w:jc w:val="both"/>
        <w:rPr>
          <w:color w:val="000000"/>
          <w:sz w:val="22"/>
          <w:szCs w:val="22"/>
        </w:rPr>
      </w:pPr>
      <w:proofErr w:type="spellStart"/>
      <w:r>
        <w:rPr>
          <w:i/>
          <w:iCs/>
          <w:color w:val="000000"/>
          <w:sz w:val="22"/>
          <w:szCs w:val="22"/>
        </w:rPr>
        <w:t>Analisis</w:t>
      </w:r>
      <w:proofErr w:type="spellEnd"/>
      <w:r>
        <w:rPr>
          <w:i/>
          <w:iCs/>
          <w:color w:val="000000"/>
          <w:sz w:val="22"/>
          <w:szCs w:val="22"/>
        </w:rPr>
        <w:t xml:space="preserve"> Visual language dan </w:t>
      </w:r>
      <w:proofErr w:type="spellStart"/>
      <w:r>
        <w:rPr>
          <w:i/>
          <w:iCs/>
          <w:color w:val="000000"/>
          <w:sz w:val="22"/>
          <w:szCs w:val="22"/>
        </w:rPr>
        <w:t>Kebahasaan</w:t>
      </w:r>
      <w:proofErr w:type="spellEnd"/>
      <w:r>
        <w:rPr>
          <w:i/>
          <w:iCs/>
          <w:color w:val="000000"/>
          <w:sz w:val="22"/>
          <w:szCs w:val="22"/>
        </w:rPr>
        <w:t xml:space="preserve"> pada </w:t>
      </w:r>
      <w:proofErr w:type="spellStart"/>
      <w:r>
        <w:rPr>
          <w:i/>
          <w:iCs/>
          <w:color w:val="000000"/>
          <w:sz w:val="22"/>
          <w:szCs w:val="22"/>
        </w:rPr>
        <w:t>Buku</w:t>
      </w:r>
      <w:proofErr w:type="spellEnd"/>
      <w:r>
        <w:rPr>
          <w:i/>
          <w:iCs/>
          <w:color w:val="000000"/>
          <w:sz w:val="22"/>
          <w:szCs w:val="22"/>
        </w:rPr>
        <w:t xml:space="preserve"> Manual K3 </w:t>
      </w:r>
      <w:proofErr w:type="spellStart"/>
      <w:r>
        <w:rPr>
          <w:i/>
          <w:iCs/>
          <w:color w:val="000000"/>
          <w:sz w:val="22"/>
          <w:szCs w:val="22"/>
        </w:rPr>
        <w:t>Keteknikan</w:t>
      </w:r>
      <w:proofErr w:type="spellEnd"/>
      <w:r>
        <w:rPr>
          <w:i/>
          <w:iCs/>
          <w:color w:val="000000"/>
          <w:sz w:val="22"/>
          <w:szCs w:val="22"/>
        </w:rPr>
        <w:t xml:space="preserve"> pada </w:t>
      </w:r>
      <w:proofErr w:type="spellStart"/>
      <w:r>
        <w:rPr>
          <w:i/>
          <w:iCs/>
          <w:color w:val="000000"/>
          <w:sz w:val="22"/>
          <w:szCs w:val="22"/>
        </w:rPr>
        <w:t>Laboratorium</w:t>
      </w:r>
      <w:proofErr w:type="spellEnd"/>
      <w:r>
        <w:rPr>
          <w:i/>
          <w:iCs/>
          <w:color w:val="000000"/>
          <w:sz w:val="22"/>
          <w:szCs w:val="22"/>
        </w:rPr>
        <w:t xml:space="preserve"> UPN “Veteran” Jawa Timur</w:t>
      </w:r>
      <w:r>
        <w:rPr>
          <w:color w:val="000000"/>
          <w:sz w:val="22"/>
          <w:szCs w:val="22"/>
        </w:rPr>
        <w:t>. (n.d.).</w:t>
      </w:r>
    </w:p>
    <w:p w14:paraId="564CDF2F"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Anggraeni</w:t>
      </w:r>
      <w:proofErr w:type="spellEnd"/>
      <w:r>
        <w:rPr>
          <w:color w:val="000000"/>
          <w:sz w:val="22"/>
          <w:szCs w:val="22"/>
        </w:rPr>
        <w:t xml:space="preserve">, P. (2021). </w:t>
      </w:r>
      <w:proofErr w:type="spellStart"/>
      <w:r>
        <w:rPr>
          <w:color w:val="000000"/>
          <w:sz w:val="22"/>
          <w:szCs w:val="22"/>
        </w:rPr>
        <w:t>Fungsi</w:t>
      </w:r>
      <w:proofErr w:type="spellEnd"/>
      <w:r>
        <w:rPr>
          <w:color w:val="000000"/>
          <w:sz w:val="22"/>
          <w:szCs w:val="22"/>
        </w:rPr>
        <w:t xml:space="preserve"> </w:t>
      </w:r>
      <w:proofErr w:type="spellStart"/>
      <w:r>
        <w:rPr>
          <w:color w:val="000000"/>
          <w:sz w:val="22"/>
          <w:szCs w:val="22"/>
        </w:rPr>
        <w:t>Kerukunan</w:t>
      </w:r>
      <w:proofErr w:type="spellEnd"/>
      <w:r>
        <w:rPr>
          <w:color w:val="000000"/>
          <w:sz w:val="22"/>
          <w:szCs w:val="22"/>
        </w:rPr>
        <w:t xml:space="preserve"> </w:t>
      </w:r>
      <w:proofErr w:type="spellStart"/>
      <w:r>
        <w:rPr>
          <w:color w:val="000000"/>
          <w:sz w:val="22"/>
          <w:szCs w:val="22"/>
        </w:rPr>
        <w:t>Keluarga</w:t>
      </w:r>
      <w:proofErr w:type="spellEnd"/>
      <w:r>
        <w:rPr>
          <w:color w:val="000000"/>
          <w:sz w:val="22"/>
          <w:szCs w:val="22"/>
        </w:rPr>
        <w:t xml:space="preserve"> </w:t>
      </w:r>
      <w:proofErr w:type="spellStart"/>
      <w:r>
        <w:rPr>
          <w:color w:val="000000"/>
          <w:sz w:val="22"/>
          <w:szCs w:val="22"/>
        </w:rPr>
        <w:t>Kalang</w:t>
      </w:r>
      <w:proofErr w:type="spellEnd"/>
      <w:r>
        <w:rPr>
          <w:color w:val="000000"/>
          <w:sz w:val="22"/>
          <w:szCs w:val="22"/>
        </w:rPr>
        <w:t xml:space="preserve"> (K3) Dalam </w:t>
      </w:r>
      <w:proofErr w:type="spellStart"/>
      <w:r>
        <w:rPr>
          <w:color w:val="000000"/>
          <w:sz w:val="22"/>
          <w:szCs w:val="22"/>
        </w:rPr>
        <w:t>Aspek</w:t>
      </w:r>
      <w:proofErr w:type="spellEnd"/>
      <w:r>
        <w:rPr>
          <w:color w:val="000000"/>
          <w:sz w:val="22"/>
          <w:szCs w:val="22"/>
        </w:rPr>
        <w:t xml:space="preserve"> </w:t>
      </w:r>
      <w:proofErr w:type="spellStart"/>
      <w:r>
        <w:rPr>
          <w:color w:val="000000"/>
          <w:sz w:val="22"/>
          <w:szCs w:val="22"/>
        </w:rPr>
        <w:t>Sosial</w:t>
      </w:r>
      <w:proofErr w:type="spellEnd"/>
      <w:r>
        <w:rPr>
          <w:color w:val="000000"/>
          <w:sz w:val="22"/>
          <w:szCs w:val="22"/>
        </w:rPr>
        <w:t xml:space="preserve"> Ekonomi Di Desa </w:t>
      </w:r>
      <w:proofErr w:type="spellStart"/>
      <w:r>
        <w:rPr>
          <w:color w:val="000000"/>
          <w:sz w:val="22"/>
          <w:szCs w:val="22"/>
        </w:rPr>
        <w:t>Ambalkebrek</w:t>
      </w:r>
      <w:proofErr w:type="spellEnd"/>
      <w:r>
        <w:rPr>
          <w:color w:val="000000"/>
          <w:sz w:val="22"/>
          <w:szCs w:val="22"/>
        </w:rPr>
        <w:t xml:space="preserve"> </w:t>
      </w:r>
      <w:proofErr w:type="spellStart"/>
      <w:r>
        <w:rPr>
          <w:color w:val="000000"/>
          <w:sz w:val="22"/>
          <w:szCs w:val="22"/>
        </w:rPr>
        <w:t>Kecamatan</w:t>
      </w:r>
      <w:proofErr w:type="spellEnd"/>
      <w:r>
        <w:rPr>
          <w:color w:val="000000"/>
          <w:sz w:val="22"/>
          <w:szCs w:val="22"/>
        </w:rPr>
        <w:t xml:space="preserve"> </w:t>
      </w:r>
      <w:proofErr w:type="spellStart"/>
      <w:r>
        <w:rPr>
          <w:color w:val="000000"/>
          <w:sz w:val="22"/>
          <w:szCs w:val="22"/>
        </w:rPr>
        <w:t>Ambal</w:t>
      </w:r>
      <w:proofErr w:type="spellEnd"/>
      <w:r>
        <w:rPr>
          <w:color w:val="000000"/>
          <w:sz w:val="22"/>
          <w:szCs w:val="22"/>
        </w:rPr>
        <w:t xml:space="preserve">. </w:t>
      </w:r>
      <w:r>
        <w:rPr>
          <w:i/>
          <w:iCs/>
          <w:color w:val="000000"/>
          <w:sz w:val="22"/>
          <w:szCs w:val="22"/>
        </w:rPr>
        <w:t xml:space="preserve">Syntax Fusion: </w:t>
      </w:r>
      <w:proofErr w:type="spellStart"/>
      <w:r>
        <w:rPr>
          <w:i/>
          <w:iCs/>
          <w:color w:val="000000"/>
          <w:sz w:val="22"/>
          <w:szCs w:val="22"/>
        </w:rPr>
        <w:t>Jurnal</w:t>
      </w:r>
      <w:proofErr w:type="spellEnd"/>
      <w:r>
        <w:rPr>
          <w:i/>
          <w:iCs/>
          <w:color w:val="000000"/>
          <w:sz w:val="22"/>
          <w:szCs w:val="22"/>
        </w:rPr>
        <w:t xml:space="preserve"> Nasional Indonesia</w:t>
      </w:r>
      <w:r>
        <w:rPr>
          <w:color w:val="000000"/>
          <w:sz w:val="22"/>
          <w:szCs w:val="22"/>
        </w:rPr>
        <w:t xml:space="preserve">, </w:t>
      </w:r>
      <w:r>
        <w:rPr>
          <w:i/>
          <w:iCs/>
          <w:color w:val="000000"/>
          <w:sz w:val="22"/>
          <w:szCs w:val="22"/>
        </w:rPr>
        <w:t>1</w:t>
      </w:r>
      <w:r>
        <w:rPr>
          <w:color w:val="000000"/>
          <w:sz w:val="22"/>
          <w:szCs w:val="22"/>
        </w:rPr>
        <w:t>(9), 394–408.</w:t>
      </w:r>
    </w:p>
    <w:p w14:paraId="5E1B0103"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Azizi, H. A. (2023). Literature Review: </w:t>
      </w:r>
      <w:proofErr w:type="spellStart"/>
      <w:r>
        <w:rPr>
          <w:color w:val="000000"/>
          <w:sz w:val="22"/>
          <w:szCs w:val="22"/>
        </w:rPr>
        <w:t>Penilaian</w:t>
      </w:r>
      <w:proofErr w:type="spellEnd"/>
      <w:r>
        <w:rPr>
          <w:color w:val="000000"/>
          <w:sz w:val="22"/>
          <w:szCs w:val="22"/>
        </w:rPr>
        <w:t xml:space="preserve"> </w:t>
      </w:r>
      <w:proofErr w:type="spellStart"/>
      <w:r>
        <w:rPr>
          <w:color w:val="000000"/>
          <w:sz w:val="22"/>
          <w:szCs w:val="22"/>
        </w:rPr>
        <w:t>Sistem</w:t>
      </w:r>
      <w:proofErr w:type="spellEnd"/>
      <w:r>
        <w:rPr>
          <w:color w:val="000000"/>
          <w:sz w:val="22"/>
          <w:szCs w:val="22"/>
        </w:rPr>
        <w:t xml:space="preserve"> </w:t>
      </w:r>
      <w:proofErr w:type="spellStart"/>
      <w:r>
        <w:rPr>
          <w:color w:val="000000"/>
          <w:sz w:val="22"/>
          <w:szCs w:val="22"/>
        </w:rPr>
        <w:t>Manajemen</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Kesehatan </w:t>
      </w:r>
      <w:proofErr w:type="spellStart"/>
      <w:r>
        <w:rPr>
          <w:color w:val="000000"/>
          <w:sz w:val="22"/>
          <w:szCs w:val="22"/>
        </w:rPr>
        <w:t>Kerja</w:t>
      </w:r>
      <w:proofErr w:type="spellEnd"/>
      <w:r>
        <w:rPr>
          <w:color w:val="000000"/>
          <w:sz w:val="22"/>
          <w:szCs w:val="22"/>
        </w:rPr>
        <w:t xml:space="preserve"> di </w:t>
      </w:r>
      <w:proofErr w:type="spellStart"/>
      <w:r>
        <w:rPr>
          <w:color w:val="000000"/>
          <w:sz w:val="22"/>
          <w:szCs w:val="22"/>
        </w:rPr>
        <w:t>Laboratorium</w:t>
      </w:r>
      <w:proofErr w:type="spellEnd"/>
      <w:r>
        <w:rPr>
          <w:color w:val="000000"/>
          <w:sz w:val="22"/>
          <w:szCs w:val="22"/>
        </w:rPr>
        <w:t xml:space="preserve"> Kimia. </w:t>
      </w:r>
      <w:r>
        <w:rPr>
          <w:i/>
          <w:iCs/>
          <w:color w:val="000000"/>
          <w:sz w:val="22"/>
          <w:szCs w:val="22"/>
        </w:rPr>
        <w:t>Zahra: Journal of Health and Medical Research</w:t>
      </w:r>
      <w:r>
        <w:rPr>
          <w:color w:val="000000"/>
          <w:sz w:val="22"/>
          <w:szCs w:val="22"/>
        </w:rPr>
        <w:t xml:space="preserve">, </w:t>
      </w:r>
      <w:r>
        <w:rPr>
          <w:i/>
          <w:iCs/>
          <w:color w:val="000000"/>
          <w:sz w:val="22"/>
          <w:szCs w:val="22"/>
        </w:rPr>
        <w:t>3</w:t>
      </w:r>
      <w:r>
        <w:rPr>
          <w:color w:val="000000"/>
          <w:sz w:val="22"/>
          <w:szCs w:val="22"/>
        </w:rPr>
        <w:t>(4), 306–311.</w:t>
      </w:r>
    </w:p>
    <w:p w14:paraId="4D02C25B"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Emidiana</w:t>
      </w:r>
      <w:proofErr w:type="spellEnd"/>
      <w:r>
        <w:rPr>
          <w:color w:val="000000"/>
          <w:sz w:val="22"/>
          <w:szCs w:val="22"/>
        </w:rPr>
        <w:t xml:space="preserve">, O., </w:t>
      </w:r>
      <w:proofErr w:type="spellStart"/>
      <w:r>
        <w:rPr>
          <w:color w:val="000000"/>
          <w:sz w:val="22"/>
          <w:szCs w:val="22"/>
        </w:rPr>
        <w:t>Nurdiana</w:t>
      </w:r>
      <w:proofErr w:type="spellEnd"/>
      <w:r>
        <w:rPr>
          <w:color w:val="000000"/>
          <w:sz w:val="22"/>
          <w:szCs w:val="22"/>
        </w:rPr>
        <w:t xml:space="preserve">, N., Saleh, M., Amin, A., Azis, A., </w:t>
      </w:r>
      <w:proofErr w:type="spellStart"/>
      <w:r>
        <w:rPr>
          <w:color w:val="000000"/>
          <w:sz w:val="22"/>
          <w:szCs w:val="22"/>
        </w:rPr>
        <w:t>Irwansi</w:t>
      </w:r>
      <w:proofErr w:type="spellEnd"/>
      <w:r>
        <w:rPr>
          <w:color w:val="000000"/>
          <w:sz w:val="22"/>
          <w:szCs w:val="22"/>
        </w:rPr>
        <w:t xml:space="preserve">, Y., &amp; Kartika, I. (2023). </w:t>
      </w:r>
      <w:proofErr w:type="spellStart"/>
      <w:r>
        <w:rPr>
          <w:color w:val="000000"/>
          <w:sz w:val="22"/>
          <w:szCs w:val="22"/>
        </w:rPr>
        <w:t>Implementasi</w:t>
      </w:r>
      <w:proofErr w:type="spellEnd"/>
      <w:r>
        <w:rPr>
          <w:color w:val="000000"/>
          <w:sz w:val="22"/>
          <w:szCs w:val="22"/>
        </w:rPr>
        <w:t xml:space="preserve"> K3 </w:t>
      </w:r>
      <w:proofErr w:type="spellStart"/>
      <w:r>
        <w:rPr>
          <w:color w:val="000000"/>
          <w:sz w:val="22"/>
          <w:szCs w:val="22"/>
        </w:rPr>
        <w:t>Laboratorium</w:t>
      </w:r>
      <w:proofErr w:type="spellEnd"/>
      <w:r>
        <w:rPr>
          <w:color w:val="000000"/>
          <w:sz w:val="22"/>
          <w:szCs w:val="22"/>
        </w:rPr>
        <w:t xml:space="preserve"> Pada </w:t>
      </w:r>
      <w:proofErr w:type="spellStart"/>
      <w:r>
        <w:rPr>
          <w:color w:val="000000"/>
          <w:sz w:val="22"/>
          <w:szCs w:val="22"/>
        </w:rPr>
        <w:t>Sma</w:t>
      </w:r>
      <w:proofErr w:type="spellEnd"/>
      <w:r>
        <w:rPr>
          <w:color w:val="000000"/>
          <w:sz w:val="22"/>
          <w:szCs w:val="22"/>
        </w:rPr>
        <w:t xml:space="preserve"> Meranti, </w:t>
      </w:r>
      <w:proofErr w:type="spellStart"/>
      <w:r>
        <w:rPr>
          <w:color w:val="000000"/>
          <w:sz w:val="22"/>
          <w:szCs w:val="22"/>
        </w:rPr>
        <w:t>Pedamaran</w:t>
      </w:r>
      <w:proofErr w:type="spellEnd"/>
      <w:r>
        <w:rPr>
          <w:color w:val="000000"/>
          <w:sz w:val="22"/>
          <w:szCs w:val="22"/>
        </w:rPr>
        <w:t xml:space="preserve">, Ogan </w:t>
      </w:r>
      <w:proofErr w:type="spellStart"/>
      <w:r>
        <w:rPr>
          <w:color w:val="000000"/>
          <w:sz w:val="22"/>
          <w:szCs w:val="22"/>
        </w:rPr>
        <w:t>Komering</w:t>
      </w:r>
      <w:proofErr w:type="spellEnd"/>
      <w:r>
        <w:rPr>
          <w:color w:val="000000"/>
          <w:sz w:val="22"/>
          <w:szCs w:val="22"/>
        </w:rPr>
        <w:t xml:space="preserve"> Ilir.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Pengabdian</w:t>
      </w:r>
      <w:proofErr w:type="spellEnd"/>
      <w:r>
        <w:rPr>
          <w:i/>
          <w:iCs/>
          <w:color w:val="000000"/>
          <w:sz w:val="22"/>
          <w:szCs w:val="22"/>
        </w:rPr>
        <w:t xml:space="preserve"> </w:t>
      </w:r>
      <w:proofErr w:type="spellStart"/>
      <w:r>
        <w:rPr>
          <w:i/>
          <w:iCs/>
          <w:color w:val="000000"/>
          <w:sz w:val="22"/>
          <w:szCs w:val="22"/>
        </w:rPr>
        <w:t>Kepada</w:t>
      </w:r>
      <w:proofErr w:type="spellEnd"/>
      <w:r>
        <w:rPr>
          <w:i/>
          <w:iCs/>
          <w:color w:val="000000"/>
          <w:sz w:val="22"/>
          <w:szCs w:val="22"/>
        </w:rPr>
        <w:t xml:space="preserve"> Masyarakat</w:t>
      </w:r>
      <w:r>
        <w:rPr>
          <w:color w:val="000000"/>
          <w:sz w:val="22"/>
          <w:szCs w:val="22"/>
        </w:rPr>
        <w:t xml:space="preserve">, </w:t>
      </w:r>
      <w:r>
        <w:rPr>
          <w:i/>
          <w:iCs/>
          <w:color w:val="000000"/>
          <w:sz w:val="22"/>
          <w:szCs w:val="22"/>
        </w:rPr>
        <w:t>2</w:t>
      </w:r>
      <w:r>
        <w:rPr>
          <w:color w:val="000000"/>
          <w:sz w:val="22"/>
          <w:szCs w:val="22"/>
        </w:rPr>
        <w:t>(8). Retrieved from http://bajangjournal.com/index.php/J-ABDI</w:t>
      </w:r>
    </w:p>
    <w:p w14:paraId="7DE6F6F8"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Khatami Fahmi Putra, M., Zainul, L. M., </w:t>
      </w:r>
      <w:proofErr w:type="spellStart"/>
      <w:r>
        <w:rPr>
          <w:color w:val="000000"/>
          <w:sz w:val="22"/>
          <w:szCs w:val="22"/>
        </w:rPr>
        <w:t>Rusba</w:t>
      </w:r>
      <w:proofErr w:type="spellEnd"/>
      <w:r>
        <w:rPr>
          <w:color w:val="000000"/>
          <w:sz w:val="22"/>
          <w:szCs w:val="22"/>
        </w:rPr>
        <w:t xml:space="preserve">, K., Nawawi, Y., Studi </w:t>
      </w:r>
      <w:proofErr w:type="spellStart"/>
      <w:r>
        <w:rPr>
          <w:color w:val="000000"/>
          <w:sz w:val="22"/>
          <w:szCs w:val="22"/>
        </w:rPr>
        <w:t>Keselamatan</w:t>
      </w:r>
      <w:proofErr w:type="spellEnd"/>
      <w:r>
        <w:rPr>
          <w:color w:val="000000"/>
          <w:sz w:val="22"/>
          <w:szCs w:val="22"/>
        </w:rPr>
        <w:t xml:space="preserve"> dan Kesehatan </w:t>
      </w:r>
      <w:proofErr w:type="spellStart"/>
      <w:r>
        <w:rPr>
          <w:color w:val="000000"/>
          <w:sz w:val="22"/>
          <w:szCs w:val="22"/>
        </w:rPr>
        <w:t>Kerja</w:t>
      </w:r>
      <w:proofErr w:type="spellEnd"/>
      <w:r>
        <w:rPr>
          <w:color w:val="000000"/>
          <w:sz w:val="22"/>
          <w:szCs w:val="22"/>
        </w:rPr>
        <w:t xml:space="preserve">, P., &amp; </w:t>
      </w:r>
      <w:proofErr w:type="spellStart"/>
      <w:r>
        <w:rPr>
          <w:color w:val="000000"/>
          <w:sz w:val="22"/>
          <w:szCs w:val="22"/>
        </w:rPr>
        <w:t>Vokasi</w:t>
      </w:r>
      <w:proofErr w:type="spellEnd"/>
      <w:r>
        <w:rPr>
          <w:color w:val="000000"/>
          <w:sz w:val="22"/>
          <w:szCs w:val="22"/>
        </w:rPr>
        <w:t xml:space="preserve">, F. (2024). </w:t>
      </w:r>
      <w:proofErr w:type="spellStart"/>
      <w:r>
        <w:rPr>
          <w:color w:val="000000"/>
          <w:sz w:val="22"/>
          <w:szCs w:val="22"/>
        </w:rPr>
        <w:t>Inovasi</w:t>
      </w:r>
      <w:proofErr w:type="spellEnd"/>
      <w:r>
        <w:rPr>
          <w:color w:val="000000"/>
          <w:sz w:val="22"/>
          <w:szCs w:val="22"/>
        </w:rPr>
        <w:t xml:space="preserve"> K3: Integrasi AI dan IoT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Meningkatkan</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w:t>
      </w:r>
      <w:r>
        <w:rPr>
          <w:i/>
          <w:iCs/>
          <w:color w:val="000000"/>
          <w:sz w:val="22"/>
          <w:szCs w:val="22"/>
        </w:rPr>
        <w:t xml:space="preserve">Ranah Research: </w:t>
      </w:r>
      <w:proofErr w:type="spellStart"/>
      <w:r>
        <w:rPr>
          <w:i/>
          <w:iCs/>
          <w:color w:val="000000"/>
          <w:sz w:val="22"/>
          <w:szCs w:val="22"/>
        </w:rPr>
        <w:t>Jurnal</w:t>
      </w:r>
      <w:proofErr w:type="spellEnd"/>
      <w:r>
        <w:rPr>
          <w:i/>
          <w:iCs/>
          <w:color w:val="000000"/>
          <w:sz w:val="22"/>
          <w:szCs w:val="22"/>
        </w:rPr>
        <w:t xml:space="preserve"> of Multidisciplinary Research Dan Development</w:t>
      </w:r>
      <w:r>
        <w:rPr>
          <w:color w:val="000000"/>
          <w:sz w:val="22"/>
          <w:szCs w:val="22"/>
        </w:rPr>
        <w:t xml:space="preserve">, </w:t>
      </w:r>
      <w:r>
        <w:rPr>
          <w:i/>
          <w:iCs/>
          <w:color w:val="000000"/>
          <w:sz w:val="22"/>
          <w:szCs w:val="22"/>
        </w:rPr>
        <w:t>6</w:t>
      </w:r>
      <w:r>
        <w:rPr>
          <w:color w:val="000000"/>
          <w:sz w:val="22"/>
          <w:szCs w:val="22"/>
        </w:rPr>
        <w:t>(5). https://doi.org/10.38035/rrj.v6i5</w:t>
      </w:r>
    </w:p>
    <w:p w14:paraId="209D8719"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Mei Brilian </w:t>
      </w:r>
      <w:proofErr w:type="spellStart"/>
      <w:r>
        <w:rPr>
          <w:color w:val="000000"/>
          <w:sz w:val="22"/>
          <w:szCs w:val="22"/>
        </w:rPr>
        <w:t>Harefa</w:t>
      </w:r>
      <w:proofErr w:type="spellEnd"/>
      <w:r>
        <w:rPr>
          <w:color w:val="000000"/>
          <w:sz w:val="22"/>
          <w:szCs w:val="22"/>
        </w:rPr>
        <w:t xml:space="preserve">, Asri </w:t>
      </w:r>
      <w:proofErr w:type="spellStart"/>
      <w:r>
        <w:rPr>
          <w:color w:val="000000"/>
          <w:sz w:val="22"/>
          <w:szCs w:val="22"/>
        </w:rPr>
        <w:t>Afriliany</w:t>
      </w:r>
      <w:proofErr w:type="spellEnd"/>
      <w:r>
        <w:rPr>
          <w:color w:val="000000"/>
          <w:sz w:val="22"/>
          <w:szCs w:val="22"/>
        </w:rPr>
        <w:t xml:space="preserve"> </w:t>
      </w:r>
      <w:proofErr w:type="spellStart"/>
      <w:r>
        <w:rPr>
          <w:color w:val="000000"/>
          <w:sz w:val="22"/>
          <w:szCs w:val="22"/>
        </w:rPr>
        <w:t>Surbakti</w:t>
      </w:r>
      <w:proofErr w:type="spellEnd"/>
      <w:r>
        <w:rPr>
          <w:color w:val="000000"/>
          <w:sz w:val="22"/>
          <w:szCs w:val="22"/>
        </w:rPr>
        <w:t xml:space="preserve">, &amp; Irfan Efendi. (2022). Kajian </w:t>
      </w:r>
      <w:proofErr w:type="spellStart"/>
      <w:r>
        <w:rPr>
          <w:color w:val="000000"/>
          <w:sz w:val="22"/>
          <w:szCs w:val="22"/>
        </w:rPr>
        <w:t>Penerapan</w:t>
      </w:r>
      <w:proofErr w:type="spellEnd"/>
      <w:r>
        <w:rPr>
          <w:color w:val="000000"/>
          <w:sz w:val="22"/>
          <w:szCs w:val="22"/>
        </w:rPr>
        <w:t xml:space="preserve"> K3 Pada </w:t>
      </w:r>
      <w:proofErr w:type="spellStart"/>
      <w:r>
        <w:rPr>
          <w:color w:val="000000"/>
          <w:sz w:val="22"/>
          <w:szCs w:val="22"/>
        </w:rPr>
        <w:t>Proyek</w:t>
      </w:r>
      <w:proofErr w:type="spellEnd"/>
      <w:r>
        <w:rPr>
          <w:color w:val="000000"/>
          <w:sz w:val="22"/>
          <w:szCs w:val="22"/>
        </w:rPr>
        <w:t xml:space="preserve"> </w:t>
      </w:r>
      <w:r>
        <w:rPr>
          <w:color w:val="000000"/>
          <w:sz w:val="22"/>
          <w:szCs w:val="22"/>
        </w:rPr>
        <w:lastRenderedPageBreak/>
        <w:t xml:space="preserve">Jalan Nasional </w:t>
      </w:r>
      <w:proofErr w:type="spellStart"/>
      <w:r>
        <w:rPr>
          <w:color w:val="000000"/>
          <w:sz w:val="22"/>
          <w:szCs w:val="22"/>
        </w:rPr>
        <w:t>Parapat</w:t>
      </w:r>
      <w:proofErr w:type="spellEnd"/>
      <w:r>
        <w:rPr>
          <w:color w:val="000000"/>
          <w:sz w:val="22"/>
          <w:szCs w:val="22"/>
        </w:rPr>
        <w:t xml:space="preserve"> - </w:t>
      </w:r>
      <w:proofErr w:type="spellStart"/>
      <w:r>
        <w:rPr>
          <w:color w:val="000000"/>
          <w:sz w:val="22"/>
          <w:szCs w:val="22"/>
        </w:rPr>
        <w:t>Ajibata</w:t>
      </w:r>
      <w:proofErr w:type="spellEnd"/>
      <w:r>
        <w:rPr>
          <w:color w:val="000000"/>
          <w:sz w:val="22"/>
          <w:szCs w:val="22"/>
        </w:rPr>
        <w:t xml:space="preserve">.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Multidisiplin</w:t>
      </w:r>
      <w:proofErr w:type="spellEnd"/>
      <w:r>
        <w:rPr>
          <w:i/>
          <w:iCs/>
          <w:color w:val="000000"/>
          <w:sz w:val="22"/>
          <w:szCs w:val="22"/>
        </w:rPr>
        <w:t xml:space="preserve"> Madani</w:t>
      </w:r>
      <w:r>
        <w:rPr>
          <w:color w:val="000000"/>
          <w:sz w:val="22"/>
          <w:szCs w:val="22"/>
        </w:rPr>
        <w:t xml:space="preserve">, </w:t>
      </w:r>
      <w:r>
        <w:rPr>
          <w:i/>
          <w:iCs/>
          <w:color w:val="000000"/>
          <w:sz w:val="22"/>
          <w:szCs w:val="22"/>
        </w:rPr>
        <w:t>2</w:t>
      </w:r>
      <w:r>
        <w:rPr>
          <w:color w:val="000000"/>
          <w:sz w:val="22"/>
          <w:szCs w:val="22"/>
        </w:rPr>
        <w:t>(8), 3380–3383. https://doi.org/10.55927/mudima.v2i8.970</w:t>
      </w:r>
    </w:p>
    <w:p w14:paraId="56549F6D"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Muliadi, M., </w:t>
      </w:r>
      <w:proofErr w:type="spellStart"/>
      <w:r>
        <w:rPr>
          <w:color w:val="000000"/>
          <w:sz w:val="22"/>
          <w:szCs w:val="22"/>
        </w:rPr>
        <w:t>Nurhasanah</w:t>
      </w:r>
      <w:proofErr w:type="spellEnd"/>
      <w:r>
        <w:rPr>
          <w:color w:val="000000"/>
          <w:sz w:val="22"/>
          <w:szCs w:val="22"/>
        </w:rPr>
        <w:t xml:space="preserve">, N., Ashari, A. M., </w:t>
      </w:r>
      <w:proofErr w:type="spellStart"/>
      <w:r>
        <w:rPr>
          <w:color w:val="000000"/>
          <w:sz w:val="22"/>
          <w:szCs w:val="22"/>
        </w:rPr>
        <w:t>Hartanti</w:t>
      </w:r>
      <w:proofErr w:type="spellEnd"/>
      <w:r>
        <w:rPr>
          <w:color w:val="000000"/>
          <w:sz w:val="22"/>
          <w:szCs w:val="22"/>
        </w:rPr>
        <w:t xml:space="preserve">, L., &amp; </w:t>
      </w:r>
      <w:proofErr w:type="spellStart"/>
      <w:r>
        <w:rPr>
          <w:color w:val="000000"/>
          <w:sz w:val="22"/>
          <w:szCs w:val="22"/>
        </w:rPr>
        <w:t>Kurniadi</w:t>
      </w:r>
      <w:proofErr w:type="spellEnd"/>
      <w:r>
        <w:rPr>
          <w:color w:val="000000"/>
          <w:sz w:val="22"/>
          <w:szCs w:val="22"/>
        </w:rPr>
        <w:t xml:space="preserve">, B. (2022). </w:t>
      </w:r>
      <w:proofErr w:type="spellStart"/>
      <w:r>
        <w:rPr>
          <w:color w:val="000000"/>
          <w:sz w:val="22"/>
          <w:szCs w:val="22"/>
        </w:rPr>
        <w:t>Sosialisasi</w:t>
      </w:r>
      <w:proofErr w:type="spellEnd"/>
      <w:r>
        <w:rPr>
          <w:color w:val="000000"/>
          <w:sz w:val="22"/>
          <w:szCs w:val="22"/>
        </w:rPr>
        <w:t xml:space="preserve"> dan </w:t>
      </w:r>
      <w:proofErr w:type="spellStart"/>
      <w:r>
        <w:rPr>
          <w:color w:val="000000"/>
          <w:sz w:val="22"/>
          <w:szCs w:val="22"/>
        </w:rPr>
        <w:t>pelatihan</w:t>
      </w:r>
      <w:proofErr w:type="spellEnd"/>
      <w:r>
        <w:rPr>
          <w:color w:val="000000"/>
          <w:sz w:val="22"/>
          <w:szCs w:val="22"/>
        </w:rPr>
        <w:t xml:space="preserve"> Kesehatan </w:t>
      </w:r>
      <w:proofErr w:type="spellStart"/>
      <w:r>
        <w:rPr>
          <w:color w:val="000000"/>
          <w:sz w:val="22"/>
          <w:szCs w:val="22"/>
        </w:rPr>
        <w:t>Keselamatan</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di </w:t>
      </w:r>
      <w:proofErr w:type="spellStart"/>
      <w:r>
        <w:rPr>
          <w:color w:val="000000"/>
          <w:sz w:val="22"/>
          <w:szCs w:val="22"/>
        </w:rPr>
        <w:t>Laboratorium</w:t>
      </w:r>
      <w:proofErr w:type="spellEnd"/>
      <w:r>
        <w:rPr>
          <w:color w:val="000000"/>
          <w:sz w:val="22"/>
          <w:szCs w:val="22"/>
        </w:rPr>
        <w:t xml:space="preserve"> pada Dosen dan </w:t>
      </w:r>
      <w:proofErr w:type="spellStart"/>
      <w:r>
        <w:rPr>
          <w:color w:val="000000"/>
          <w:sz w:val="22"/>
          <w:szCs w:val="22"/>
        </w:rPr>
        <w:t>Laboran</w:t>
      </w:r>
      <w:proofErr w:type="spellEnd"/>
      <w:r>
        <w:rPr>
          <w:color w:val="000000"/>
          <w:sz w:val="22"/>
          <w:szCs w:val="22"/>
        </w:rPr>
        <w:t xml:space="preserve"> </w:t>
      </w:r>
      <w:proofErr w:type="spellStart"/>
      <w:r>
        <w:rPr>
          <w:color w:val="000000"/>
          <w:sz w:val="22"/>
          <w:szCs w:val="22"/>
        </w:rPr>
        <w:t>Fakultas</w:t>
      </w:r>
      <w:proofErr w:type="spellEnd"/>
      <w:r>
        <w:rPr>
          <w:color w:val="000000"/>
          <w:sz w:val="22"/>
          <w:szCs w:val="22"/>
        </w:rPr>
        <w:t xml:space="preserve"> </w:t>
      </w:r>
      <w:proofErr w:type="spellStart"/>
      <w:r>
        <w:rPr>
          <w:color w:val="000000"/>
          <w:sz w:val="22"/>
          <w:szCs w:val="22"/>
        </w:rPr>
        <w:t>Mipa</w:t>
      </w:r>
      <w:proofErr w:type="spellEnd"/>
      <w:r>
        <w:rPr>
          <w:color w:val="000000"/>
          <w:sz w:val="22"/>
          <w:szCs w:val="22"/>
        </w:rPr>
        <w:t xml:space="preserve"> Universitas </w:t>
      </w:r>
      <w:proofErr w:type="spellStart"/>
      <w:r>
        <w:rPr>
          <w:color w:val="000000"/>
          <w:sz w:val="22"/>
          <w:szCs w:val="22"/>
        </w:rPr>
        <w:t>Tanjungpura</w:t>
      </w:r>
      <w:proofErr w:type="spellEnd"/>
      <w:r>
        <w:rPr>
          <w:color w:val="000000"/>
          <w:sz w:val="22"/>
          <w:szCs w:val="22"/>
        </w:rPr>
        <w:t xml:space="preserve">. </w:t>
      </w:r>
      <w:r>
        <w:rPr>
          <w:i/>
          <w:iCs/>
          <w:color w:val="000000"/>
          <w:sz w:val="22"/>
          <w:szCs w:val="22"/>
        </w:rPr>
        <w:t>Journal of Community Engagement in Health</w:t>
      </w:r>
      <w:r>
        <w:rPr>
          <w:color w:val="000000"/>
          <w:sz w:val="22"/>
          <w:szCs w:val="22"/>
        </w:rPr>
        <w:t xml:space="preserve">, </w:t>
      </w:r>
      <w:r>
        <w:rPr>
          <w:i/>
          <w:iCs/>
          <w:color w:val="000000"/>
          <w:sz w:val="22"/>
          <w:szCs w:val="22"/>
        </w:rPr>
        <w:t>5</w:t>
      </w:r>
      <w:r>
        <w:rPr>
          <w:color w:val="000000"/>
          <w:sz w:val="22"/>
          <w:szCs w:val="22"/>
        </w:rPr>
        <w:t>(1), 100–103. https://doi.org/10.30994/jceh.v5i1.347</w:t>
      </w:r>
    </w:p>
    <w:p w14:paraId="0774EE2B"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Octaviyanti</w:t>
      </w:r>
      <w:proofErr w:type="spellEnd"/>
      <w:r>
        <w:rPr>
          <w:color w:val="000000"/>
          <w:sz w:val="22"/>
          <w:szCs w:val="22"/>
        </w:rPr>
        <w:t xml:space="preserve"> Ginting, N., &amp; Hasibuan, A. (2024). </w:t>
      </w:r>
      <w:proofErr w:type="spellStart"/>
      <w:r>
        <w:rPr>
          <w:color w:val="000000"/>
          <w:sz w:val="22"/>
          <w:szCs w:val="22"/>
        </w:rPr>
        <w:t>Implementasi</w:t>
      </w:r>
      <w:proofErr w:type="spellEnd"/>
      <w:r>
        <w:rPr>
          <w:color w:val="000000"/>
          <w:sz w:val="22"/>
          <w:szCs w:val="22"/>
        </w:rPr>
        <w:t xml:space="preserve"> </w:t>
      </w:r>
      <w:proofErr w:type="spellStart"/>
      <w:r>
        <w:rPr>
          <w:color w:val="000000"/>
          <w:sz w:val="22"/>
          <w:szCs w:val="22"/>
        </w:rPr>
        <w:t>Penerapan</w:t>
      </w:r>
      <w:proofErr w:type="spellEnd"/>
      <w:r>
        <w:rPr>
          <w:color w:val="000000"/>
          <w:sz w:val="22"/>
          <w:szCs w:val="22"/>
        </w:rPr>
        <w:t xml:space="preserve"> </w:t>
      </w:r>
      <w:proofErr w:type="spellStart"/>
      <w:r>
        <w:rPr>
          <w:color w:val="000000"/>
          <w:sz w:val="22"/>
          <w:szCs w:val="22"/>
        </w:rPr>
        <w:t>Manajemen</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Kesehatan (K3) Pada </w:t>
      </w:r>
      <w:proofErr w:type="spellStart"/>
      <w:r>
        <w:rPr>
          <w:color w:val="000000"/>
          <w:sz w:val="22"/>
          <w:szCs w:val="22"/>
        </w:rPr>
        <w:t>Proyek</w:t>
      </w:r>
      <w:proofErr w:type="spellEnd"/>
      <w:r>
        <w:rPr>
          <w:color w:val="000000"/>
          <w:sz w:val="22"/>
          <w:szCs w:val="22"/>
        </w:rPr>
        <w:t xml:space="preserve"> </w:t>
      </w:r>
      <w:proofErr w:type="spellStart"/>
      <w:r>
        <w:rPr>
          <w:color w:val="000000"/>
          <w:sz w:val="22"/>
          <w:szCs w:val="22"/>
        </w:rPr>
        <w:t>Kontruksi</w:t>
      </w:r>
      <w:proofErr w:type="spellEnd"/>
      <w:r>
        <w:rPr>
          <w:color w:val="000000"/>
          <w:sz w:val="22"/>
          <w:szCs w:val="22"/>
        </w:rPr>
        <w:t xml:space="preserve"> Di Indonesia. </w:t>
      </w:r>
      <w:r>
        <w:rPr>
          <w:i/>
          <w:iCs/>
          <w:color w:val="000000"/>
          <w:sz w:val="22"/>
          <w:szCs w:val="22"/>
        </w:rPr>
        <w:t xml:space="preserve">Gudang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Multidisiplin</w:t>
      </w:r>
      <w:proofErr w:type="spellEnd"/>
      <w:r>
        <w:rPr>
          <w:i/>
          <w:iCs/>
          <w:color w:val="000000"/>
          <w:sz w:val="22"/>
          <w:szCs w:val="22"/>
        </w:rPr>
        <w:t xml:space="preserve"> </w:t>
      </w:r>
      <w:proofErr w:type="spellStart"/>
      <w:r>
        <w:rPr>
          <w:i/>
          <w:iCs/>
          <w:color w:val="000000"/>
          <w:sz w:val="22"/>
          <w:szCs w:val="22"/>
        </w:rPr>
        <w:t>Ilmu</w:t>
      </w:r>
      <w:proofErr w:type="spellEnd"/>
      <w:r>
        <w:rPr>
          <w:color w:val="000000"/>
          <w:sz w:val="22"/>
          <w:szCs w:val="22"/>
        </w:rPr>
        <w:t xml:space="preserve">, </w:t>
      </w:r>
      <w:r>
        <w:rPr>
          <w:i/>
          <w:iCs/>
          <w:color w:val="000000"/>
          <w:sz w:val="22"/>
          <w:szCs w:val="22"/>
        </w:rPr>
        <w:t>2</w:t>
      </w:r>
      <w:r>
        <w:rPr>
          <w:color w:val="000000"/>
          <w:sz w:val="22"/>
          <w:szCs w:val="22"/>
        </w:rPr>
        <w:t>(7), 06–09. https://doi.org/10.59435/gjmi.v2i7.659</w:t>
      </w:r>
    </w:p>
    <w:p w14:paraId="2BE1ABBC"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Parashakti, R. D., &amp; </w:t>
      </w:r>
      <w:proofErr w:type="spellStart"/>
      <w:r>
        <w:rPr>
          <w:color w:val="000000"/>
          <w:sz w:val="22"/>
          <w:szCs w:val="22"/>
        </w:rPr>
        <w:t>Putriawati</w:t>
      </w:r>
      <w:proofErr w:type="spellEnd"/>
      <w:r>
        <w:rPr>
          <w:color w:val="000000"/>
          <w:sz w:val="22"/>
          <w:szCs w:val="22"/>
        </w:rPr>
        <w:t xml:space="preserve">. (2020). </w:t>
      </w:r>
      <w:proofErr w:type="spellStart"/>
      <w:r>
        <w:rPr>
          <w:color w:val="000000"/>
          <w:sz w:val="22"/>
          <w:szCs w:val="22"/>
        </w:rPr>
        <w:t>Pengaruh</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Kesehatan </w:t>
      </w:r>
      <w:proofErr w:type="spellStart"/>
      <w:r>
        <w:rPr>
          <w:color w:val="000000"/>
          <w:sz w:val="22"/>
          <w:szCs w:val="22"/>
        </w:rPr>
        <w:t>Kerja</w:t>
      </w:r>
      <w:proofErr w:type="spellEnd"/>
      <w:r>
        <w:rPr>
          <w:color w:val="000000"/>
          <w:sz w:val="22"/>
          <w:szCs w:val="22"/>
        </w:rPr>
        <w:t xml:space="preserve"> (K3), </w:t>
      </w:r>
      <w:proofErr w:type="spellStart"/>
      <w:r>
        <w:rPr>
          <w:color w:val="000000"/>
          <w:sz w:val="22"/>
          <w:szCs w:val="22"/>
        </w:rPr>
        <w:t>Lingkungan</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Dan Beban </w:t>
      </w:r>
      <w:proofErr w:type="spellStart"/>
      <w:r>
        <w:rPr>
          <w:color w:val="000000"/>
          <w:sz w:val="22"/>
          <w:szCs w:val="22"/>
        </w:rPr>
        <w:t>Kerja</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Kinerja </w:t>
      </w:r>
      <w:proofErr w:type="spellStart"/>
      <w:r>
        <w:rPr>
          <w:color w:val="000000"/>
          <w:sz w:val="22"/>
          <w:szCs w:val="22"/>
        </w:rPr>
        <w:t>Karyawan</w:t>
      </w:r>
      <w:proofErr w:type="spellEnd"/>
      <w:r>
        <w:rPr>
          <w:color w:val="000000"/>
          <w:sz w:val="22"/>
          <w:szCs w:val="22"/>
        </w:rPr>
        <w:t xml:space="preserve">.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Ilmu</w:t>
      </w:r>
      <w:proofErr w:type="spellEnd"/>
      <w:r>
        <w:rPr>
          <w:i/>
          <w:iCs/>
          <w:color w:val="000000"/>
          <w:sz w:val="22"/>
          <w:szCs w:val="22"/>
        </w:rPr>
        <w:t xml:space="preserve"> </w:t>
      </w:r>
      <w:proofErr w:type="spellStart"/>
      <w:r>
        <w:rPr>
          <w:i/>
          <w:iCs/>
          <w:color w:val="000000"/>
          <w:sz w:val="22"/>
          <w:szCs w:val="22"/>
        </w:rPr>
        <w:t>Manajemen</w:t>
      </w:r>
      <w:proofErr w:type="spellEnd"/>
      <w:r>
        <w:rPr>
          <w:i/>
          <w:iCs/>
          <w:color w:val="000000"/>
          <w:sz w:val="22"/>
          <w:szCs w:val="22"/>
        </w:rPr>
        <w:t xml:space="preserve"> </w:t>
      </w:r>
      <w:proofErr w:type="spellStart"/>
      <w:r>
        <w:rPr>
          <w:i/>
          <w:iCs/>
          <w:color w:val="000000"/>
          <w:sz w:val="22"/>
          <w:szCs w:val="22"/>
        </w:rPr>
        <w:t>Terapan</w:t>
      </w:r>
      <w:proofErr w:type="spellEnd"/>
      <w:r>
        <w:rPr>
          <w:color w:val="000000"/>
          <w:sz w:val="22"/>
          <w:szCs w:val="22"/>
        </w:rPr>
        <w:t xml:space="preserve">, </w:t>
      </w:r>
      <w:r>
        <w:rPr>
          <w:i/>
          <w:iCs/>
          <w:color w:val="000000"/>
          <w:sz w:val="22"/>
          <w:szCs w:val="22"/>
        </w:rPr>
        <w:t>1</w:t>
      </w:r>
      <w:r>
        <w:rPr>
          <w:color w:val="000000"/>
          <w:sz w:val="22"/>
          <w:szCs w:val="22"/>
        </w:rPr>
        <w:t>(3), 290–304.</w:t>
      </w:r>
    </w:p>
    <w:p w14:paraId="0B86030C"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Rst</w:t>
      </w:r>
      <w:proofErr w:type="spellEnd"/>
      <w:r>
        <w:rPr>
          <w:color w:val="000000"/>
          <w:sz w:val="22"/>
          <w:szCs w:val="22"/>
        </w:rPr>
        <w:t xml:space="preserve">, R., </w:t>
      </w:r>
      <w:proofErr w:type="spellStart"/>
      <w:r>
        <w:rPr>
          <w:color w:val="000000"/>
          <w:sz w:val="22"/>
          <w:szCs w:val="22"/>
        </w:rPr>
        <w:t>Yulistria</w:t>
      </w:r>
      <w:proofErr w:type="spellEnd"/>
      <w:r>
        <w:rPr>
          <w:color w:val="000000"/>
          <w:sz w:val="22"/>
          <w:szCs w:val="22"/>
        </w:rPr>
        <w:t xml:space="preserve">, R., </w:t>
      </w:r>
      <w:proofErr w:type="spellStart"/>
      <w:r>
        <w:rPr>
          <w:color w:val="000000"/>
          <w:sz w:val="22"/>
          <w:szCs w:val="22"/>
        </w:rPr>
        <w:t>Handayani</w:t>
      </w:r>
      <w:proofErr w:type="spellEnd"/>
      <w:r>
        <w:rPr>
          <w:color w:val="000000"/>
          <w:sz w:val="22"/>
          <w:szCs w:val="22"/>
        </w:rPr>
        <w:t xml:space="preserve">, E. P., &amp; </w:t>
      </w:r>
      <w:proofErr w:type="spellStart"/>
      <w:r>
        <w:rPr>
          <w:color w:val="000000"/>
          <w:sz w:val="22"/>
          <w:szCs w:val="22"/>
        </w:rPr>
        <w:t>Nursanty</w:t>
      </w:r>
      <w:proofErr w:type="spellEnd"/>
      <w:r>
        <w:rPr>
          <w:color w:val="000000"/>
          <w:sz w:val="22"/>
          <w:szCs w:val="22"/>
        </w:rPr>
        <w:t xml:space="preserve">, S. (2021). </w:t>
      </w:r>
      <w:proofErr w:type="spellStart"/>
      <w:r>
        <w:rPr>
          <w:color w:val="000000"/>
          <w:sz w:val="22"/>
          <w:szCs w:val="22"/>
        </w:rPr>
        <w:t>Pengaruh</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Kesehatan </w:t>
      </w:r>
      <w:proofErr w:type="spellStart"/>
      <w:r>
        <w:rPr>
          <w:color w:val="000000"/>
          <w:sz w:val="22"/>
          <w:szCs w:val="22"/>
        </w:rPr>
        <w:t>Kerja</w:t>
      </w:r>
      <w:proofErr w:type="spellEnd"/>
      <w:r>
        <w:rPr>
          <w:color w:val="000000"/>
          <w:sz w:val="22"/>
          <w:szCs w:val="22"/>
        </w:rPr>
        <w:t xml:space="preserve"> (K3)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Produktivitas</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w:t>
      </w:r>
      <w:proofErr w:type="spellStart"/>
      <w:r>
        <w:rPr>
          <w:color w:val="000000"/>
          <w:sz w:val="22"/>
          <w:szCs w:val="22"/>
        </w:rPr>
        <w:t>Karyawan</w:t>
      </w:r>
      <w:proofErr w:type="spellEnd"/>
      <w:r>
        <w:rPr>
          <w:color w:val="000000"/>
          <w:sz w:val="22"/>
          <w:szCs w:val="22"/>
        </w:rPr>
        <w:t xml:space="preserve">.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Swabumi</w:t>
      </w:r>
      <w:proofErr w:type="spellEnd"/>
      <w:r>
        <w:rPr>
          <w:color w:val="000000"/>
          <w:sz w:val="22"/>
          <w:szCs w:val="22"/>
        </w:rPr>
        <w:t xml:space="preserve">, </w:t>
      </w:r>
      <w:r>
        <w:rPr>
          <w:i/>
          <w:iCs/>
          <w:color w:val="000000"/>
          <w:sz w:val="22"/>
          <w:szCs w:val="22"/>
        </w:rPr>
        <w:t>9</w:t>
      </w:r>
      <w:r>
        <w:rPr>
          <w:color w:val="000000"/>
          <w:sz w:val="22"/>
          <w:szCs w:val="22"/>
        </w:rPr>
        <w:t>(2), 154–156.</w:t>
      </w:r>
    </w:p>
    <w:p w14:paraId="2F2F9C3B" w14:textId="43F9D257" w:rsidR="005E7E88" w:rsidRDefault="005E7E88" w:rsidP="005E7E88">
      <w:pPr>
        <w:autoSpaceDE w:val="0"/>
        <w:autoSpaceDN w:val="0"/>
        <w:ind w:left="567" w:hanging="480"/>
        <w:jc w:val="both"/>
        <w:rPr>
          <w:color w:val="000000"/>
          <w:sz w:val="22"/>
          <w:szCs w:val="22"/>
        </w:rPr>
      </w:pPr>
      <w:proofErr w:type="spellStart"/>
      <w:r>
        <w:rPr>
          <w:color w:val="000000"/>
          <w:sz w:val="22"/>
          <w:szCs w:val="22"/>
        </w:rPr>
        <w:t>Salianto</w:t>
      </w:r>
      <w:proofErr w:type="spellEnd"/>
      <w:r>
        <w:rPr>
          <w:color w:val="000000"/>
          <w:sz w:val="22"/>
          <w:szCs w:val="22"/>
        </w:rPr>
        <w:t xml:space="preserve">, S., Akhyar, M., &amp; Subhan, M. (2022). </w:t>
      </w:r>
      <w:proofErr w:type="spellStart"/>
      <w:r>
        <w:rPr>
          <w:color w:val="000000"/>
          <w:sz w:val="22"/>
          <w:szCs w:val="22"/>
        </w:rPr>
        <w:t>Evaluasi</w:t>
      </w:r>
      <w:proofErr w:type="spellEnd"/>
      <w:r>
        <w:rPr>
          <w:color w:val="000000"/>
          <w:sz w:val="22"/>
          <w:szCs w:val="22"/>
        </w:rPr>
        <w:t xml:space="preserve"> </w:t>
      </w:r>
      <w:proofErr w:type="spellStart"/>
      <w:r>
        <w:rPr>
          <w:color w:val="000000"/>
          <w:sz w:val="22"/>
          <w:szCs w:val="22"/>
        </w:rPr>
        <w:t>penerapan</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w:t>
      </w:r>
      <w:proofErr w:type="spellStart"/>
      <w:r>
        <w:rPr>
          <w:color w:val="000000"/>
          <w:sz w:val="22"/>
          <w:szCs w:val="22"/>
        </w:rPr>
        <w:t>kesehatan</w:t>
      </w:r>
      <w:proofErr w:type="spellEnd"/>
      <w:r>
        <w:rPr>
          <w:color w:val="000000"/>
          <w:sz w:val="22"/>
          <w:szCs w:val="22"/>
        </w:rPr>
        <w:t xml:space="preserve"> </w:t>
      </w:r>
      <w:proofErr w:type="spellStart"/>
      <w:r>
        <w:rPr>
          <w:color w:val="000000"/>
          <w:sz w:val="22"/>
          <w:szCs w:val="22"/>
        </w:rPr>
        <w:t>kerja</w:t>
      </w:r>
      <w:proofErr w:type="spellEnd"/>
      <w:r w:rsidR="00193364">
        <w:rPr>
          <w:color w:val="000000"/>
          <w:sz w:val="22"/>
          <w:szCs w:val="22"/>
          <w:lang w:val="id-ID"/>
        </w:rPr>
        <w:t xml:space="preserve"> </w:t>
      </w:r>
      <w:r>
        <w:rPr>
          <w:color w:val="000000"/>
          <w:sz w:val="22"/>
          <w:szCs w:val="22"/>
        </w:rPr>
        <w:t xml:space="preserve">(K3) </w:t>
      </w:r>
      <w:proofErr w:type="spellStart"/>
      <w:r>
        <w:rPr>
          <w:color w:val="000000"/>
          <w:sz w:val="22"/>
          <w:szCs w:val="22"/>
        </w:rPr>
        <w:t>berdasarkan</w:t>
      </w:r>
      <w:proofErr w:type="spellEnd"/>
      <w:r>
        <w:rPr>
          <w:color w:val="000000"/>
          <w:sz w:val="22"/>
          <w:szCs w:val="22"/>
        </w:rPr>
        <w:t xml:space="preserve"> </w:t>
      </w:r>
      <w:proofErr w:type="spellStart"/>
      <w:r>
        <w:rPr>
          <w:color w:val="000000"/>
          <w:sz w:val="22"/>
          <w:szCs w:val="22"/>
        </w:rPr>
        <w:t>sistem</w:t>
      </w:r>
      <w:proofErr w:type="spellEnd"/>
      <w:r>
        <w:rPr>
          <w:color w:val="000000"/>
          <w:sz w:val="22"/>
          <w:szCs w:val="22"/>
        </w:rPr>
        <w:t xml:space="preserve"> </w:t>
      </w:r>
      <w:proofErr w:type="spellStart"/>
      <w:r>
        <w:rPr>
          <w:color w:val="000000"/>
          <w:sz w:val="22"/>
          <w:szCs w:val="22"/>
        </w:rPr>
        <w:t>manajemen</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w:t>
      </w:r>
      <w:proofErr w:type="spellStart"/>
      <w:r>
        <w:rPr>
          <w:color w:val="000000"/>
          <w:sz w:val="22"/>
          <w:szCs w:val="22"/>
        </w:rPr>
        <w:t>kesehatan</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(SMK3</w:t>
      </w:r>
      <w:proofErr w:type="gramStart"/>
      <w:r>
        <w:rPr>
          <w:color w:val="000000"/>
          <w:sz w:val="22"/>
          <w:szCs w:val="22"/>
        </w:rPr>
        <w:t>) :</w:t>
      </w:r>
      <w:proofErr w:type="gramEnd"/>
      <w:r>
        <w:rPr>
          <w:color w:val="000000"/>
          <w:sz w:val="22"/>
          <w:szCs w:val="22"/>
        </w:rPr>
        <w:t xml:space="preserve"> </w:t>
      </w:r>
      <w:proofErr w:type="spellStart"/>
      <w:r>
        <w:rPr>
          <w:color w:val="000000"/>
          <w:sz w:val="22"/>
          <w:szCs w:val="22"/>
        </w:rPr>
        <w:t>studi</w:t>
      </w:r>
      <w:proofErr w:type="spellEnd"/>
      <w:r>
        <w:rPr>
          <w:color w:val="000000"/>
          <w:sz w:val="22"/>
          <w:szCs w:val="22"/>
        </w:rPr>
        <w:t xml:space="preserve"> literature. </w:t>
      </w:r>
      <w:proofErr w:type="gramStart"/>
      <w:r>
        <w:rPr>
          <w:i/>
          <w:iCs/>
          <w:color w:val="000000"/>
          <w:sz w:val="22"/>
          <w:szCs w:val="22"/>
        </w:rPr>
        <w:t>Nautical :</w:t>
      </w:r>
      <w:proofErr w:type="gramEnd"/>
      <w:r>
        <w:rPr>
          <w:i/>
          <w:iCs/>
          <w:color w:val="000000"/>
          <w:sz w:val="22"/>
          <w:szCs w:val="22"/>
        </w:rPr>
        <w:t xml:space="preserve">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Ilmiah</w:t>
      </w:r>
      <w:proofErr w:type="spellEnd"/>
      <w:r>
        <w:rPr>
          <w:i/>
          <w:iCs/>
          <w:color w:val="000000"/>
          <w:sz w:val="22"/>
          <w:szCs w:val="22"/>
        </w:rPr>
        <w:t xml:space="preserve"> </w:t>
      </w:r>
      <w:proofErr w:type="spellStart"/>
      <w:r>
        <w:rPr>
          <w:i/>
          <w:iCs/>
          <w:color w:val="000000"/>
          <w:sz w:val="22"/>
          <w:szCs w:val="22"/>
        </w:rPr>
        <w:t>Multidisiplin</w:t>
      </w:r>
      <w:proofErr w:type="spellEnd"/>
      <w:r>
        <w:rPr>
          <w:color w:val="000000"/>
          <w:sz w:val="22"/>
          <w:szCs w:val="22"/>
        </w:rPr>
        <w:t xml:space="preserve">, </w:t>
      </w:r>
      <w:r>
        <w:rPr>
          <w:i/>
          <w:iCs/>
          <w:color w:val="000000"/>
          <w:sz w:val="22"/>
          <w:szCs w:val="22"/>
        </w:rPr>
        <w:t>1</w:t>
      </w:r>
      <w:r>
        <w:rPr>
          <w:color w:val="000000"/>
          <w:sz w:val="22"/>
          <w:szCs w:val="22"/>
        </w:rPr>
        <w:t>(6). Retrieved from https://jurnal.arkainstitute.co.id/index.php/nautical/index</w:t>
      </w:r>
    </w:p>
    <w:p w14:paraId="5089581A"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Sholihah</w:t>
      </w:r>
      <w:proofErr w:type="spellEnd"/>
      <w:r>
        <w:rPr>
          <w:color w:val="000000"/>
          <w:sz w:val="22"/>
          <w:szCs w:val="22"/>
        </w:rPr>
        <w:t xml:space="preserve">, Q., </w:t>
      </w:r>
      <w:proofErr w:type="spellStart"/>
      <w:r>
        <w:rPr>
          <w:color w:val="000000"/>
          <w:sz w:val="22"/>
          <w:szCs w:val="22"/>
        </w:rPr>
        <w:t>Hardiningtyas</w:t>
      </w:r>
      <w:proofErr w:type="spellEnd"/>
      <w:r>
        <w:rPr>
          <w:color w:val="000000"/>
          <w:sz w:val="22"/>
          <w:szCs w:val="22"/>
        </w:rPr>
        <w:t xml:space="preserve">, D., </w:t>
      </w:r>
      <w:proofErr w:type="spellStart"/>
      <w:r>
        <w:rPr>
          <w:color w:val="000000"/>
          <w:sz w:val="22"/>
          <w:szCs w:val="22"/>
        </w:rPr>
        <w:t>Hulukati</w:t>
      </w:r>
      <w:proofErr w:type="spellEnd"/>
      <w:r>
        <w:rPr>
          <w:color w:val="000000"/>
          <w:sz w:val="22"/>
          <w:szCs w:val="22"/>
        </w:rPr>
        <w:t xml:space="preserve">, S. A., &amp; </w:t>
      </w:r>
      <w:proofErr w:type="spellStart"/>
      <w:r>
        <w:rPr>
          <w:color w:val="000000"/>
          <w:sz w:val="22"/>
          <w:szCs w:val="22"/>
        </w:rPr>
        <w:t>Kuncoro</w:t>
      </w:r>
      <w:proofErr w:type="spellEnd"/>
      <w:r>
        <w:rPr>
          <w:color w:val="000000"/>
          <w:sz w:val="22"/>
          <w:szCs w:val="22"/>
        </w:rPr>
        <w:t xml:space="preserve">, W. (2020). Implementation Of Internet Safety </w:t>
      </w:r>
      <w:proofErr w:type="gramStart"/>
      <w:r>
        <w:rPr>
          <w:color w:val="000000"/>
          <w:sz w:val="22"/>
          <w:szCs w:val="22"/>
        </w:rPr>
        <w:t>And</w:t>
      </w:r>
      <w:proofErr w:type="gramEnd"/>
      <w:r>
        <w:rPr>
          <w:color w:val="000000"/>
          <w:sz w:val="22"/>
          <w:szCs w:val="22"/>
        </w:rPr>
        <w:t xml:space="preserve"> Health Monitoring (K3) Based On Internet Of Things (IOT). </w:t>
      </w:r>
      <w:r>
        <w:rPr>
          <w:i/>
          <w:iCs/>
          <w:color w:val="000000"/>
          <w:sz w:val="22"/>
          <w:szCs w:val="22"/>
        </w:rPr>
        <w:t>International Journal of Health and Pharmaceutical</w:t>
      </w:r>
      <w:r>
        <w:rPr>
          <w:color w:val="000000"/>
          <w:sz w:val="22"/>
          <w:szCs w:val="22"/>
        </w:rPr>
        <w:t xml:space="preserve">, </w:t>
      </w:r>
      <w:r>
        <w:rPr>
          <w:i/>
          <w:iCs/>
          <w:color w:val="000000"/>
          <w:sz w:val="22"/>
          <w:szCs w:val="22"/>
        </w:rPr>
        <w:t>22</w:t>
      </w:r>
      <w:r>
        <w:rPr>
          <w:color w:val="000000"/>
          <w:sz w:val="22"/>
          <w:szCs w:val="22"/>
        </w:rPr>
        <w:t>(2), 160–166. Retrieved from https://ijhp.net</w:t>
      </w:r>
    </w:p>
    <w:p w14:paraId="4005C106"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Sholikin</w:t>
      </w:r>
      <w:proofErr w:type="spellEnd"/>
      <w:r>
        <w:rPr>
          <w:color w:val="000000"/>
          <w:sz w:val="22"/>
          <w:szCs w:val="22"/>
        </w:rPr>
        <w:t xml:space="preserve">, M. N., </w:t>
      </w:r>
      <w:proofErr w:type="spellStart"/>
      <w:r>
        <w:rPr>
          <w:color w:val="000000"/>
          <w:sz w:val="22"/>
          <w:szCs w:val="22"/>
        </w:rPr>
        <w:t>Anggota</w:t>
      </w:r>
      <w:proofErr w:type="spellEnd"/>
      <w:r>
        <w:rPr>
          <w:color w:val="000000"/>
          <w:sz w:val="22"/>
          <w:szCs w:val="22"/>
        </w:rPr>
        <w:t xml:space="preserve">, H., Tangerang, I., </w:t>
      </w:r>
      <w:proofErr w:type="spellStart"/>
      <w:r>
        <w:rPr>
          <w:color w:val="000000"/>
          <w:sz w:val="22"/>
          <w:szCs w:val="22"/>
        </w:rPr>
        <w:t>Pondok</w:t>
      </w:r>
      <w:proofErr w:type="spellEnd"/>
      <w:r>
        <w:rPr>
          <w:color w:val="000000"/>
          <w:sz w:val="22"/>
          <w:szCs w:val="22"/>
        </w:rPr>
        <w:t xml:space="preserve">, S., Indah, S., Barat, J., &amp; Selatan, T. (2020). </w:t>
      </w:r>
      <w:proofErr w:type="spellStart"/>
      <w:r>
        <w:rPr>
          <w:color w:val="000000"/>
          <w:sz w:val="22"/>
          <w:szCs w:val="22"/>
        </w:rPr>
        <w:t>Aspek</w:t>
      </w:r>
      <w:proofErr w:type="spellEnd"/>
      <w:r>
        <w:rPr>
          <w:color w:val="000000"/>
          <w:sz w:val="22"/>
          <w:szCs w:val="22"/>
        </w:rPr>
        <w:t xml:space="preserve"> Hukum </w:t>
      </w:r>
      <w:proofErr w:type="spellStart"/>
      <w:r>
        <w:rPr>
          <w:color w:val="000000"/>
          <w:sz w:val="22"/>
          <w:szCs w:val="22"/>
        </w:rPr>
        <w:t>Keselamatan</w:t>
      </w:r>
      <w:proofErr w:type="spellEnd"/>
      <w:r>
        <w:rPr>
          <w:color w:val="000000"/>
          <w:sz w:val="22"/>
          <w:szCs w:val="22"/>
        </w:rPr>
        <w:t xml:space="preserve"> Dan Kesehatan </w:t>
      </w:r>
      <w:proofErr w:type="spellStart"/>
      <w:r>
        <w:rPr>
          <w:color w:val="000000"/>
          <w:sz w:val="22"/>
          <w:szCs w:val="22"/>
        </w:rPr>
        <w:t>Kerja</w:t>
      </w:r>
      <w:proofErr w:type="spellEnd"/>
      <w:r>
        <w:rPr>
          <w:color w:val="000000"/>
          <w:sz w:val="22"/>
          <w:szCs w:val="22"/>
        </w:rPr>
        <w:t xml:space="preserve"> (K3) Bagi Tenaga </w:t>
      </w:r>
      <w:proofErr w:type="spellStart"/>
      <w:r>
        <w:rPr>
          <w:color w:val="000000"/>
          <w:sz w:val="22"/>
          <w:szCs w:val="22"/>
        </w:rPr>
        <w:t>Medis</w:t>
      </w:r>
      <w:proofErr w:type="spellEnd"/>
      <w:r>
        <w:rPr>
          <w:color w:val="000000"/>
          <w:sz w:val="22"/>
          <w:szCs w:val="22"/>
        </w:rPr>
        <w:t xml:space="preserve"> Dan Kesehatan </w:t>
      </w:r>
      <w:proofErr w:type="gramStart"/>
      <w:r>
        <w:rPr>
          <w:color w:val="000000"/>
          <w:sz w:val="22"/>
          <w:szCs w:val="22"/>
        </w:rPr>
        <w:t>Di</w:t>
      </w:r>
      <w:proofErr w:type="gramEnd"/>
      <w:r>
        <w:rPr>
          <w:color w:val="000000"/>
          <w:sz w:val="22"/>
          <w:szCs w:val="22"/>
        </w:rPr>
        <w:t xml:space="preserve"> Masa </w:t>
      </w:r>
      <w:proofErr w:type="spellStart"/>
      <w:r>
        <w:rPr>
          <w:color w:val="000000"/>
          <w:sz w:val="22"/>
          <w:szCs w:val="22"/>
        </w:rPr>
        <w:t>Pandemi</w:t>
      </w:r>
      <w:proofErr w:type="spellEnd"/>
      <w:r>
        <w:rPr>
          <w:color w:val="000000"/>
          <w:sz w:val="22"/>
          <w:szCs w:val="22"/>
        </w:rPr>
        <w:t xml:space="preserve"> (Legal Aspects of Occupational Safety and Health for Medical and Health Workers During the Pandemic). </w:t>
      </w:r>
      <w:proofErr w:type="spellStart"/>
      <w:r>
        <w:rPr>
          <w:i/>
          <w:iCs/>
          <w:color w:val="000000"/>
          <w:sz w:val="22"/>
          <w:szCs w:val="22"/>
        </w:rPr>
        <w:t>Majalah</w:t>
      </w:r>
      <w:proofErr w:type="spellEnd"/>
      <w:r>
        <w:rPr>
          <w:i/>
          <w:iCs/>
          <w:color w:val="000000"/>
          <w:sz w:val="22"/>
          <w:szCs w:val="22"/>
        </w:rPr>
        <w:t xml:space="preserve"> Hukum Nasional</w:t>
      </w:r>
      <w:r>
        <w:rPr>
          <w:color w:val="000000"/>
          <w:sz w:val="22"/>
          <w:szCs w:val="22"/>
        </w:rPr>
        <w:t xml:space="preserve">, </w:t>
      </w:r>
      <w:r>
        <w:rPr>
          <w:i/>
          <w:iCs/>
          <w:color w:val="000000"/>
          <w:sz w:val="22"/>
          <w:szCs w:val="22"/>
        </w:rPr>
        <w:t>50</w:t>
      </w:r>
      <w:r>
        <w:rPr>
          <w:color w:val="000000"/>
          <w:sz w:val="22"/>
          <w:szCs w:val="22"/>
        </w:rPr>
        <w:t>(2), 164–182. https://doi.org/10.33331/mhn</w:t>
      </w:r>
    </w:p>
    <w:p w14:paraId="37CAEC61"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Yana, R. (2019). </w:t>
      </w:r>
      <w:proofErr w:type="spellStart"/>
      <w:r>
        <w:rPr>
          <w:color w:val="000000"/>
          <w:sz w:val="22"/>
          <w:szCs w:val="22"/>
        </w:rPr>
        <w:t>Hubungan</w:t>
      </w:r>
      <w:proofErr w:type="spellEnd"/>
      <w:r>
        <w:rPr>
          <w:color w:val="000000"/>
          <w:sz w:val="22"/>
          <w:szCs w:val="22"/>
        </w:rPr>
        <w:t xml:space="preserve"> </w:t>
      </w:r>
      <w:proofErr w:type="spellStart"/>
      <w:r>
        <w:rPr>
          <w:color w:val="000000"/>
          <w:sz w:val="22"/>
          <w:szCs w:val="22"/>
        </w:rPr>
        <w:t>Pengetahuan</w:t>
      </w:r>
      <w:proofErr w:type="spellEnd"/>
      <w:r>
        <w:rPr>
          <w:color w:val="000000"/>
          <w:sz w:val="22"/>
          <w:szCs w:val="22"/>
        </w:rPr>
        <w:t xml:space="preserve"> K3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Kesadaran</w:t>
      </w:r>
      <w:proofErr w:type="spellEnd"/>
      <w:r>
        <w:rPr>
          <w:color w:val="000000"/>
          <w:sz w:val="22"/>
          <w:szCs w:val="22"/>
        </w:rPr>
        <w:t xml:space="preserve"> </w:t>
      </w:r>
      <w:proofErr w:type="spellStart"/>
      <w:r>
        <w:rPr>
          <w:color w:val="000000"/>
          <w:sz w:val="22"/>
          <w:szCs w:val="22"/>
        </w:rPr>
        <w:t>Berperilaku</w:t>
      </w:r>
      <w:proofErr w:type="spellEnd"/>
      <w:r>
        <w:rPr>
          <w:color w:val="000000"/>
          <w:sz w:val="22"/>
          <w:szCs w:val="22"/>
        </w:rPr>
        <w:t xml:space="preserve"> K3 Pada </w:t>
      </w:r>
      <w:proofErr w:type="spellStart"/>
      <w:r>
        <w:rPr>
          <w:color w:val="000000"/>
          <w:sz w:val="22"/>
          <w:szCs w:val="22"/>
        </w:rPr>
        <w:t>Mahasiswa</w:t>
      </w:r>
      <w:proofErr w:type="spellEnd"/>
      <w:r>
        <w:rPr>
          <w:color w:val="000000"/>
          <w:sz w:val="22"/>
          <w:szCs w:val="22"/>
        </w:rPr>
        <w:t xml:space="preserve"> Di </w:t>
      </w:r>
      <w:proofErr w:type="spellStart"/>
      <w:r>
        <w:rPr>
          <w:color w:val="000000"/>
          <w:sz w:val="22"/>
          <w:szCs w:val="22"/>
        </w:rPr>
        <w:t>Laboratorium</w:t>
      </w:r>
      <w:proofErr w:type="spellEnd"/>
      <w:r>
        <w:rPr>
          <w:color w:val="000000"/>
          <w:sz w:val="22"/>
          <w:szCs w:val="22"/>
        </w:rPr>
        <w:t xml:space="preserve">. </w:t>
      </w:r>
      <w:r>
        <w:rPr>
          <w:i/>
          <w:iCs/>
          <w:color w:val="000000"/>
          <w:sz w:val="22"/>
          <w:szCs w:val="22"/>
        </w:rPr>
        <w:t>Indonesian Journal of Laboratory</w:t>
      </w:r>
      <w:r>
        <w:rPr>
          <w:color w:val="000000"/>
          <w:sz w:val="22"/>
          <w:szCs w:val="22"/>
        </w:rPr>
        <w:t xml:space="preserve">, </w:t>
      </w:r>
      <w:r>
        <w:rPr>
          <w:i/>
          <w:iCs/>
          <w:color w:val="000000"/>
          <w:sz w:val="22"/>
          <w:szCs w:val="22"/>
        </w:rPr>
        <w:t>1</w:t>
      </w:r>
      <w:r>
        <w:rPr>
          <w:color w:val="000000"/>
          <w:sz w:val="22"/>
          <w:szCs w:val="22"/>
        </w:rPr>
        <w:t>(3), 46. https://doi.org/10.22146/ijl.v1i3.48721</w:t>
      </w:r>
    </w:p>
    <w:p w14:paraId="7EDB1FF9"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Zhang, M., Shi, R., &amp; Yang, Z. (2020, June 1). A critical review of vision-based occupational health and safety monitoring of construction site workers. </w:t>
      </w:r>
      <w:r>
        <w:rPr>
          <w:i/>
          <w:iCs/>
          <w:color w:val="000000"/>
          <w:sz w:val="22"/>
          <w:szCs w:val="22"/>
        </w:rPr>
        <w:t>Safety Science</w:t>
      </w:r>
      <w:r>
        <w:rPr>
          <w:color w:val="000000"/>
          <w:sz w:val="22"/>
          <w:szCs w:val="22"/>
        </w:rPr>
        <w:t>, Vol. 126. Elsevier B.V. https://doi.org/10.1016/j.ssci.2020.104658</w:t>
      </w:r>
    </w:p>
    <w:p w14:paraId="384AE178" w14:textId="3AA22758" w:rsidR="00CA0D6E" w:rsidRPr="002E36A8" w:rsidRDefault="00CA0D6E" w:rsidP="005E7E88">
      <w:pPr>
        <w:widowControl w:val="0"/>
        <w:autoSpaceDE w:val="0"/>
        <w:autoSpaceDN w:val="0"/>
        <w:adjustRightInd w:val="0"/>
        <w:jc w:val="both"/>
        <w:rPr>
          <w:b/>
        </w:rPr>
        <w:sectPr w:rsidR="00CA0D6E" w:rsidRPr="002E36A8" w:rsidSect="00620D8E">
          <w:type w:val="continuous"/>
          <w:pgSz w:w="11907" w:h="16839" w:code="9"/>
          <w:pgMar w:top="1701" w:right="1701" w:bottom="2268" w:left="2268" w:header="720" w:footer="720" w:gutter="0"/>
          <w:cols w:num="2" w:space="454"/>
          <w:docGrid w:linePitch="360"/>
        </w:sectPr>
      </w:pPr>
    </w:p>
    <w:p w14:paraId="2019840E" w14:textId="77777777" w:rsidR="009715CF" w:rsidRDefault="009715CF"/>
    <w:sectPr w:rsidR="009715CF" w:rsidSect="00D95598">
      <w:type w:val="continuous"/>
      <w:pgSz w:w="11907" w:h="16839" w:code="9"/>
      <w:pgMar w:top="1701" w:right="1701" w:bottom="2268" w:left="2268" w:header="720" w:footer="720" w:gutter="0"/>
      <w:cols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6E"/>
    <w:rsid w:val="00011111"/>
    <w:rsid w:val="000532D9"/>
    <w:rsid w:val="00116192"/>
    <w:rsid w:val="00193364"/>
    <w:rsid w:val="001B7901"/>
    <w:rsid w:val="00317F19"/>
    <w:rsid w:val="003558E3"/>
    <w:rsid w:val="003F23AA"/>
    <w:rsid w:val="004636CE"/>
    <w:rsid w:val="0058287A"/>
    <w:rsid w:val="005E7E88"/>
    <w:rsid w:val="00716E3A"/>
    <w:rsid w:val="0071773F"/>
    <w:rsid w:val="009715CF"/>
    <w:rsid w:val="00A767F3"/>
    <w:rsid w:val="00A87755"/>
    <w:rsid w:val="00A95715"/>
    <w:rsid w:val="00CA0D6E"/>
    <w:rsid w:val="00CA47FA"/>
    <w:rsid w:val="00DB2CC1"/>
    <w:rsid w:val="00E511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0B16"/>
  <w15:chartTrackingRefBased/>
  <w15:docId w15:val="{417D5E36-6B37-4B6B-A5F0-EF5086E5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6E"/>
    <w:pPr>
      <w:spacing w:after="0" w:line="240" w:lineRule="auto"/>
    </w:pPr>
    <w:rPr>
      <w:rFonts w:ascii="Times New Roman" w:eastAsia="Times New Roman" w:hAnsi="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
    <w:basedOn w:val="Normal"/>
    <w:link w:val="DaftarParagrafKAR"/>
    <w:qFormat/>
    <w:rsid w:val="00CA0D6E"/>
    <w:pPr>
      <w:ind w:left="720"/>
      <w:contextualSpacing/>
    </w:pPr>
  </w:style>
  <w:style w:type="character" w:customStyle="1" w:styleId="DaftarParagrafKAR">
    <w:name w:val="Daftar Paragraf KAR"/>
    <w:aliases w:val="Body of text KAR,List Paragraph1 KAR"/>
    <w:link w:val="DaftarParagraf"/>
    <w:rsid w:val="00CA0D6E"/>
    <w:rPr>
      <w:rFonts w:ascii="Times New Roman" w:eastAsia="Times New Roman" w:hAnsi="Times New Roman" w:cs="Times New Roman"/>
      <w:sz w:val="24"/>
      <w:szCs w:val="24"/>
      <w:lang w:val="en-US"/>
    </w:rPr>
  </w:style>
  <w:style w:type="paragraph" w:styleId="NormalWeb">
    <w:name w:val="Normal (Web)"/>
    <w:basedOn w:val="Normal"/>
    <w:unhideWhenUsed/>
    <w:rsid w:val="00CA0D6E"/>
    <w:pPr>
      <w:spacing w:before="100" w:beforeAutospacing="1" w:after="100" w:afterAutospacing="1"/>
    </w:pPr>
  </w:style>
  <w:style w:type="character" w:customStyle="1" w:styleId="hps">
    <w:name w:val="hps"/>
    <w:basedOn w:val="FontParagrafDefault"/>
    <w:rsid w:val="00CA0D6E"/>
  </w:style>
  <w:style w:type="table" w:styleId="KisiTabel">
    <w:name w:val="Table Grid"/>
    <w:basedOn w:val="TabelNormal"/>
    <w:uiPriority w:val="39"/>
    <w:rsid w:val="00CA0D6E"/>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Judul">
    <w:name w:val="Title"/>
    <w:basedOn w:val="Normal"/>
    <w:link w:val="JudulKAR"/>
    <w:qFormat/>
    <w:rsid w:val="00CA0D6E"/>
    <w:pPr>
      <w:jc w:val="center"/>
    </w:pPr>
    <w:rPr>
      <w:b/>
      <w:bCs/>
      <w:sz w:val="28"/>
      <w:lang w:val="id-ID"/>
    </w:rPr>
  </w:style>
  <w:style w:type="character" w:customStyle="1" w:styleId="JudulKAR">
    <w:name w:val="Judul KAR"/>
    <w:basedOn w:val="FontParagrafDefault"/>
    <w:link w:val="Judul"/>
    <w:rsid w:val="00CA0D6E"/>
    <w:rPr>
      <w:rFonts w:ascii="Times New Roman" w:eastAsia="Times New Roman" w:hAnsi="Times New Roman" w:cs="Times New Roman"/>
      <w:b/>
      <w:bCs/>
      <w:sz w:val="28"/>
      <w:szCs w:val="24"/>
      <w:lang w:val="id-ID"/>
    </w:rPr>
  </w:style>
  <w:style w:type="paragraph" w:styleId="HTMLSudahDiformat">
    <w:name w:val="HTML Preformatted"/>
    <w:basedOn w:val="Normal"/>
    <w:link w:val="HTMLSudahDiformatKAR"/>
    <w:uiPriority w:val="99"/>
    <w:semiHidden/>
    <w:unhideWhenUsed/>
    <w:rsid w:val="00CA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CA0D6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210259">
      <w:bodyDiv w:val="1"/>
      <w:marLeft w:val="0"/>
      <w:marRight w:val="0"/>
      <w:marTop w:val="0"/>
      <w:marBottom w:val="0"/>
      <w:divBdr>
        <w:top w:val="none" w:sz="0" w:space="0" w:color="auto"/>
        <w:left w:val="none" w:sz="0" w:space="0" w:color="auto"/>
        <w:bottom w:val="none" w:sz="0" w:space="0" w:color="auto"/>
        <w:right w:val="none" w:sz="0" w:space="0" w:color="auto"/>
      </w:divBdr>
    </w:div>
    <w:div w:id="820117662">
      <w:bodyDiv w:val="1"/>
      <w:marLeft w:val="0"/>
      <w:marRight w:val="0"/>
      <w:marTop w:val="0"/>
      <w:marBottom w:val="0"/>
      <w:divBdr>
        <w:top w:val="none" w:sz="0" w:space="0" w:color="auto"/>
        <w:left w:val="none" w:sz="0" w:space="0" w:color="auto"/>
        <w:bottom w:val="none" w:sz="0" w:space="0" w:color="auto"/>
        <w:right w:val="none" w:sz="0" w:space="0" w:color="auto"/>
      </w:divBdr>
    </w:div>
    <w:div w:id="930965253">
      <w:bodyDiv w:val="1"/>
      <w:marLeft w:val="0"/>
      <w:marRight w:val="0"/>
      <w:marTop w:val="0"/>
      <w:marBottom w:val="0"/>
      <w:divBdr>
        <w:top w:val="none" w:sz="0" w:space="0" w:color="auto"/>
        <w:left w:val="none" w:sz="0" w:space="0" w:color="auto"/>
        <w:bottom w:val="none" w:sz="0" w:space="0" w:color="auto"/>
        <w:right w:val="none" w:sz="0" w:space="0" w:color="auto"/>
      </w:divBdr>
    </w:div>
    <w:div w:id="1042250524">
      <w:bodyDiv w:val="1"/>
      <w:marLeft w:val="0"/>
      <w:marRight w:val="0"/>
      <w:marTop w:val="0"/>
      <w:marBottom w:val="0"/>
      <w:divBdr>
        <w:top w:val="none" w:sz="0" w:space="0" w:color="auto"/>
        <w:left w:val="none" w:sz="0" w:space="0" w:color="auto"/>
        <w:bottom w:val="none" w:sz="0" w:space="0" w:color="auto"/>
        <w:right w:val="none" w:sz="0" w:space="0" w:color="auto"/>
      </w:divBdr>
    </w:div>
    <w:div w:id="1187064165">
      <w:bodyDiv w:val="1"/>
      <w:marLeft w:val="0"/>
      <w:marRight w:val="0"/>
      <w:marTop w:val="0"/>
      <w:marBottom w:val="0"/>
      <w:divBdr>
        <w:top w:val="none" w:sz="0" w:space="0" w:color="auto"/>
        <w:left w:val="none" w:sz="0" w:space="0" w:color="auto"/>
        <w:bottom w:val="none" w:sz="0" w:space="0" w:color="auto"/>
        <w:right w:val="none" w:sz="0" w:space="0" w:color="auto"/>
      </w:divBdr>
    </w:div>
    <w:div w:id="1415012103">
      <w:bodyDiv w:val="1"/>
      <w:marLeft w:val="0"/>
      <w:marRight w:val="0"/>
      <w:marTop w:val="0"/>
      <w:marBottom w:val="0"/>
      <w:divBdr>
        <w:top w:val="none" w:sz="0" w:space="0" w:color="auto"/>
        <w:left w:val="none" w:sz="0" w:space="0" w:color="auto"/>
        <w:bottom w:val="none" w:sz="0" w:space="0" w:color="auto"/>
        <w:right w:val="none" w:sz="0" w:space="0" w:color="auto"/>
      </w:divBdr>
    </w:div>
    <w:div w:id="1415396165">
      <w:bodyDiv w:val="1"/>
      <w:marLeft w:val="0"/>
      <w:marRight w:val="0"/>
      <w:marTop w:val="0"/>
      <w:marBottom w:val="0"/>
      <w:divBdr>
        <w:top w:val="none" w:sz="0" w:space="0" w:color="auto"/>
        <w:left w:val="none" w:sz="0" w:space="0" w:color="auto"/>
        <w:bottom w:val="none" w:sz="0" w:space="0" w:color="auto"/>
        <w:right w:val="none" w:sz="0" w:space="0" w:color="auto"/>
      </w:divBdr>
    </w:div>
    <w:div w:id="1780104936">
      <w:bodyDiv w:val="1"/>
      <w:marLeft w:val="0"/>
      <w:marRight w:val="0"/>
      <w:marTop w:val="0"/>
      <w:marBottom w:val="0"/>
      <w:divBdr>
        <w:top w:val="none" w:sz="0" w:space="0" w:color="auto"/>
        <w:left w:val="none" w:sz="0" w:space="0" w:color="auto"/>
        <w:bottom w:val="none" w:sz="0" w:space="0" w:color="auto"/>
        <w:right w:val="none" w:sz="0" w:space="0" w:color="auto"/>
      </w:divBdr>
    </w:div>
    <w:div w:id="1866285159">
      <w:bodyDiv w:val="1"/>
      <w:marLeft w:val="0"/>
      <w:marRight w:val="0"/>
      <w:marTop w:val="0"/>
      <w:marBottom w:val="0"/>
      <w:divBdr>
        <w:top w:val="none" w:sz="0" w:space="0" w:color="auto"/>
        <w:left w:val="none" w:sz="0" w:space="0" w:color="auto"/>
        <w:bottom w:val="none" w:sz="0" w:space="0" w:color="auto"/>
        <w:right w:val="none" w:sz="0" w:space="0" w:color="auto"/>
      </w:divBdr>
    </w:div>
    <w:div w:id="2051882593">
      <w:bodyDiv w:val="1"/>
      <w:marLeft w:val="0"/>
      <w:marRight w:val="0"/>
      <w:marTop w:val="0"/>
      <w:marBottom w:val="0"/>
      <w:divBdr>
        <w:top w:val="none" w:sz="0" w:space="0" w:color="auto"/>
        <w:left w:val="none" w:sz="0" w:space="0" w:color="auto"/>
        <w:bottom w:val="none" w:sz="0" w:space="0" w:color="auto"/>
        <w:right w:val="none" w:sz="0" w:space="0" w:color="auto"/>
      </w:divBdr>
    </w:div>
    <w:div w:id="2055229395">
      <w:bodyDiv w:val="1"/>
      <w:marLeft w:val="0"/>
      <w:marRight w:val="0"/>
      <w:marTop w:val="0"/>
      <w:marBottom w:val="0"/>
      <w:divBdr>
        <w:top w:val="none" w:sz="0" w:space="0" w:color="auto"/>
        <w:left w:val="none" w:sz="0" w:space="0" w:color="auto"/>
        <w:bottom w:val="none" w:sz="0" w:space="0" w:color="auto"/>
        <w:right w:val="none" w:sz="0" w:space="0" w:color="auto"/>
      </w:divBdr>
    </w:div>
    <w:div w:id="20803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fajrotul bahiroh as furoyah</dc:creator>
  <cp:keywords/>
  <dc:description/>
  <cp:lastModifiedBy>agustinussungsang@gmail.com</cp:lastModifiedBy>
  <cp:revision>6</cp:revision>
  <dcterms:created xsi:type="dcterms:W3CDTF">2024-09-19T16:21:00Z</dcterms:created>
  <dcterms:modified xsi:type="dcterms:W3CDTF">2024-09-20T03:50:00Z</dcterms:modified>
</cp:coreProperties>
</file>