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DF943" w14:textId="7EE14138" w:rsidR="00AD3514" w:rsidRPr="00AD3514" w:rsidRDefault="00F45E67" w:rsidP="00AD3514">
      <w:pPr>
        <w:tabs>
          <w:tab w:val="left" w:pos="709"/>
        </w:tabs>
        <w:jc w:val="center"/>
        <w:rPr>
          <w:b/>
          <w:lang w:val="id-ID"/>
        </w:rPr>
      </w:pPr>
      <w:r>
        <w:rPr>
          <w:b/>
          <w:lang w:val="id-ID"/>
        </w:rPr>
        <w:t>ENGLISH PUBLIC SPEAKING TRAINING FOR VOCATIONAL COLLEGE STUDENTS IN MADIUN</w:t>
      </w:r>
    </w:p>
    <w:p w14:paraId="2240768E" w14:textId="77777777" w:rsidR="00D56051" w:rsidRDefault="00D56051" w:rsidP="00D56051">
      <w:pPr>
        <w:tabs>
          <w:tab w:val="left" w:pos="709"/>
        </w:tabs>
        <w:jc w:val="center"/>
        <w:rPr>
          <w:b/>
          <w:color w:val="FF0000"/>
          <w:sz w:val="22"/>
          <w:szCs w:val="22"/>
        </w:rPr>
      </w:pPr>
    </w:p>
    <w:p w14:paraId="4BB0CFEA" w14:textId="77777777" w:rsidR="00797131" w:rsidRDefault="00797131" w:rsidP="00D56051">
      <w:pPr>
        <w:tabs>
          <w:tab w:val="left" w:pos="709"/>
        </w:tabs>
        <w:jc w:val="center"/>
        <w:rPr>
          <w:b/>
          <w:color w:val="FF0000"/>
          <w:sz w:val="22"/>
          <w:szCs w:val="22"/>
        </w:rPr>
      </w:pPr>
    </w:p>
    <w:p w14:paraId="551616D6" w14:textId="6DB82F6A" w:rsidR="00797131" w:rsidRPr="00A3222D" w:rsidRDefault="00797131" w:rsidP="00797131">
      <w:pPr>
        <w:pStyle w:val="ListParagraph"/>
        <w:ind w:left="0"/>
        <w:jc w:val="center"/>
        <w:rPr>
          <w:b/>
          <w:bCs/>
          <w:vertAlign w:val="superscript"/>
        </w:rPr>
      </w:pPr>
      <w:r w:rsidRPr="00797131">
        <w:rPr>
          <w:b/>
          <w:bCs/>
        </w:rPr>
        <w:t>Damar Isti Pratiwi</w:t>
      </w:r>
      <w:r w:rsidR="00A3222D">
        <w:rPr>
          <w:b/>
          <w:bCs/>
        </w:rPr>
        <w:t xml:space="preserve"> </w:t>
      </w:r>
      <w:r w:rsidR="00A3222D">
        <w:rPr>
          <w:b/>
          <w:bCs/>
          <w:vertAlign w:val="superscript"/>
        </w:rPr>
        <w:t>1</w:t>
      </w:r>
      <w:r w:rsidRPr="00797131">
        <w:rPr>
          <w:b/>
          <w:bCs/>
        </w:rPr>
        <w:t xml:space="preserve">*, </w:t>
      </w:r>
      <w:r w:rsidRPr="00797131">
        <w:rPr>
          <w:b/>
          <w:bCs/>
        </w:rPr>
        <w:t xml:space="preserve">Riana Eka </w:t>
      </w:r>
      <w:proofErr w:type="spellStart"/>
      <w:r w:rsidRPr="00797131">
        <w:rPr>
          <w:b/>
          <w:bCs/>
        </w:rPr>
        <w:t>Budiastuti</w:t>
      </w:r>
      <w:proofErr w:type="spellEnd"/>
      <w:r w:rsidR="00A3222D">
        <w:rPr>
          <w:b/>
          <w:bCs/>
        </w:rPr>
        <w:t xml:space="preserve"> </w:t>
      </w:r>
      <w:r w:rsidR="00A3222D">
        <w:rPr>
          <w:b/>
          <w:bCs/>
          <w:vertAlign w:val="superscript"/>
        </w:rPr>
        <w:t>2</w:t>
      </w:r>
      <w:r w:rsidRPr="00797131">
        <w:rPr>
          <w:b/>
          <w:bCs/>
        </w:rPr>
        <w:t xml:space="preserve">, </w:t>
      </w:r>
      <w:proofErr w:type="spellStart"/>
      <w:r w:rsidRPr="00797131">
        <w:rPr>
          <w:b/>
          <w:bCs/>
        </w:rPr>
        <w:t>Rengganis</w:t>
      </w:r>
      <w:proofErr w:type="spellEnd"/>
      <w:r w:rsidRPr="00797131">
        <w:rPr>
          <w:b/>
          <w:bCs/>
        </w:rPr>
        <w:t xml:space="preserve"> </w:t>
      </w:r>
      <w:proofErr w:type="spellStart"/>
      <w:r w:rsidRPr="00797131">
        <w:rPr>
          <w:b/>
          <w:bCs/>
        </w:rPr>
        <w:t>Siwi</w:t>
      </w:r>
      <w:proofErr w:type="spellEnd"/>
      <w:r w:rsidRPr="00797131">
        <w:rPr>
          <w:b/>
          <w:bCs/>
        </w:rPr>
        <w:t xml:space="preserve"> </w:t>
      </w:r>
      <w:proofErr w:type="spellStart"/>
      <w:r w:rsidRPr="00797131">
        <w:rPr>
          <w:b/>
          <w:bCs/>
        </w:rPr>
        <w:t>Amumpuni</w:t>
      </w:r>
      <w:proofErr w:type="spellEnd"/>
      <w:r w:rsidR="00A3222D">
        <w:rPr>
          <w:b/>
          <w:bCs/>
        </w:rPr>
        <w:t xml:space="preserve"> </w:t>
      </w:r>
      <w:r w:rsidR="00A3222D">
        <w:rPr>
          <w:b/>
          <w:bCs/>
          <w:vertAlign w:val="superscript"/>
        </w:rPr>
        <w:t>3</w:t>
      </w:r>
      <w:r w:rsidRPr="00797131">
        <w:rPr>
          <w:b/>
          <w:bCs/>
        </w:rPr>
        <w:t xml:space="preserve">, </w:t>
      </w:r>
      <w:r w:rsidRPr="00797131">
        <w:rPr>
          <w:b/>
          <w:bCs/>
        </w:rPr>
        <w:t xml:space="preserve">Teguh </w:t>
      </w:r>
      <w:proofErr w:type="spellStart"/>
      <w:r w:rsidRPr="00797131">
        <w:rPr>
          <w:b/>
          <w:bCs/>
        </w:rPr>
        <w:t>Arifianto</w:t>
      </w:r>
      <w:proofErr w:type="spellEnd"/>
      <w:r w:rsidR="00A3222D">
        <w:rPr>
          <w:b/>
          <w:bCs/>
        </w:rPr>
        <w:t xml:space="preserve"> </w:t>
      </w:r>
      <w:r w:rsidR="00A3222D">
        <w:rPr>
          <w:b/>
          <w:bCs/>
          <w:vertAlign w:val="superscript"/>
        </w:rPr>
        <w:t>4</w:t>
      </w:r>
    </w:p>
    <w:p w14:paraId="57164B0C" w14:textId="66C75E3F" w:rsidR="00797131" w:rsidRDefault="00797131" w:rsidP="00D56051">
      <w:pPr>
        <w:tabs>
          <w:tab w:val="left" w:pos="709"/>
        </w:tabs>
        <w:jc w:val="center"/>
        <w:rPr>
          <w:bCs/>
          <w:color w:val="000000" w:themeColor="text1"/>
          <w:sz w:val="22"/>
          <w:szCs w:val="22"/>
        </w:rPr>
      </w:pPr>
      <w:r>
        <w:rPr>
          <w:bCs/>
          <w:color w:val="000000" w:themeColor="text1"/>
          <w:sz w:val="22"/>
          <w:szCs w:val="22"/>
          <w:vertAlign w:val="superscript"/>
        </w:rPr>
        <w:t xml:space="preserve">1,4 </w:t>
      </w:r>
      <w:r>
        <w:rPr>
          <w:bCs/>
          <w:color w:val="000000" w:themeColor="text1"/>
          <w:sz w:val="22"/>
          <w:szCs w:val="22"/>
        </w:rPr>
        <w:t>Politeknik Perkeretaapian Indonesia Madiun</w:t>
      </w:r>
    </w:p>
    <w:p w14:paraId="4696BC75" w14:textId="113B3C4A" w:rsidR="00797131" w:rsidRDefault="00797131" w:rsidP="00D56051">
      <w:pPr>
        <w:tabs>
          <w:tab w:val="left" w:pos="709"/>
        </w:tabs>
        <w:jc w:val="center"/>
        <w:rPr>
          <w:bCs/>
          <w:color w:val="000000" w:themeColor="text1"/>
          <w:sz w:val="22"/>
          <w:szCs w:val="22"/>
        </w:rPr>
      </w:pPr>
      <w:r>
        <w:rPr>
          <w:bCs/>
          <w:color w:val="000000" w:themeColor="text1"/>
          <w:sz w:val="22"/>
          <w:szCs w:val="22"/>
          <w:vertAlign w:val="superscript"/>
        </w:rPr>
        <w:t xml:space="preserve">2 </w:t>
      </w:r>
      <w:r>
        <w:rPr>
          <w:bCs/>
          <w:color w:val="000000" w:themeColor="text1"/>
          <w:sz w:val="22"/>
          <w:szCs w:val="22"/>
        </w:rPr>
        <w:t>Universitas Muhammadiyah Semarang</w:t>
      </w:r>
    </w:p>
    <w:p w14:paraId="11D771F3" w14:textId="217B72B9" w:rsidR="00797131" w:rsidRDefault="00797131" w:rsidP="00D56051">
      <w:pPr>
        <w:tabs>
          <w:tab w:val="left" w:pos="709"/>
        </w:tabs>
        <w:jc w:val="center"/>
        <w:rPr>
          <w:bCs/>
          <w:color w:val="000000" w:themeColor="text1"/>
          <w:sz w:val="22"/>
          <w:szCs w:val="22"/>
        </w:rPr>
      </w:pPr>
      <w:r>
        <w:rPr>
          <w:bCs/>
          <w:color w:val="000000" w:themeColor="text1"/>
          <w:sz w:val="22"/>
          <w:szCs w:val="22"/>
          <w:vertAlign w:val="superscript"/>
        </w:rPr>
        <w:t>3</w:t>
      </w:r>
      <w:r>
        <w:rPr>
          <w:bCs/>
          <w:color w:val="000000" w:themeColor="text1"/>
          <w:sz w:val="22"/>
          <w:szCs w:val="22"/>
        </w:rPr>
        <w:t xml:space="preserve"> Universitas PGRI Madiun</w:t>
      </w:r>
    </w:p>
    <w:p w14:paraId="74E35E82" w14:textId="48C1123D" w:rsidR="00797131" w:rsidRPr="00797131" w:rsidRDefault="00797131" w:rsidP="00D56051">
      <w:pPr>
        <w:tabs>
          <w:tab w:val="left" w:pos="709"/>
        </w:tabs>
        <w:jc w:val="center"/>
        <w:rPr>
          <w:bCs/>
          <w:i/>
          <w:iCs/>
          <w:color w:val="000000" w:themeColor="text1"/>
          <w:sz w:val="22"/>
          <w:szCs w:val="22"/>
        </w:rPr>
      </w:pPr>
      <w:r>
        <w:rPr>
          <w:bCs/>
          <w:i/>
          <w:iCs/>
          <w:color w:val="000000" w:themeColor="text1"/>
          <w:sz w:val="22"/>
          <w:szCs w:val="22"/>
        </w:rPr>
        <w:t>email: damar@ppi.ac.id</w:t>
      </w:r>
    </w:p>
    <w:p w14:paraId="1E10D8C4" w14:textId="77777777" w:rsidR="00AD3514" w:rsidRDefault="00AD3514" w:rsidP="00D56051">
      <w:pPr>
        <w:tabs>
          <w:tab w:val="left" w:pos="709"/>
        </w:tabs>
        <w:jc w:val="center"/>
        <w:rPr>
          <w:b/>
          <w:color w:val="FF0000"/>
          <w:sz w:val="22"/>
          <w:szCs w:val="22"/>
        </w:rPr>
      </w:pPr>
    </w:p>
    <w:p w14:paraId="02A300BA" w14:textId="77777777" w:rsidR="00797131" w:rsidRPr="00627B70" w:rsidRDefault="00797131" w:rsidP="00D56051">
      <w:pPr>
        <w:tabs>
          <w:tab w:val="left" w:pos="709"/>
        </w:tabs>
        <w:jc w:val="center"/>
        <w:rPr>
          <w:b/>
          <w:color w:val="FF0000"/>
          <w:sz w:val="22"/>
          <w:szCs w:val="22"/>
        </w:rPr>
      </w:pPr>
    </w:p>
    <w:p w14:paraId="700F4F04" w14:textId="77AFE73E" w:rsidR="00D56051" w:rsidRPr="00D8778A" w:rsidRDefault="00D56051" w:rsidP="00AD3514">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D8778A">
        <w:rPr>
          <w:sz w:val="22"/>
          <w:szCs w:val="22"/>
        </w:rPr>
        <w:t>The community service activity aims to enhance vocational college students’ English communication skills</w:t>
      </w:r>
      <w:r w:rsidR="00FF20AD">
        <w:rPr>
          <w:sz w:val="22"/>
          <w:szCs w:val="22"/>
        </w:rPr>
        <w:t>,</w:t>
      </w:r>
      <w:r w:rsidR="00D8778A">
        <w:rPr>
          <w:sz w:val="22"/>
          <w:szCs w:val="22"/>
        </w:rPr>
        <w:t xml:space="preserve"> especially in public speaking</w:t>
      </w:r>
      <w:r w:rsidR="00FF20AD">
        <w:rPr>
          <w:sz w:val="22"/>
          <w:szCs w:val="22"/>
        </w:rPr>
        <w:t>,</w:t>
      </w:r>
      <w:r w:rsidR="00D8778A">
        <w:rPr>
          <w:sz w:val="22"/>
          <w:szCs w:val="22"/>
        </w:rPr>
        <w:t xml:space="preserve"> during </w:t>
      </w:r>
      <w:r w:rsidR="00FF20AD">
        <w:rPr>
          <w:sz w:val="22"/>
          <w:szCs w:val="22"/>
        </w:rPr>
        <w:t xml:space="preserve">the </w:t>
      </w:r>
      <w:r w:rsidR="00D8778A">
        <w:rPr>
          <w:sz w:val="22"/>
          <w:szCs w:val="22"/>
        </w:rPr>
        <w:t xml:space="preserve">job interview process. It was done online through </w:t>
      </w:r>
      <w:r w:rsidR="00FF20AD">
        <w:rPr>
          <w:sz w:val="22"/>
          <w:szCs w:val="22"/>
        </w:rPr>
        <w:t xml:space="preserve">a </w:t>
      </w:r>
      <w:r w:rsidR="00D8778A">
        <w:rPr>
          <w:i/>
          <w:iCs/>
          <w:sz w:val="22"/>
          <w:szCs w:val="22"/>
        </w:rPr>
        <w:t>Zoom meeting</w:t>
      </w:r>
      <w:r w:rsidR="00FF20AD">
        <w:rPr>
          <w:i/>
          <w:iCs/>
          <w:sz w:val="22"/>
          <w:szCs w:val="22"/>
        </w:rPr>
        <w:t>,</w:t>
      </w:r>
      <w:r w:rsidR="00D8778A">
        <w:rPr>
          <w:sz w:val="22"/>
          <w:szCs w:val="22"/>
        </w:rPr>
        <w:t xml:space="preserve"> which was opened for vocational college students in Madiun </w:t>
      </w:r>
      <w:r w:rsidR="00FF20AD">
        <w:rPr>
          <w:sz w:val="22"/>
          <w:szCs w:val="22"/>
        </w:rPr>
        <w:t>C</w:t>
      </w:r>
      <w:r w:rsidR="00D8778A">
        <w:rPr>
          <w:sz w:val="22"/>
          <w:szCs w:val="22"/>
        </w:rPr>
        <w:t xml:space="preserve">ity, East Java. The activity was done </w:t>
      </w:r>
      <w:r w:rsidR="00FF20AD">
        <w:rPr>
          <w:sz w:val="22"/>
          <w:szCs w:val="22"/>
        </w:rPr>
        <w:t>i</w:t>
      </w:r>
      <w:r w:rsidR="00D8778A">
        <w:rPr>
          <w:sz w:val="22"/>
          <w:szCs w:val="22"/>
        </w:rPr>
        <w:t>n May 2024</w:t>
      </w:r>
      <w:r w:rsidR="00FF20AD">
        <w:rPr>
          <w:sz w:val="22"/>
          <w:szCs w:val="22"/>
        </w:rPr>
        <w:t>,</w:t>
      </w:r>
      <w:r w:rsidR="00D8778A">
        <w:rPr>
          <w:sz w:val="22"/>
          <w:szCs w:val="22"/>
        </w:rPr>
        <w:t xml:space="preserve"> starting from </w:t>
      </w:r>
      <w:r w:rsidR="00FF20AD">
        <w:rPr>
          <w:sz w:val="22"/>
          <w:szCs w:val="22"/>
        </w:rPr>
        <w:t xml:space="preserve">the </w:t>
      </w:r>
      <w:r w:rsidR="00D8778A">
        <w:rPr>
          <w:sz w:val="22"/>
          <w:szCs w:val="22"/>
        </w:rPr>
        <w:t>preparation, implementation, and evaluation process. It r</w:t>
      </w:r>
      <w:r w:rsidR="00FF20AD">
        <w:rPr>
          <w:sz w:val="22"/>
          <w:szCs w:val="22"/>
        </w:rPr>
        <w:t>a</w:t>
      </w:r>
      <w:r w:rsidR="00D8778A">
        <w:rPr>
          <w:sz w:val="22"/>
          <w:szCs w:val="22"/>
        </w:rPr>
        <w:t xml:space="preserve">n well and benefited vocational college students </w:t>
      </w:r>
      <w:r w:rsidR="00FF20AD">
        <w:rPr>
          <w:sz w:val="22"/>
          <w:szCs w:val="22"/>
        </w:rPr>
        <w:t>by equipping them with and broadening their knowledge regarding the job</w:t>
      </w:r>
      <w:r w:rsidR="00D8778A">
        <w:rPr>
          <w:sz w:val="22"/>
          <w:szCs w:val="22"/>
        </w:rPr>
        <w:t xml:space="preserve"> interview process. The participants’ feedback was positive</w:t>
      </w:r>
      <w:r w:rsidR="00FF20AD">
        <w:rPr>
          <w:sz w:val="22"/>
          <w:szCs w:val="22"/>
        </w:rPr>
        <w:t>,</w:t>
      </w:r>
      <w:r w:rsidR="00D8778A">
        <w:rPr>
          <w:sz w:val="22"/>
          <w:szCs w:val="22"/>
        </w:rPr>
        <w:t xml:space="preserve"> in which the survey results showed that the community service activity improved their public speaking skill</w:t>
      </w:r>
      <w:r w:rsidR="00FF20AD">
        <w:rPr>
          <w:sz w:val="22"/>
          <w:szCs w:val="22"/>
        </w:rPr>
        <w:t>s</w:t>
      </w:r>
      <w:r w:rsidR="00D8778A">
        <w:rPr>
          <w:sz w:val="22"/>
          <w:szCs w:val="22"/>
        </w:rPr>
        <w:t xml:space="preserve"> and confidence. The participants also </w:t>
      </w:r>
      <w:r w:rsidR="00FF20AD">
        <w:rPr>
          <w:sz w:val="22"/>
          <w:szCs w:val="22"/>
        </w:rPr>
        <w:t>provided a rough description of the job interview process through mock interviews</w:t>
      </w:r>
      <w:r w:rsidR="00D8778A">
        <w:rPr>
          <w:sz w:val="22"/>
          <w:szCs w:val="22"/>
        </w:rPr>
        <w:t xml:space="preserve">. It is hoped that </w:t>
      </w:r>
      <w:r w:rsidR="00FF20AD">
        <w:rPr>
          <w:sz w:val="22"/>
          <w:szCs w:val="22"/>
        </w:rPr>
        <w:t>a</w:t>
      </w:r>
      <w:r w:rsidR="00D8778A">
        <w:rPr>
          <w:sz w:val="22"/>
          <w:szCs w:val="22"/>
        </w:rPr>
        <w:t xml:space="preserve"> similar activity </w:t>
      </w:r>
      <w:r w:rsidR="00FF20AD">
        <w:rPr>
          <w:sz w:val="22"/>
          <w:szCs w:val="22"/>
        </w:rPr>
        <w:t>will be carried out</w:t>
      </w:r>
      <w:r w:rsidR="00D8778A">
        <w:rPr>
          <w:sz w:val="22"/>
          <w:szCs w:val="22"/>
        </w:rPr>
        <w:t xml:space="preserve"> continuously in the future. </w:t>
      </w:r>
    </w:p>
    <w:p w14:paraId="16574C95" w14:textId="347915A6" w:rsidR="00D56051" w:rsidRPr="00627B70" w:rsidRDefault="00D56051" w:rsidP="00D56051">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C66C81">
        <w:rPr>
          <w:sz w:val="22"/>
          <w:szCs w:val="22"/>
          <w:lang w:val="id-ID"/>
        </w:rPr>
        <w:t>English, Public Speaking, Training, Vocational College, Vocational Students</w:t>
      </w:r>
    </w:p>
    <w:p w14:paraId="2E21BAFC" w14:textId="77777777" w:rsidR="00D56051" w:rsidRPr="00627B70" w:rsidRDefault="00D56051" w:rsidP="00D56051">
      <w:pPr>
        <w:tabs>
          <w:tab w:val="left" w:pos="709"/>
        </w:tabs>
        <w:jc w:val="center"/>
        <w:rPr>
          <w:sz w:val="22"/>
          <w:szCs w:val="22"/>
        </w:rPr>
      </w:pPr>
    </w:p>
    <w:p w14:paraId="5F0F1AA1" w14:textId="77777777" w:rsidR="00D56051" w:rsidRPr="00627B70" w:rsidRDefault="00D56051" w:rsidP="00D56051">
      <w:pPr>
        <w:tabs>
          <w:tab w:val="left" w:pos="709"/>
        </w:tabs>
        <w:jc w:val="center"/>
        <w:rPr>
          <w:sz w:val="22"/>
          <w:szCs w:val="22"/>
        </w:rPr>
      </w:pPr>
    </w:p>
    <w:p w14:paraId="617D7E75" w14:textId="5BF1B204" w:rsidR="00D56051" w:rsidRPr="00593EBE" w:rsidRDefault="00D56051" w:rsidP="00BC53B6">
      <w:pPr>
        <w:jc w:val="both"/>
        <w:rPr>
          <w:sz w:val="22"/>
          <w:szCs w:val="22"/>
          <w:lang w:val="en-GB"/>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F40EFC">
        <w:rPr>
          <w:sz w:val="22"/>
          <w:szCs w:val="22"/>
          <w:lang w:val="id-ID" w:bidi="th-TH"/>
        </w:rPr>
        <w:t xml:space="preserve">Kegiatan pengabdian masyarakat ini bertujuan untuk meningkatkan kemampuan berkomunikasi bahasa Inggris mahasiswa vokasi terutama pada </w:t>
      </w:r>
      <w:r w:rsidR="00F40EFC">
        <w:rPr>
          <w:i/>
          <w:iCs/>
          <w:sz w:val="22"/>
          <w:szCs w:val="22"/>
          <w:lang w:val="id-ID" w:bidi="th-TH"/>
        </w:rPr>
        <w:t>public speaking</w:t>
      </w:r>
      <w:r w:rsidR="00F40EFC">
        <w:rPr>
          <w:sz w:val="22"/>
          <w:szCs w:val="22"/>
          <w:lang w:val="id-ID" w:bidi="th-TH"/>
        </w:rPr>
        <w:t xml:space="preserve"> di proses wawancara kerja. </w:t>
      </w:r>
      <w:r w:rsidR="00D05119">
        <w:rPr>
          <w:sz w:val="22"/>
          <w:szCs w:val="22"/>
          <w:lang w:val="id-ID" w:bidi="th-TH"/>
        </w:rPr>
        <w:t xml:space="preserve">Kegiatan ini dilaksanakan secara </w:t>
      </w:r>
      <w:r w:rsidR="00593EBE">
        <w:rPr>
          <w:sz w:val="22"/>
          <w:szCs w:val="22"/>
          <w:lang w:val="id-ID" w:bidi="th-TH"/>
        </w:rPr>
        <w:t xml:space="preserve">daring melalui </w:t>
      </w:r>
      <w:r w:rsidR="00593EBE">
        <w:rPr>
          <w:i/>
          <w:iCs/>
          <w:sz w:val="22"/>
          <w:szCs w:val="22"/>
          <w:lang w:val="id-ID" w:bidi="th-TH"/>
        </w:rPr>
        <w:t>Zoom meeting</w:t>
      </w:r>
      <w:r w:rsidR="00593EBE">
        <w:rPr>
          <w:sz w:val="22"/>
          <w:szCs w:val="22"/>
          <w:lang w:val="id-ID" w:bidi="th-TH"/>
        </w:rPr>
        <w:t xml:space="preserve"> yang dibuka bagi mahasiswa vokasi di kota Madiun, Jawa Timur. Kegiatan ini dilakukan pada bulan Mei 2024 yang dimulai dari proses persiapan, pelaksanaan dan evaluasi. Kegiatan berjalan dengan lancar dan bermanfaat bagi para mahasiswa vokasi dalam memperlengkapi dan memperluas wawasan mereka mengenai proses wawancara kerja. Umpan balik dari para peserta menunjukkan nilai positive dimana hasil survei menunjukkan bahwa kegiatan pengabdian masyarakat ini meningkatkan kemampuan </w:t>
      </w:r>
      <w:r w:rsidR="00593EBE">
        <w:rPr>
          <w:i/>
          <w:iCs/>
          <w:sz w:val="22"/>
          <w:szCs w:val="22"/>
          <w:lang w:val="id-ID" w:bidi="th-TH"/>
        </w:rPr>
        <w:t>public speaking</w:t>
      </w:r>
      <w:r w:rsidR="00593EBE">
        <w:rPr>
          <w:sz w:val="22"/>
          <w:szCs w:val="22"/>
          <w:lang w:val="id-ID" w:bidi="th-TH"/>
        </w:rPr>
        <w:t xml:space="preserve"> para peserta dan rasa percaya diri mereka. Para peserta juga mendapatkan gambaran kasar mengenai proses wawancara kerja melalui kegiatan </w:t>
      </w:r>
      <w:r w:rsidR="00593EBE">
        <w:rPr>
          <w:i/>
          <w:iCs/>
          <w:sz w:val="22"/>
          <w:szCs w:val="22"/>
          <w:lang w:val="id-ID" w:bidi="th-TH"/>
        </w:rPr>
        <w:t>mock-interview.</w:t>
      </w:r>
      <w:r w:rsidR="00593EBE">
        <w:rPr>
          <w:sz w:val="22"/>
          <w:szCs w:val="22"/>
          <w:lang w:val="id-ID" w:bidi="th-TH"/>
        </w:rPr>
        <w:t xml:space="preserve"> Diharapkan bahwa kegiatan sejenis dapat diadakan berkelanjutan di masa mendatang. </w:t>
      </w:r>
    </w:p>
    <w:p w14:paraId="266944E4" w14:textId="77777777" w:rsidR="00BC53B6" w:rsidRPr="00627B70" w:rsidRDefault="00BC53B6" w:rsidP="00BC53B6">
      <w:pPr>
        <w:jc w:val="both"/>
        <w:rPr>
          <w:sz w:val="22"/>
          <w:szCs w:val="22"/>
          <w:lang w:val="en-GB"/>
        </w:rPr>
      </w:pPr>
    </w:p>
    <w:p w14:paraId="2F84B85E" w14:textId="6AA045AD" w:rsidR="00D56051" w:rsidRPr="00627B70" w:rsidRDefault="00D56051" w:rsidP="00D56051">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r w:rsidR="00C66C81">
        <w:rPr>
          <w:sz w:val="22"/>
          <w:szCs w:val="22"/>
          <w:lang w:val="id-ID"/>
        </w:rPr>
        <w:t>Bahasa Inggris, Public Speaking, Pelatihan, Kampus Vokasi, Mahasiswa Vokasi</w:t>
      </w:r>
    </w:p>
    <w:p w14:paraId="11A1CA50" w14:textId="77777777" w:rsidR="00D56051" w:rsidRPr="00627B70" w:rsidRDefault="00D56051" w:rsidP="00D56051">
      <w:pPr>
        <w:jc w:val="both"/>
        <w:rPr>
          <w:sz w:val="22"/>
          <w:szCs w:val="22"/>
          <w:lang w:val="id-ID"/>
        </w:rPr>
      </w:pPr>
    </w:p>
    <w:p w14:paraId="207973B1" w14:textId="77777777" w:rsidR="00A11E5D" w:rsidRPr="00627B70" w:rsidRDefault="00A11E5D" w:rsidP="00DF2065">
      <w:pPr>
        <w:jc w:val="both"/>
        <w:rPr>
          <w:sz w:val="22"/>
          <w:szCs w:val="22"/>
          <w:lang w:val="id-ID"/>
        </w:rPr>
      </w:pPr>
    </w:p>
    <w:p w14:paraId="0EBD7473" w14:textId="77777777" w:rsidR="00A11E5D" w:rsidRDefault="00A11E5D" w:rsidP="00DF2065">
      <w:pPr>
        <w:jc w:val="both"/>
        <w:rPr>
          <w:sz w:val="22"/>
          <w:szCs w:val="22"/>
          <w:lang w:val="id-ID"/>
        </w:rPr>
      </w:pPr>
    </w:p>
    <w:p w14:paraId="6E580053" w14:textId="77777777" w:rsidR="00877483" w:rsidRPr="00A11E5D" w:rsidRDefault="00877483" w:rsidP="00DF2065">
      <w:pPr>
        <w:jc w:val="both"/>
        <w:rPr>
          <w:sz w:val="22"/>
          <w:szCs w:val="22"/>
          <w:lang w:val="id-ID"/>
        </w:rPr>
        <w:sectPr w:rsidR="00877483" w:rsidRPr="00A11E5D" w:rsidSect="00D56051">
          <w:type w:val="continuous"/>
          <w:pgSz w:w="11907" w:h="16839" w:code="9"/>
          <w:pgMar w:top="1701" w:right="1701" w:bottom="2268" w:left="2268" w:header="720" w:footer="720" w:gutter="0"/>
          <w:pgNumType w:start="401"/>
          <w:cols w:space="454"/>
          <w:docGrid w:linePitch="360"/>
        </w:sectPr>
      </w:pPr>
    </w:p>
    <w:p w14:paraId="411164BE" w14:textId="77777777" w:rsidR="001A467C" w:rsidRPr="009D0F76" w:rsidRDefault="009321B5" w:rsidP="00705EA7">
      <w:pPr>
        <w:autoSpaceDE w:val="0"/>
        <w:autoSpaceDN w:val="0"/>
        <w:adjustRightInd w:val="0"/>
        <w:contextualSpacing/>
        <w:jc w:val="both"/>
        <w:rPr>
          <w:b/>
          <w:szCs w:val="22"/>
        </w:rPr>
      </w:pPr>
      <w:r w:rsidRPr="009D0F76">
        <w:rPr>
          <w:b/>
          <w:szCs w:val="22"/>
          <w:lang w:val="id-ID"/>
        </w:rPr>
        <w:t>INTRODUCTION</w:t>
      </w:r>
    </w:p>
    <w:p w14:paraId="535298C6" w14:textId="77777777" w:rsidR="009321B5" w:rsidRPr="009D0F76" w:rsidRDefault="009321B5" w:rsidP="00705EA7">
      <w:pPr>
        <w:autoSpaceDE w:val="0"/>
        <w:autoSpaceDN w:val="0"/>
        <w:adjustRightInd w:val="0"/>
        <w:contextualSpacing/>
        <w:jc w:val="both"/>
        <w:rPr>
          <w:b/>
          <w:szCs w:val="22"/>
        </w:rPr>
      </w:pPr>
    </w:p>
    <w:p w14:paraId="3E71284E" w14:textId="4C966D74" w:rsidR="00243F0E" w:rsidRDefault="00F45E67" w:rsidP="00705EA7">
      <w:pPr>
        <w:ind w:firstLine="709"/>
        <w:contextualSpacing/>
        <w:jc w:val="both"/>
        <w:rPr>
          <w:szCs w:val="22"/>
          <w:lang w:val="id-ID"/>
        </w:rPr>
      </w:pPr>
      <w:r>
        <w:rPr>
          <w:szCs w:val="22"/>
          <w:lang w:val="id-ID"/>
        </w:rPr>
        <w:t>Globalization ha</w:t>
      </w:r>
      <w:r w:rsidR="00FF20AD">
        <w:rPr>
          <w:szCs w:val="22"/>
          <w:lang w:val="id-ID"/>
        </w:rPr>
        <w:t>s</w:t>
      </w:r>
      <w:r>
        <w:rPr>
          <w:szCs w:val="22"/>
          <w:lang w:val="id-ID"/>
        </w:rPr>
        <w:t xml:space="preserve"> changed the world from </w:t>
      </w:r>
      <w:r w:rsidR="00FF20AD">
        <w:rPr>
          <w:szCs w:val="22"/>
          <w:lang w:val="id-ID"/>
        </w:rPr>
        <w:t>Industrial R</w:t>
      </w:r>
      <w:r>
        <w:rPr>
          <w:szCs w:val="22"/>
          <w:lang w:val="id-ID"/>
        </w:rPr>
        <w:t xml:space="preserve">evolution 4.0 to </w:t>
      </w:r>
      <w:r w:rsidR="00FF20AD">
        <w:rPr>
          <w:szCs w:val="22"/>
          <w:lang w:val="id-ID"/>
        </w:rPr>
        <w:t>S</w:t>
      </w:r>
      <w:r>
        <w:rPr>
          <w:szCs w:val="22"/>
          <w:lang w:val="id-ID"/>
        </w:rPr>
        <w:t>ociety 5.0</w:t>
      </w:r>
      <w:r w:rsidR="00FF20AD">
        <w:rPr>
          <w:szCs w:val="22"/>
          <w:lang w:val="id-ID"/>
        </w:rPr>
        <w:t xml:space="preserve">, in which international </w:t>
      </w:r>
      <w:r w:rsidR="00FF20AD">
        <w:rPr>
          <w:szCs w:val="22"/>
          <w:lang w:val="id-ID"/>
        </w:rPr>
        <w:t>language is one of the critical points for achieving a</w:t>
      </w:r>
      <w:r w:rsidR="0098482B">
        <w:rPr>
          <w:szCs w:val="22"/>
          <w:lang w:val="id-ID"/>
        </w:rPr>
        <w:t xml:space="preserve"> successful global car</w:t>
      </w:r>
      <w:r w:rsidR="00FF20AD">
        <w:rPr>
          <w:szCs w:val="22"/>
          <w:lang w:val="id-ID"/>
        </w:rPr>
        <w:t>e</w:t>
      </w:r>
      <w:r w:rsidR="0098482B">
        <w:rPr>
          <w:szCs w:val="22"/>
          <w:lang w:val="id-ID"/>
        </w:rPr>
        <w:t>er. University students</w:t>
      </w:r>
      <w:r w:rsidR="00FF20AD">
        <w:rPr>
          <w:szCs w:val="22"/>
          <w:lang w:val="id-ID"/>
        </w:rPr>
        <w:t>,</w:t>
      </w:r>
      <w:r w:rsidR="0098482B">
        <w:rPr>
          <w:szCs w:val="22"/>
          <w:lang w:val="id-ID"/>
        </w:rPr>
        <w:t xml:space="preserve"> as productive human resources in Indonesia</w:t>
      </w:r>
      <w:r w:rsidR="00FF20AD">
        <w:rPr>
          <w:szCs w:val="22"/>
          <w:lang w:val="id-ID"/>
        </w:rPr>
        <w:t>,</w:t>
      </w:r>
      <w:r w:rsidR="0098482B">
        <w:rPr>
          <w:szCs w:val="22"/>
          <w:lang w:val="id-ID"/>
        </w:rPr>
        <w:t xml:space="preserve"> are </w:t>
      </w:r>
      <w:r w:rsidR="00FF20AD">
        <w:rPr>
          <w:szCs w:val="22"/>
          <w:lang w:val="id-ID"/>
        </w:rPr>
        <w:t>requir</w:t>
      </w:r>
      <w:r w:rsidR="0098482B">
        <w:rPr>
          <w:szCs w:val="22"/>
          <w:lang w:val="id-ID"/>
        </w:rPr>
        <w:t xml:space="preserve">ed to acquire skills in English </w:t>
      </w:r>
      <w:r w:rsidR="0098482B">
        <w:rPr>
          <w:szCs w:val="22"/>
          <w:lang w:val="id-ID"/>
        </w:rPr>
        <w:lastRenderedPageBreak/>
        <w:t>public speaking and confidential</w:t>
      </w:r>
      <w:r w:rsidR="00FF20AD">
        <w:rPr>
          <w:szCs w:val="22"/>
          <w:lang w:val="id-ID"/>
        </w:rPr>
        <w:t>ity</w:t>
      </w:r>
      <w:r w:rsidR="0098482B">
        <w:rPr>
          <w:szCs w:val="22"/>
          <w:lang w:val="id-ID"/>
        </w:rPr>
        <w:t xml:space="preserve"> during </w:t>
      </w:r>
      <w:r w:rsidR="00FF20AD">
        <w:rPr>
          <w:szCs w:val="22"/>
          <w:lang w:val="id-ID"/>
        </w:rPr>
        <w:t xml:space="preserve">the </w:t>
      </w:r>
      <w:r w:rsidR="0098482B">
        <w:rPr>
          <w:szCs w:val="22"/>
          <w:lang w:val="id-ID"/>
        </w:rPr>
        <w:t xml:space="preserve">job interview process. </w:t>
      </w:r>
      <w:r w:rsidR="00FF20AD">
        <w:rPr>
          <w:szCs w:val="22"/>
          <w:lang w:val="id-ID"/>
        </w:rPr>
        <w:t>The j</w:t>
      </w:r>
      <w:r w:rsidR="0098482B">
        <w:rPr>
          <w:szCs w:val="22"/>
          <w:lang w:val="id-ID"/>
        </w:rPr>
        <w:t xml:space="preserve">ob interview is one of the </w:t>
      </w:r>
      <w:r w:rsidR="00FF20AD">
        <w:rPr>
          <w:szCs w:val="22"/>
          <w:lang w:val="id-ID"/>
        </w:rPr>
        <w:t>essential</w:t>
      </w:r>
      <w:r w:rsidR="0098482B">
        <w:rPr>
          <w:szCs w:val="22"/>
          <w:lang w:val="id-ID"/>
        </w:rPr>
        <w:t xml:space="preserve"> steps for a job seeker to get </w:t>
      </w:r>
      <w:r w:rsidR="00FF20AD">
        <w:rPr>
          <w:szCs w:val="22"/>
          <w:lang w:val="id-ID"/>
        </w:rPr>
        <w:t>thei</w:t>
      </w:r>
      <w:r w:rsidR="0098482B">
        <w:rPr>
          <w:szCs w:val="22"/>
          <w:lang w:val="id-ID"/>
        </w:rPr>
        <w:t xml:space="preserve">r dream job </w:t>
      </w:r>
      <w:r w:rsidR="0098482B">
        <w:rPr>
          <w:szCs w:val="22"/>
          <w:lang w:val="id-ID"/>
        </w:rPr>
        <w:fldChar w:fldCharType="begin" w:fldLock="1"/>
      </w:r>
      <w:r w:rsidR="00243F0E">
        <w:rPr>
          <w:szCs w:val="22"/>
          <w:lang w:val="id-ID"/>
        </w:rPr>
        <w:instrText>ADDIN CSL_CITATION {"citationItems":[{"id":"ITEM-1","itemData":{"author":[{"dropping-particle":"","family":"Ubaedillah","given":"Ubaedillah","non-dropping-particle":"","parse-names":false,"suffix":""},{"dropping-particle":"","family":"Pratiwi","given":"Damar Isti","non-dropping-particle":"","parse-names":false,"suffix":""},{"dropping-particle":"","family":"Mukson","given":"Mukson","non-dropping-particle":"","parse-names":false,"suffix":""},{"dropping-particle":"","family":"Masrikhiyah","given":"Rifatul","non-dropping-particle":"","parse-names":false,"suffix":""},{"dropping-particle":"","family":"Nurpratiwiningsih","given":"Laelia","non-dropping-particle":"","parse-names":false,"suffix":""}],"container-title":"JAMU : Jurnal Abdi Masyarakat UMUS","id":"ITEM-1","issue":"1","issued":{"date-parts":[["2020"]]},"title":"Pelatihan wawancara kerja dalam bahasa inggris bagi siswa SMK menggunakan metode demonstrasi","type":"article-journal","volume":"1"},"uris":["http://www.mendeley.com/documents/?uuid=ba713302-df8e-40b5-80a5-2944af8ecd59"]}],"mendeley":{"formattedCitation":"(Ubaedillah et al., 2020)","plainTextFormattedCitation":"(Ubaedillah et al., 2020)","previouslyFormattedCitation":"(Ubaedillah et al., 2020)"},"properties":{"noteIndex":0},"schema":"https://github.com/citation-style-language/schema/raw/master/csl-citation.json"}</w:instrText>
      </w:r>
      <w:r w:rsidR="0098482B">
        <w:rPr>
          <w:szCs w:val="22"/>
          <w:lang w:val="id-ID"/>
        </w:rPr>
        <w:fldChar w:fldCharType="separate"/>
      </w:r>
      <w:r w:rsidR="0098482B" w:rsidRPr="0098482B">
        <w:rPr>
          <w:noProof/>
          <w:szCs w:val="22"/>
          <w:lang w:val="id-ID"/>
        </w:rPr>
        <w:t>(Ubaedillah et al., 2020)</w:t>
      </w:r>
      <w:r w:rsidR="0098482B">
        <w:rPr>
          <w:szCs w:val="22"/>
          <w:lang w:val="id-ID"/>
        </w:rPr>
        <w:fldChar w:fldCharType="end"/>
      </w:r>
      <w:r w:rsidR="0098482B">
        <w:rPr>
          <w:szCs w:val="22"/>
          <w:lang w:val="id-ID"/>
        </w:rPr>
        <w:t>. For many young people, this step becomes a frighten</w:t>
      </w:r>
      <w:r w:rsidR="00FF20AD">
        <w:rPr>
          <w:szCs w:val="22"/>
          <w:lang w:val="id-ID"/>
        </w:rPr>
        <w:t>ing</w:t>
      </w:r>
      <w:r w:rsidR="0098482B">
        <w:rPr>
          <w:szCs w:val="22"/>
          <w:lang w:val="id-ID"/>
        </w:rPr>
        <w:t xml:space="preserve"> moment as language is usually taught </w:t>
      </w:r>
      <w:r w:rsidR="00243F0E">
        <w:rPr>
          <w:szCs w:val="22"/>
          <w:lang w:val="id-ID"/>
        </w:rPr>
        <w:t>as a memorizing skill rather than as a productive skill. Especially for fresh graduates, they often get more pressure due to limited experience in having job interview</w:t>
      </w:r>
      <w:r w:rsidR="00FF20AD">
        <w:rPr>
          <w:szCs w:val="22"/>
          <w:lang w:val="id-ID"/>
        </w:rPr>
        <w:t>s</w:t>
      </w:r>
      <w:r w:rsidR="00243F0E">
        <w:rPr>
          <w:szCs w:val="22"/>
          <w:lang w:val="id-ID"/>
        </w:rPr>
        <w:t>. Although there have been many tutorial</w:t>
      </w:r>
      <w:r w:rsidR="005572F0">
        <w:rPr>
          <w:szCs w:val="22"/>
          <w:lang w:val="id-ID"/>
        </w:rPr>
        <w:t>s</w:t>
      </w:r>
      <w:r w:rsidR="00243F0E">
        <w:rPr>
          <w:szCs w:val="22"/>
          <w:lang w:val="id-ID"/>
        </w:rPr>
        <w:t>, tips</w:t>
      </w:r>
      <w:r w:rsidR="00FF20AD">
        <w:rPr>
          <w:szCs w:val="22"/>
          <w:lang w:val="id-ID"/>
        </w:rPr>
        <w:t>,</w:t>
      </w:r>
      <w:r w:rsidR="00243F0E">
        <w:rPr>
          <w:szCs w:val="22"/>
          <w:lang w:val="id-ID"/>
        </w:rPr>
        <w:t xml:space="preserve"> and tricks </w:t>
      </w:r>
      <w:r w:rsidR="00FF20AD">
        <w:rPr>
          <w:szCs w:val="22"/>
          <w:lang w:val="id-ID"/>
        </w:rPr>
        <w:t>for</w:t>
      </w:r>
      <w:r w:rsidR="00243F0E">
        <w:rPr>
          <w:szCs w:val="22"/>
          <w:lang w:val="id-ID"/>
        </w:rPr>
        <w:t xml:space="preserve"> having </w:t>
      </w:r>
      <w:r w:rsidR="00FF20AD">
        <w:rPr>
          <w:szCs w:val="22"/>
          <w:lang w:val="id-ID"/>
        </w:rPr>
        <w:t xml:space="preserve">a </w:t>
      </w:r>
      <w:r w:rsidR="00243F0E">
        <w:rPr>
          <w:szCs w:val="22"/>
          <w:lang w:val="id-ID"/>
        </w:rPr>
        <w:t xml:space="preserve">job interview, there </w:t>
      </w:r>
      <w:r w:rsidR="00FF20AD">
        <w:rPr>
          <w:szCs w:val="22"/>
          <w:lang w:val="id-ID"/>
        </w:rPr>
        <w:t>is</w:t>
      </w:r>
      <w:r w:rsidR="00243F0E">
        <w:rPr>
          <w:szCs w:val="22"/>
          <w:lang w:val="id-ID"/>
        </w:rPr>
        <w:t xml:space="preserve"> still limited training and simulation for </w:t>
      </w:r>
      <w:r w:rsidR="00FF20AD">
        <w:rPr>
          <w:szCs w:val="22"/>
          <w:lang w:val="id-ID"/>
        </w:rPr>
        <w:t xml:space="preserve">the </w:t>
      </w:r>
      <w:r w:rsidR="00243F0E">
        <w:rPr>
          <w:szCs w:val="22"/>
          <w:lang w:val="id-ID"/>
        </w:rPr>
        <w:t>interview process.</w:t>
      </w:r>
    </w:p>
    <w:p w14:paraId="0E83F3F7" w14:textId="75B55AD6" w:rsidR="00D070DA" w:rsidRDefault="00D070DA" w:rsidP="00705EA7">
      <w:pPr>
        <w:ind w:firstLine="709"/>
        <w:contextualSpacing/>
        <w:jc w:val="both"/>
        <w:rPr>
          <w:szCs w:val="22"/>
          <w:lang w:val="id-ID"/>
        </w:rPr>
      </w:pPr>
      <w:r>
        <w:rPr>
          <w:szCs w:val="22"/>
          <w:lang w:val="id-ID"/>
        </w:rPr>
        <w:t xml:space="preserve">Based on survey results on </w:t>
      </w:r>
      <w:r w:rsidR="005572F0">
        <w:rPr>
          <w:szCs w:val="22"/>
          <w:lang w:val="id-ID"/>
        </w:rPr>
        <w:t xml:space="preserve">vocational college </w:t>
      </w:r>
      <w:r>
        <w:rPr>
          <w:szCs w:val="22"/>
          <w:lang w:val="id-ID"/>
        </w:rPr>
        <w:t>fresh graduates in 2021 – 2023</w:t>
      </w:r>
      <w:r w:rsidR="00E3798D">
        <w:rPr>
          <w:szCs w:val="22"/>
          <w:lang w:val="id-ID"/>
        </w:rPr>
        <w:t xml:space="preserve"> around Madiun city</w:t>
      </w:r>
      <w:r>
        <w:rPr>
          <w:szCs w:val="22"/>
          <w:lang w:val="id-ID"/>
        </w:rPr>
        <w:t xml:space="preserve">, it was found that more than 50% of the participants </w:t>
      </w:r>
      <w:r w:rsidR="00FF20AD">
        <w:rPr>
          <w:szCs w:val="22"/>
          <w:lang w:val="id-ID"/>
        </w:rPr>
        <w:t>had</w:t>
      </w:r>
      <w:r>
        <w:rPr>
          <w:szCs w:val="22"/>
          <w:lang w:val="id-ID"/>
        </w:rPr>
        <w:t xml:space="preserve"> difficulties in answering questions during job interview</w:t>
      </w:r>
      <w:r w:rsidR="00FF20AD">
        <w:rPr>
          <w:szCs w:val="22"/>
          <w:lang w:val="id-ID"/>
        </w:rPr>
        <w:t>s,</w:t>
      </w:r>
      <w:r>
        <w:rPr>
          <w:szCs w:val="22"/>
          <w:lang w:val="id-ID"/>
        </w:rPr>
        <w:t xml:space="preserve"> especially when they ha</w:t>
      </w:r>
      <w:r w:rsidR="00FF20AD">
        <w:rPr>
          <w:szCs w:val="22"/>
          <w:lang w:val="id-ID"/>
        </w:rPr>
        <w:t>d</w:t>
      </w:r>
      <w:r>
        <w:rPr>
          <w:szCs w:val="22"/>
          <w:lang w:val="id-ID"/>
        </w:rPr>
        <w:t xml:space="preserve"> to speak in English. On the othe</w:t>
      </w:r>
      <w:r w:rsidR="005572F0">
        <w:rPr>
          <w:szCs w:val="22"/>
          <w:lang w:val="id-ID"/>
        </w:rPr>
        <w:t>r</w:t>
      </w:r>
      <w:r>
        <w:rPr>
          <w:szCs w:val="22"/>
          <w:lang w:val="id-ID"/>
        </w:rPr>
        <w:t xml:space="preserve"> hand, the stakeholders</w:t>
      </w:r>
      <w:r w:rsidR="00E3798D">
        <w:rPr>
          <w:szCs w:val="22"/>
          <w:lang w:val="id-ID"/>
        </w:rPr>
        <w:t xml:space="preserve"> </w:t>
      </w:r>
      <w:r>
        <w:rPr>
          <w:szCs w:val="22"/>
          <w:lang w:val="id-ID"/>
        </w:rPr>
        <w:t>also stated that more than 60% of the interv</w:t>
      </w:r>
      <w:r w:rsidR="00FF20AD">
        <w:rPr>
          <w:szCs w:val="22"/>
          <w:lang w:val="id-ID"/>
        </w:rPr>
        <w:t>i</w:t>
      </w:r>
      <w:r>
        <w:rPr>
          <w:szCs w:val="22"/>
          <w:lang w:val="id-ID"/>
        </w:rPr>
        <w:t xml:space="preserve">ewees did not answer the given questions if </w:t>
      </w:r>
      <w:r w:rsidR="00FF20AD">
        <w:rPr>
          <w:szCs w:val="22"/>
          <w:lang w:val="id-ID"/>
        </w:rPr>
        <w:t>they were</w:t>
      </w:r>
      <w:r>
        <w:rPr>
          <w:szCs w:val="22"/>
          <w:lang w:val="id-ID"/>
        </w:rPr>
        <w:t xml:space="preserve"> given in English. Indeed, some of them could not introduce themselves in English</w:t>
      </w:r>
      <w:r w:rsidR="00FF20AD">
        <w:rPr>
          <w:szCs w:val="22"/>
          <w:lang w:val="id-ID"/>
        </w:rPr>
        <w:t>,</w:t>
      </w:r>
      <w:r>
        <w:rPr>
          <w:szCs w:val="22"/>
          <w:lang w:val="id-ID"/>
        </w:rPr>
        <w:t xml:space="preserve"> although they passed </w:t>
      </w:r>
      <w:r w:rsidR="00FF20AD">
        <w:rPr>
          <w:szCs w:val="22"/>
          <w:lang w:val="id-ID"/>
        </w:rPr>
        <w:t xml:space="preserve">the </w:t>
      </w:r>
      <w:r>
        <w:rPr>
          <w:szCs w:val="22"/>
          <w:lang w:val="id-ID"/>
        </w:rPr>
        <w:t xml:space="preserve">English competence test. Therefore, </w:t>
      </w:r>
      <w:r w:rsidR="00FF20AD">
        <w:rPr>
          <w:szCs w:val="22"/>
          <w:lang w:val="id-ID"/>
        </w:rPr>
        <w:t>training</w:t>
      </w:r>
      <w:r>
        <w:rPr>
          <w:szCs w:val="22"/>
          <w:lang w:val="id-ID"/>
        </w:rPr>
        <w:t xml:space="preserve"> was needed </w:t>
      </w:r>
      <w:r w:rsidR="00FF20AD">
        <w:rPr>
          <w:szCs w:val="22"/>
          <w:lang w:val="id-ID"/>
        </w:rPr>
        <w:t>to</w:t>
      </w:r>
      <w:r>
        <w:rPr>
          <w:szCs w:val="22"/>
          <w:lang w:val="id-ID"/>
        </w:rPr>
        <w:t xml:space="preserve"> improv</w:t>
      </w:r>
      <w:r w:rsidR="00FF20AD">
        <w:rPr>
          <w:szCs w:val="22"/>
          <w:lang w:val="id-ID"/>
        </w:rPr>
        <w:t>e</w:t>
      </w:r>
      <w:r>
        <w:rPr>
          <w:szCs w:val="22"/>
          <w:lang w:val="id-ID"/>
        </w:rPr>
        <w:t xml:space="preserve"> student</w:t>
      </w:r>
      <w:r w:rsidR="00FF20AD">
        <w:rPr>
          <w:szCs w:val="22"/>
          <w:lang w:val="id-ID"/>
        </w:rPr>
        <w:t>s' English communication skills, especially in</w:t>
      </w:r>
      <w:r>
        <w:rPr>
          <w:szCs w:val="22"/>
          <w:lang w:val="id-ID"/>
        </w:rPr>
        <w:t xml:space="preserve"> public speaking during job interview</w:t>
      </w:r>
      <w:r w:rsidR="00FF20AD">
        <w:rPr>
          <w:szCs w:val="22"/>
          <w:lang w:val="id-ID"/>
        </w:rPr>
        <w:t>s</w:t>
      </w:r>
      <w:r>
        <w:rPr>
          <w:szCs w:val="22"/>
          <w:lang w:val="id-ID"/>
        </w:rPr>
        <w:t xml:space="preserve">. </w:t>
      </w:r>
    </w:p>
    <w:p w14:paraId="00DFD9C4" w14:textId="4BF5AC95" w:rsidR="00243F0E" w:rsidRDefault="00243F0E" w:rsidP="00705EA7">
      <w:pPr>
        <w:ind w:firstLine="709"/>
        <w:contextualSpacing/>
        <w:jc w:val="both"/>
        <w:rPr>
          <w:szCs w:val="22"/>
          <w:lang w:val="id-ID"/>
        </w:rPr>
      </w:pPr>
      <w:r>
        <w:rPr>
          <w:szCs w:val="22"/>
          <w:lang w:val="id-ID"/>
        </w:rPr>
        <w:t>English public speaking skill</w:t>
      </w:r>
      <w:r w:rsidR="00FF20AD">
        <w:rPr>
          <w:szCs w:val="22"/>
          <w:lang w:val="id-ID"/>
        </w:rPr>
        <w:t>s need to be trained because they are not theoretical skills</w:t>
      </w:r>
      <w:r>
        <w:rPr>
          <w:szCs w:val="22"/>
          <w:lang w:val="id-ID"/>
        </w:rPr>
        <w:t xml:space="preserve">. Speaking requires habituation in practicing the language so that the skill will improve autonomously </w:t>
      </w:r>
      <w:r>
        <w:rPr>
          <w:szCs w:val="22"/>
          <w:lang w:val="id-ID"/>
        </w:rPr>
        <w:fldChar w:fldCharType="begin" w:fldLock="1"/>
      </w:r>
      <w:r w:rsidR="004C4789">
        <w:rPr>
          <w:szCs w:val="22"/>
          <w:lang w:val="id-ID"/>
        </w:rPr>
        <w:instrText>ADDIN CSL_CITATION {"citationItems":[{"id":"ITEM-1","itemData":{"DOI":"10.29333/iji.2022.15238a","author":[{"dropping-particle":"","family":"Pratiwi","given":"Damar Isti","non-dropping-particle":"","parse-names":false,"suffix":""},{"dropping-particle":"","family":"Ubaedillah","given":"U","non-dropping-particle":"","parse-names":false,"suffix":""},{"dropping-particle":"","family":"Puspitasari","given":"Armyta","non-dropping-particle":"","parse-names":false,"suffix":""},{"dropping-particle":"","family":"Arifianto","given":"Teguh","non-dropping-particle":"","parse-names":false,"suffix":""}],"container-title":"International Journal of Instruction","id":"ITEM-1","issue":"2","issued":{"date-parts":[["2022"]]},"page":"697-714","title":"Flipped classroom in online speaking class at Indonesian university context","type":"article-journal","volume":"15"},"uris":["http://www.mendeley.com/documents/?uuid=9fe3fb3f-c92f-4b26-96c6-2ea0b5825ddc"]}],"mendeley":{"formattedCitation":"(Pratiwi, Ubaedillah, et al., 2022)","plainTextFormattedCitation":"(Pratiwi, Ubaedillah, et al., 2022)","previouslyFormattedCitation":"(Pratiwi, Ubaedillah, et al., 2022)"},"properties":{"noteIndex":0},"schema":"https://github.com/citation-style-language/schema/raw/master/csl-citation.json"}</w:instrText>
      </w:r>
      <w:r>
        <w:rPr>
          <w:szCs w:val="22"/>
          <w:lang w:val="id-ID"/>
        </w:rPr>
        <w:fldChar w:fldCharType="separate"/>
      </w:r>
      <w:r w:rsidR="00A934CD" w:rsidRPr="00A934CD">
        <w:rPr>
          <w:noProof/>
          <w:szCs w:val="22"/>
          <w:lang w:val="id-ID"/>
        </w:rPr>
        <w:t>(Pratiwi, Ubaedillah, et al., 2022)</w:t>
      </w:r>
      <w:r>
        <w:rPr>
          <w:szCs w:val="22"/>
          <w:lang w:val="id-ID"/>
        </w:rPr>
        <w:fldChar w:fldCharType="end"/>
      </w:r>
      <w:r>
        <w:rPr>
          <w:szCs w:val="22"/>
          <w:lang w:val="id-ID"/>
        </w:rPr>
        <w:t xml:space="preserve">. </w:t>
      </w:r>
      <w:r w:rsidR="00D070DA">
        <w:rPr>
          <w:szCs w:val="22"/>
          <w:lang w:val="id-ID"/>
        </w:rPr>
        <w:t>This theory has been proven by several community service activities</w:t>
      </w:r>
      <w:r w:rsidR="00FF20AD">
        <w:rPr>
          <w:szCs w:val="22"/>
          <w:lang w:val="id-ID"/>
        </w:rPr>
        <w:t>,</w:t>
      </w:r>
      <w:r w:rsidR="00D070DA">
        <w:rPr>
          <w:szCs w:val="22"/>
          <w:lang w:val="id-ID"/>
        </w:rPr>
        <w:t xml:space="preserve"> which resulted</w:t>
      </w:r>
      <w:r w:rsidR="00FF20AD">
        <w:rPr>
          <w:szCs w:val="22"/>
          <w:lang w:val="id-ID"/>
        </w:rPr>
        <w:t xml:space="preserve"> in</w:t>
      </w:r>
      <w:r w:rsidR="00D070DA">
        <w:rPr>
          <w:szCs w:val="22"/>
          <w:lang w:val="id-ID"/>
        </w:rPr>
        <w:t xml:space="preserve"> improvement in English speaking skills </w:t>
      </w:r>
      <w:r w:rsidR="00D070DA">
        <w:rPr>
          <w:szCs w:val="22"/>
          <w:lang w:val="id-ID"/>
        </w:rPr>
        <w:t xml:space="preserve">toward training participants </w:t>
      </w:r>
      <w:r w:rsidR="00D070DA">
        <w:rPr>
          <w:szCs w:val="22"/>
          <w:lang w:val="id-ID"/>
        </w:rPr>
        <w:fldChar w:fldCharType="begin" w:fldLock="1"/>
      </w:r>
      <w:r w:rsidR="00A934CD">
        <w:rPr>
          <w:szCs w:val="22"/>
          <w:lang w:val="id-ID"/>
        </w:rPr>
        <w:instrText>ADDIN CSL_CITATION {"citationItems":[{"id":"ITEM-1","itemData":{"DOI":"10.33330/jurdimas.v3i2.690","ISSN":"2614-7912","abstract":"Abstract: The aim of this Community Service is to provide IT-based English language learning media training using Microsoft PowerPoint and make simple videos. This dedication was given to Early Childhood Education Teachers in the Buntu Pane District. The dedication session consisted of distributing material to participants, stages of making Microsoft PowerPoint, and making simple videos. The model used is the training model, delivering material, question and answer session, and direct practice. In general, participants claimed that the training schedule was appropriate, time was shared (delivering material, demonstrations, questions and answers, and direct practice). The participants of the activity were satisfied with the topic presented and felt that most of the expectations and objectives of the service had been fulfilled. The evaluation results showed that the material presented could be well followed. Keywords: english language; microsoft powerpoint; early childhood education teachers Abstrak: Tujuan dari Pengabdian Masyarakat ini adalah memberikan pelatihan media pembelajaran bahasa inggris berbasis IT menggunakan Mcrosoft PowerPoint dan membuat video sederhana. Pengabdian ini diberikan kepada Guru Guru PAUD ( Pendidikan Anak Usia Dini ) Se-Kecamatan Buntu Pane. Sesi Pengabdian terdiri dari membagikan materi kepada peserta, tahapan-tahapan membuat Microsoft PowerPoint, dan membuat video sederhana. Model yang digunakan adalah model pelatihan, menyampaikan materi, sesi tanya jawab, dan praktek langsung. Secara umum, peserta mengklaim bahwa jadwal pelatihan sudah tepat, pembagian waktu ( menyampaikan materi, demonstrasi, tanya jawab, dan praktek langsung). Peserta kegiatan puas dengan topik yang disajikan dan merasa bahwa sebagian besar harapan dan tujuan pengabdian sudah terpenuhi. Hasil evaluasi menunjukkan bahwa materi yang disampaikan dapat diikuti dengan baik. Kata kunci: bahasa inggris; microsoft powerpoint; guru pendidikan anak usia dini (PAUD)","author":[{"dropping-particle":"","family":"Loebis","given":"Iin Almeina","non-dropping-particle":"","parse-names":false,"suffix":""},{"dropping-particle":"","family":"Yuma","given":"Febby Madonna","non-dropping-particle":"","parse-names":false,"suffix":""},{"dropping-particle":"","family":"Putra","given":"Guntur Maha","non-dropping-particle":"","parse-names":false,"suffix":""}],"container-title":"Jurdimas (Jurnal Pengabdian Kepada Masyarakat) Royal","id":"ITEM-1","issue":"2","issued":{"date-parts":[["2020"]]},"page":"187-194","title":"IT based English training for early childhood education teachers in Buntu Pane","type":"article-journal","volume":"3"},"uris":["http://www.mendeley.com/documents/?uuid=ca4692d5-0bad-49b9-bb4e-e33325385438"]},{"id":"ITEM-2","itemData":{"author":[{"dropping-particle":"","family":"Maulana","given":"Cecep","non-dropping-particle":"","parse-names":false,"suffix":""},{"dropping-particle":"","family":"Dewi","given":"Muthia","non-dropping-particle":"","parse-names":false,"suffix":""},{"dropping-particle":"","family":"Sitohang","given":"Norenta","non-dropping-particle":"","parse-names":false,"suffix":""}],"container-title":"Jurdimas (Jurnal Pengabdian Kepada Masyarakat) Royal","id":"ITEM-2","issue":"1","issued":{"date-parts":[["2020"]]},"page":"17-22","title":"Pelatihan pengembangan komunikasi bahasa Inggris bagi ibu bhayangkari di Polsek Porsea","type":"article-journal","volume":"3"},"uris":["http://www.mendeley.com/documents/?uuid=4b133aaf-0654-4b9b-a238-10ac14630a11"]}],"mendeley":{"formattedCitation":"(Loebis et al., 2020; Maulana et al., 2020)","plainTextFormattedCitation":"(Loebis et al., 2020; Maulana et al., 2020)","previouslyFormattedCitation":"(Loebis et al., 2020; Maulana et al., 2020)"},"properties":{"noteIndex":0},"schema":"https://github.com/citation-style-language/schema/raw/master/csl-citation.json"}</w:instrText>
      </w:r>
      <w:r w:rsidR="00D070DA">
        <w:rPr>
          <w:szCs w:val="22"/>
          <w:lang w:val="id-ID"/>
        </w:rPr>
        <w:fldChar w:fldCharType="separate"/>
      </w:r>
      <w:r w:rsidR="00D070DA" w:rsidRPr="00D070DA">
        <w:rPr>
          <w:noProof/>
          <w:szCs w:val="22"/>
          <w:lang w:val="id-ID"/>
        </w:rPr>
        <w:t>(Loebis et al., 2020; Maulana et al., 2020)</w:t>
      </w:r>
      <w:r w:rsidR="00D070DA">
        <w:rPr>
          <w:szCs w:val="22"/>
          <w:lang w:val="id-ID"/>
        </w:rPr>
        <w:fldChar w:fldCharType="end"/>
      </w:r>
      <w:r w:rsidR="00D070DA">
        <w:rPr>
          <w:szCs w:val="22"/>
          <w:lang w:val="id-ID"/>
        </w:rPr>
        <w:t xml:space="preserve">. </w:t>
      </w:r>
      <w:r w:rsidR="005572F0">
        <w:rPr>
          <w:szCs w:val="22"/>
          <w:lang w:val="id-ID"/>
        </w:rPr>
        <w:t xml:space="preserve">Moreover, the participants were satisfied and stated that English training activities need to be done continuously </w:t>
      </w:r>
      <w:r w:rsidR="00FF20AD">
        <w:rPr>
          <w:szCs w:val="22"/>
          <w:lang w:val="id-ID"/>
        </w:rPr>
        <w:t>to improve</w:t>
      </w:r>
      <w:r w:rsidR="005572F0">
        <w:rPr>
          <w:szCs w:val="22"/>
          <w:lang w:val="id-ID"/>
        </w:rPr>
        <w:t xml:space="preserve"> students’ as well as teachers’ English communication skills. Accordingly, this community service is held to enhance students’ English public speaking skill</w:t>
      </w:r>
      <w:r w:rsidR="00FF20AD">
        <w:rPr>
          <w:szCs w:val="22"/>
          <w:lang w:val="id-ID"/>
        </w:rPr>
        <w:t>s</w:t>
      </w:r>
      <w:r w:rsidR="005572F0">
        <w:rPr>
          <w:szCs w:val="22"/>
          <w:lang w:val="id-ID"/>
        </w:rPr>
        <w:t>.</w:t>
      </w:r>
    </w:p>
    <w:p w14:paraId="1BF909FC" w14:textId="0E9C4C09" w:rsidR="008B16A3" w:rsidRDefault="00E3798D" w:rsidP="00705EA7">
      <w:pPr>
        <w:ind w:firstLine="709"/>
        <w:contextualSpacing/>
        <w:jc w:val="both"/>
        <w:rPr>
          <w:szCs w:val="22"/>
          <w:lang w:val="id-ID"/>
        </w:rPr>
      </w:pPr>
      <w:r>
        <w:rPr>
          <w:szCs w:val="22"/>
          <w:lang w:val="id-ID"/>
        </w:rPr>
        <w:t xml:space="preserve">The community service activity entitled “English Public Speaking Training for Vocational College in Madiun” aims to train students and fresh graduates </w:t>
      </w:r>
      <w:r w:rsidR="00FF20AD">
        <w:rPr>
          <w:szCs w:val="22"/>
          <w:lang w:val="id-ID"/>
        </w:rPr>
        <w:t>to improve</w:t>
      </w:r>
      <w:r>
        <w:rPr>
          <w:szCs w:val="22"/>
          <w:lang w:val="id-ID"/>
        </w:rPr>
        <w:t xml:space="preserve"> their English public speaking during </w:t>
      </w:r>
      <w:r w:rsidR="00FF20AD">
        <w:rPr>
          <w:szCs w:val="22"/>
          <w:lang w:val="id-ID"/>
        </w:rPr>
        <w:t xml:space="preserve">the </w:t>
      </w:r>
      <w:r>
        <w:rPr>
          <w:szCs w:val="22"/>
          <w:lang w:val="id-ID"/>
        </w:rPr>
        <w:t>job interview process. It is hoped that the activity could be beneficial for the participants in improving their English speaking skills in general and particularly in preparing them for job interview</w:t>
      </w:r>
      <w:r w:rsidR="00FF20AD">
        <w:rPr>
          <w:szCs w:val="22"/>
          <w:lang w:val="id-ID"/>
        </w:rPr>
        <w:t>s</w:t>
      </w:r>
      <w:r>
        <w:rPr>
          <w:szCs w:val="22"/>
          <w:lang w:val="id-ID"/>
        </w:rPr>
        <w:t xml:space="preserve"> in English. This activity is also a community service</w:t>
      </w:r>
      <w:r w:rsidR="00FF20AD">
        <w:rPr>
          <w:szCs w:val="22"/>
          <w:lang w:val="id-ID"/>
        </w:rPr>
        <w:t>,</w:t>
      </w:r>
      <w:r>
        <w:rPr>
          <w:szCs w:val="22"/>
          <w:lang w:val="id-ID"/>
        </w:rPr>
        <w:t xml:space="preserve"> which is one of the lecturers’ responsibilit</w:t>
      </w:r>
      <w:r w:rsidR="00FF20AD">
        <w:rPr>
          <w:szCs w:val="22"/>
          <w:lang w:val="id-ID"/>
        </w:rPr>
        <w:t>ies</w:t>
      </w:r>
      <w:r>
        <w:rPr>
          <w:szCs w:val="22"/>
          <w:lang w:val="id-ID"/>
        </w:rPr>
        <w:t xml:space="preserve"> in their ‘Tri Dharma’</w:t>
      </w:r>
      <w:r w:rsidR="008B16A3">
        <w:rPr>
          <w:szCs w:val="22"/>
          <w:lang w:val="id-ID"/>
        </w:rPr>
        <w:t xml:space="preserve"> so that the lecturers could share their knowl</w:t>
      </w:r>
      <w:r w:rsidR="00FF20AD">
        <w:rPr>
          <w:szCs w:val="22"/>
          <w:lang w:val="id-ID"/>
        </w:rPr>
        <w:t>e</w:t>
      </w:r>
      <w:r w:rsidR="008B16A3">
        <w:rPr>
          <w:szCs w:val="22"/>
          <w:lang w:val="id-ID"/>
        </w:rPr>
        <w:t xml:space="preserve">dge for maintaining </w:t>
      </w:r>
      <w:r w:rsidR="00FF20AD">
        <w:rPr>
          <w:szCs w:val="22"/>
          <w:lang w:val="id-ID"/>
        </w:rPr>
        <w:t xml:space="preserve">a </w:t>
      </w:r>
      <w:r w:rsidR="008B16A3">
        <w:rPr>
          <w:szCs w:val="22"/>
          <w:lang w:val="id-ID"/>
        </w:rPr>
        <w:t>sustainable community environment</w:t>
      </w:r>
      <w:r w:rsidR="00A934CD">
        <w:rPr>
          <w:szCs w:val="22"/>
          <w:lang w:val="id-ID"/>
        </w:rPr>
        <w:t xml:space="preserve"> </w:t>
      </w:r>
      <w:r w:rsidR="00A934CD">
        <w:rPr>
          <w:szCs w:val="22"/>
          <w:lang w:val="id-ID"/>
        </w:rPr>
        <w:fldChar w:fldCharType="begin" w:fldLock="1"/>
      </w:r>
      <w:r w:rsidR="00FF20AD">
        <w:rPr>
          <w:szCs w:val="22"/>
          <w:lang w:val="id-ID"/>
        </w:rPr>
        <w:instrText>ADDIN CSL_CITATION {"citationItems":[{"id":"ITEM-1","itemData":{"DOI":"10.33394/jpu.v3i2.5502","abstract":"Pendahuluan: Pondok pesantren Al-Hamdaniyah para santri belum pernah mendapatkan pendidikan perilaku hidup bersih dan sehat (PHBS), baik secra individu maupun lingkungan pondok pesantren. Di pondok juga tidak ada Poskestren (pos kesehtan pesantren) dan kader kesehatan sehingga yang sakit kadang tidak terurus. Tujuan kegaitan ini, untuk memberikan pendidikan perilaku hidup bersih dan sehat di pondok pesantren agar para santri dapat menjalani kehidupan pondok pesantren dengan baik dan sehat. Metode: Metode dalam pelaksanaan kegiatan ini adalah ceramah tentang perilaku hidup bersih dan sehat lingkungan pondok pesantren, pembentukan dan bimbingan kader kesehatan, serta pengadaan Poskestren di lingkungan pondok pesantren Hasil: Hasil yang di capai dalam kegiatan ini yakni peningkatan pengetahuan tentang perilaku hidup bersih dan sehat di lingkungan pondok pesantren, dan terbentuknya kader kesehtan yang mampu menjalankan pelayan kesehtan di lingkungan pondok pesantren. Serta Tersedianya Poskestren baru yang dapat menjadi fasilitas tambahan dan bermanfaat bagi santri. Kesimpulan: Program pengabdian masyarakat ini telah dilaksanakan. Dan menghasilkan sebuah perubahan sesuai dengan target luaran, yakni pengetahuan tentang PHBS individu dan lingkungan pondok pesantren, terbentunya kader kesehatan untuk menjalankan kegiatan Poskestren, terwujudnya Poskestren di pondok pesantren Al-Hamdaniyah.","author":[{"dropping-particle":"","family":"Pratiwi","given":"Damar Isti","non-dropping-particle":"","parse-names":false,"suffix":""},{"dropping-particle":"","family":"Prasetya","given":"Henry Widya","non-dropping-particle":"","parse-names":false,"suffix":""},{"dropping-particle":"","family":"Atmaja","given":"Dadang Sanjaya","non-dropping-particle":"","parse-names":false,"suffix":""}],"container-title":"Jurnal Pengabdian UNDIKMA: Jurnal Hasil Pengabdian &amp; Pemberdayaan kepada Masyarakat","id":"ITEM-1","issue":"2","issued":{"date-parts":[["2022"]]},"title":"Pelatihan aplikasi mendeley sebagai instrumen citation dan reference manager artikel ilmiah bagi akademisi di kota madiun","type":"article-journal","volume":"3"},"uris":["http://www.mendeley.com/documents/?uuid=484f6a4b-96c1-4ad4-8255-010dbc476fbd"]},{"id":"ITEM-2","itemData":{"DOI":"10.37367/jpm.v1i1.144","ISSN":"2797-1678","abstract":"Politeknik Perkeretaapian Indonesia Madiun yang berlokasi di Jl. Tirta Raya Kec. Manguharjo Madiun Jawa Timur adalah tempat menyelenggarakan pendidikan vokasi dan diklat perkeretaapian. Selain itu, Politeknik Perkeretaapian Indonesia Madiun juga sebagai tempat penelitian dan pengabdian kepada masyarakat. Wisata edukasi perkeretaapian merupakan salah satu bentuk pengabdian kepada masyarakat Kegiatan wisata edukasi ini bertujuan untuk memberikan edukasi kepada peserta siswa TK (Tingkat Kanak-Kanak) maupun RA (Raudhatul Athfal) tentang perkeretaapian. Kegiatan dimulai dengan berkumpul di lapangan untuk mendengarkan arahan dan informasi dari panitia dan guru, edukasi tata cara pembelian tiket kereta api, melihat simulasi pengoperasian kereta api di laboratorium simulator, dan melihat sejarah perkembangan kereta api. Hasil dari kegiatan pengabdian masyarakat ini diharapkan peserta siswa TK dan RA dapat mengikuti dan memahami edukasi pada perkeretaapian dalam bentuk wisata di Politeknik Perkeretaapian Indonesia Madiun.","author":[{"dropping-particle":"","family":"Arifianto","given":"Teguh","non-dropping-particle":"","parse-names":false,"suffix":""},{"dropping-particle":"","family":"Pratiwi","given":"Damar Isti","non-dropping-particle":"","parse-names":false,"suffix":""},{"dropping-particle":"","family":"Feryando","given":"Dara Aulia","non-dropping-particle":"","parse-names":false,"suffix":""},{"dropping-particle":"","family":"Kurniawan","given":"Muhammad Adib","non-dropping-particle":"","parse-names":false,"suffix":""},{"dropping-particle":"","family":"Riyanta","given":"Wawan","non-dropping-particle":"","parse-names":false,"suffix":""}],"container-title":"Madiun Spoor (JPM)","id":"ITEM-2","issue":"1","issued":{"date-parts":[["2021"]]},"page":"61-66","title":"Wisata edukasi perkeretaapian di Politeknik Perkeretaapian Indonesia Madiun","type":"article-journal","volume":"1"},"uris":["http://www.mendeley.com/documents/?uuid=71b4268d-1b8f-4230-a185-a0df249f9d1a"]}],"mendeley":{"formattedCitation":"(Arifianto et al., 2021; Pratiwi, Prasetya, et al., 2022)","manualFormatting":"(Arifianto et al., 2021; Pratiwi et al., 2022)","plainTextFormattedCitation":"(Arifianto et al., 2021; Pratiwi, Prasetya, et al., 2022)","previouslyFormattedCitation":"(Arifianto et al., 2021; Pratiwi, Prasetya, et al., 2022)"},"properties":{"noteIndex":0},"schema":"https://github.com/citation-style-language/schema/raw/master/csl-citation.json"}</w:instrText>
      </w:r>
      <w:r w:rsidR="00A934CD">
        <w:rPr>
          <w:szCs w:val="22"/>
          <w:lang w:val="id-ID"/>
        </w:rPr>
        <w:fldChar w:fldCharType="separate"/>
      </w:r>
      <w:r w:rsidR="00A934CD" w:rsidRPr="00A934CD">
        <w:rPr>
          <w:noProof/>
          <w:szCs w:val="22"/>
          <w:lang w:val="id-ID"/>
        </w:rPr>
        <w:t>(Arifianto et al., 2021; Pratiwi et al., 2022)</w:t>
      </w:r>
      <w:r w:rsidR="00A934CD">
        <w:rPr>
          <w:szCs w:val="22"/>
          <w:lang w:val="id-ID"/>
        </w:rPr>
        <w:fldChar w:fldCharType="end"/>
      </w:r>
      <w:r w:rsidR="008B16A3">
        <w:rPr>
          <w:szCs w:val="22"/>
          <w:lang w:val="id-ID"/>
        </w:rPr>
        <w:t xml:space="preserve">. </w:t>
      </w:r>
    </w:p>
    <w:p w14:paraId="6735AF5B" w14:textId="77777777" w:rsidR="00877483" w:rsidRDefault="00877483" w:rsidP="00705EA7">
      <w:pPr>
        <w:ind w:firstLine="709"/>
        <w:contextualSpacing/>
        <w:jc w:val="both"/>
        <w:rPr>
          <w:szCs w:val="22"/>
          <w:lang w:val="id-ID"/>
        </w:rPr>
      </w:pPr>
    </w:p>
    <w:p w14:paraId="73AA6A2E" w14:textId="152929CF" w:rsidR="005572F0" w:rsidRDefault="00E3798D" w:rsidP="00705EA7">
      <w:pPr>
        <w:ind w:firstLine="709"/>
        <w:contextualSpacing/>
        <w:jc w:val="both"/>
        <w:rPr>
          <w:szCs w:val="22"/>
          <w:lang w:val="id-ID"/>
        </w:rPr>
      </w:pPr>
      <w:r>
        <w:rPr>
          <w:szCs w:val="22"/>
          <w:lang w:val="id-ID"/>
        </w:rPr>
        <w:t xml:space="preserve"> </w:t>
      </w:r>
    </w:p>
    <w:p w14:paraId="12A4E99A" w14:textId="77777777" w:rsidR="00D56051" w:rsidRPr="009D0F76" w:rsidRDefault="00620D8E" w:rsidP="00705EA7">
      <w:pPr>
        <w:contextualSpacing/>
        <w:jc w:val="both"/>
        <w:rPr>
          <w:b/>
          <w:lang w:val="id-ID"/>
        </w:rPr>
      </w:pPr>
      <w:r w:rsidRPr="009D0F76">
        <w:rPr>
          <w:b/>
        </w:rPr>
        <w:t>MET</w:t>
      </w:r>
      <w:r w:rsidR="009321B5" w:rsidRPr="009D0F76">
        <w:rPr>
          <w:b/>
        </w:rPr>
        <w:t>HOD</w:t>
      </w:r>
    </w:p>
    <w:p w14:paraId="312D91FA" w14:textId="77777777" w:rsidR="00705EA7" w:rsidRDefault="00705EA7" w:rsidP="00705EA7">
      <w:pPr>
        <w:pStyle w:val="NormalWeb"/>
        <w:spacing w:before="0" w:beforeAutospacing="0" w:after="0" w:afterAutospacing="0"/>
        <w:ind w:firstLine="709"/>
        <w:contextualSpacing/>
        <w:jc w:val="both"/>
        <w:rPr>
          <w:lang w:val="id-ID"/>
        </w:rPr>
      </w:pPr>
    </w:p>
    <w:p w14:paraId="32742C4A" w14:textId="5025C2A9" w:rsidR="009B01AB" w:rsidRDefault="00A934CD" w:rsidP="00705EA7">
      <w:pPr>
        <w:pStyle w:val="NormalWeb"/>
        <w:spacing w:before="0" w:beforeAutospacing="0" w:after="0" w:afterAutospacing="0"/>
        <w:ind w:firstLine="709"/>
        <w:contextualSpacing/>
        <w:jc w:val="both"/>
        <w:rPr>
          <w:lang w:val="id-ID"/>
        </w:rPr>
      </w:pPr>
      <w:r>
        <w:rPr>
          <w:lang w:val="id-ID"/>
        </w:rPr>
        <w:t xml:space="preserve">The community service was done online via </w:t>
      </w:r>
      <w:r w:rsidRPr="00A934CD">
        <w:rPr>
          <w:i/>
          <w:iCs/>
          <w:lang w:val="id-ID"/>
        </w:rPr>
        <w:t>Zoom meeting</w:t>
      </w:r>
      <w:r>
        <w:rPr>
          <w:lang w:val="id-ID"/>
        </w:rPr>
        <w:t xml:space="preserve"> application. It was a collaboration among lecturers in Politeknik Perkeretaapian Indonesia (PPI) Madiun</w:t>
      </w:r>
      <w:r w:rsidR="00FF20AD">
        <w:rPr>
          <w:lang w:val="id-ID"/>
        </w:rPr>
        <w:t>,</w:t>
      </w:r>
      <w:r>
        <w:rPr>
          <w:lang w:val="id-ID"/>
        </w:rPr>
        <w:t xml:space="preserve"> who ha</w:t>
      </w:r>
      <w:r w:rsidR="00FF20AD">
        <w:rPr>
          <w:lang w:val="id-ID"/>
        </w:rPr>
        <w:t>d</w:t>
      </w:r>
      <w:r>
        <w:rPr>
          <w:lang w:val="id-ID"/>
        </w:rPr>
        <w:t xml:space="preserve"> experience in </w:t>
      </w:r>
      <w:r w:rsidR="00FF20AD">
        <w:rPr>
          <w:lang w:val="id-ID"/>
        </w:rPr>
        <w:t>interviewing</w:t>
      </w:r>
      <w:r>
        <w:rPr>
          <w:lang w:val="id-ID"/>
        </w:rPr>
        <w:t xml:space="preserve"> student</w:t>
      </w:r>
      <w:r w:rsidR="00FF20AD">
        <w:rPr>
          <w:lang w:val="id-ID"/>
        </w:rPr>
        <w:t xml:space="preserve"> candidates</w:t>
      </w:r>
      <w:r>
        <w:rPr>
          <w:lang w:val="id-ID"/>
        </w:rPr>
        <w:t xml:space="preserve"> in </w:t>
      </w:r>
      <w:r w:rsidR="00FF20AD">
        <w:rPr>
          <w:lang w:val="id-ID"/>
        </w:rPr>
        <w:t xml:space="preserve">the </w:t>
      </w:r>
      <w:r w:rsidRPr="00A934CD">
        <w:rPr>
          <w:lang w:val="id-ID"/>
        </w:rPr>
        <w:t>Human Resources</w:t>
      </w:r>
      <w:r>
        <w:rPr>
          <w:lang w:val="id-ID"/>
        </w:rPr>
        <w:t xml:space="preserve"> </w:t>
      </w:r>
      <w:r w:rsidRPr="00A934CD">
        <w:rPr>
          <w:lang w:val="id-ID"/>
        </w:rPr>
        <w:t xml:space="preserve">Development Agency </w:t>
      </w:r>
      <w:r w:rsidR="00FF20AD">
        <w:rPr>
          <w:lang w:val="id-ID"/>
        </w:rPr>
        <w:t>o</w:t>
      </w:r>
      <w:r w:rsidRPr="00A934CD">
        <w:rPr>
          <w:lang w:val="id-ID"/>
        </w:rPr>
        <w:t>n</w:t>
      </w:r>
      <w:r>
        <w:rPr>
          <w:lang w:val="id-ID"/>
        </w:rPr>
        <w:t xml:space="preserve"> </w:t>
      </w:r>
      <w:r w:rsidRPr="00A934CD">
        <w:rPr>
          <w:lang w:val="id-ID"/>
        </w:rPr>
        <w:t>Transportation</w:t>
      </w:r>
      <w:r>
        <w:rPr>
          <w:lang w:val="id-ID"/>
        </w:rPr>
        <w:t xml:space="preserve"> under </w:t>
      </w:r>
      <w:r w:rsidR="00FF20AD">
        <w:rPr>
          <w:lang w:val="id-ID"/>
        </w:rPr>
        <w:t xml:space="preserve">the </w:t>
      </w:r>
      <w:r>
        <w:rPr>
          <w:lang w:val="id-ID"/>
        </w:rPr>
        <w:t xml:space="preserve">Ministry of Transportation. </w:t>
      </w:r>
      <w:r w:rsidR="009B01AB">
        <w:rPr>
          <w:lang w:val="id-ID"/>
        </w:rPr>
        <w:t>There were three proces</w:t>
      </w:r>
      <w:r w:rsidR="00FF20AD">
        <w:rPr>
          <w:lang w:val="id-ID"/>
        </w:rPr>
        <w:t>se</w:t>
      </w:r>
      <w:r w:rsidR="009B01AB">
        <w:rPr>
          <w:lang w:val="id-ID"/>
        </w:rPr>
        <w:t xml:space="preserve">s in conducting the community service activity: 1) </w:t>
      </w:r>
      <w:r w:rsidR="009B01AB">
        <w:rPr>
          <w:lang w:val="id-ID"/>
        </w:rPr>
        <w:lastRenderedPageBreak/>
        <w:t xml:space="preserve">preparation, 2) implementation, and 3) evaluation. </w:t>
      </w:r>
    </w:p>
    <w:p w14:paraId="27885BB4" w14:textId="5BA51515" w:rsidR="00DC0122" w:rsidRDefault="00FF20AD" w:rsidP="00705EA7">
      <w:pPr>
        <w:pStyle w:val="NormalWeb"/>
        <w:spacing w:before="0" w:beforeAutospacing="0" w:after="0" w:afterAutospacing="0"/>
        <w:ind w:firstLine="709"/>
        <w:contextualSpacing/>
        <w:jc w:val="both"/>
        <w:rPr>
          <w:lang w:val="id-ID"/>
        </w:rPr>
      </w:pPr>
      <w:r>
        <w:rPr>
          <w:lang w:val="id-ID"/>
        </w:rPr>
        <w:t>I</w:t>
      </w:r>
      <w:r w:rsidR="009B01AB">
        <w:rPr>
          <w:lang w:val="id-ID"/>
        </w:rPr>
        <w:t xml:space="preserve">n the first process, after some lecturers agreed </w:t>
      </w:r>
      <w:r>
        <w:rPr>
          <w:lang w:val="id-ID"/>
        </w:rPr>
        <w:t>to conduct</w:t>
      </w:r>
      <w:r w:rsidR="009B01AB">
        <w:rPr>
          <w:lang w:val="id-ID"/>
        </w:rPr>
        <w:t xml:space="preserve"> the community service activity together, there w</w:t>
      </w:r>
      <w:r>
        <w:rPr>
          <w:lang w:val="id-ID"/>
        </w:rPr>
        <w:t>as</w:t>
      </w:r>
      <w:r w:rsidR="009B01AB">
        <w:rPr>
          <w:lang w:val="id-ID"/>
        </w:rPr>
        <w:t xml:space="preserve"> material compilation for sharing knowledge activity. Then,</w:t>
      </w:r>
      <w:r>
        <w:rPr>
          <w:lang w:val="id-ID"/>
        </w:rPr>
        <w:t xml:space="preserve"> the team</w:t>
      </w:r>
      <w:r w:rsidR="009B01AB">
        <w:rPr>
          <w:lang w:val="id-ID"/>
        </w:rPr>
        <w:t xml:space="preserve"> design</w:t>
      </w:r>
      <w:r>
        <w:rPr>
          <w:lang w:val="id-ID"/>
        </w:rPr>
        <w:t>ed</w:t>
      </w:r>
      <w:r w:rsidR="009B01AB">
        <w:rPr>
          <w:lang w:val="id-ID"/>
        </w:rPr>
        <w:t xml:space="preserve"> </w:t>
      </w:r>
      <w:r>
        <w:rPr>
          <w:lang w:val="id-ID"/>
        </w:rPr>
        <w:t xml:space="preserve">a </w:t>
      </w:r>
      <w:r w:rsidR="009B01AB">
        <w:rPr>
          <w:lang w:val="id-ID"/>
        </w:rPr>
        <w:t xml:space="preserve">flyer and spread the information through some social </w:t>
      </w:r>
      <w:r>
        <w:rPr>
          <w:lang w:val="id-ID"/>
        </w:rPr>
        <w:t>medi</w:t>
      </w:r>
      <w:r w:rsidR="009B01AB">
        <w:rPr>
          <w:lang w:val="id-ID"/>
        </w:rPr>
        <w:t xml:space="preserve">a such as </w:t>
      </w:r>
      <w:r w:rsidR="009B01AB">
        <w:rPr>
          <w:i/>
          <w:iCs/>
          <w:lang w:val="id-ID"/>
        </w:rPr>
        <w:t>WhatsApp, Facebook, Instagram,</w:t>
      </w:r>
      <w:r w:rsidR="009B01AB">
        <w:rPr>
          <w:lang w:val="id-ID"/>
        </w:rPr>
        <w:t xml:space="preserve"> and </w:t>
      </w:r>
      <w:r w:rsidR="009B01AB">
        <w:rPr>
          <w:i/>
          <w:iCs/>
          <w:lang w:val="id-ID"/>
        </w:rPr>
        <w:t>Twitter</w:t>
      </w:r>
      <w:r w:rsidR="009B01AB">
        <w:rPr>
          <w:lang w:val="id-ID"/>
        </w:rPr>
        <w:t xml:space="preserve">. </w:t>
      </w:r>
      <w:r>
        <w:rPr>
          <w:lang w:val="id-ID"/>
        </w:rPr>
        <w:t>Social media</w:t>
      </w:r>
      <w:r w:rsidR="004C4789">
        <w:rPr>
          <w:lang w:val="id-ID"/>
        </w:rPr>
        <w:t xml:space="preserve"> were chosen as the most effective way to spread information </w:t>
      </w:r>
      <w:r w:rsidR="004C4789">
        <w:rPr>
          <w:lang w:val="id-ID"/>
        </w:rPr>
        <w:fldChar w:fldCharType="begin" w:fldLock="1"/>
      </w:r>
      <w:r w:rsidR="009A72A4">
        <w:rPr>
          <w:lang w:val="id-ID"/>
        </w:rPr>
        <w:instrText>ADDIN CSL_CITATION {"citationItems":[{"id":"ITEM-1","itemData":{"DOI":"10.24114/jtp.v14i2.24113","abstract":"Abstrak:Video blog adalah satu video berisi mengenai opini, cerita atau kegiatan harian yangbiasanya dibuat tertulis pada blog, bahkan video blog pada awalnya menjadi sarana untukmengekspresikan diri dan pendapat kepada publik. Namun, lama-kelamaan, hasil yangada akhirnya, beberapa Vlogger mengekspresikan dirinya terlalu ‘bebas’ dan cenderungsecara ‘negatif’ sehingga muncul tren seperti penggunaan kata kasar atau makian dalamvideo dan tren gaya hidup berbudaya barat yang bebas. Maraknya Video blog di media sosialmenjadi tontonan rutin para anak muda.Kata Kunci: media pembelajaran, video blog, bahasa inggris. Abstract: A video blog is a video that includes thoughts, stories, or everyday events that are usually published on a blog; video blogs, too, started as a way for people to express themselves and their opinions to the public. However, as a result of this, some Vloggers become too 'free' and 'negative,' resulting in phenomena like the use of harsh words or curses in videos and the trend of a free Western cultured lifestyle. For young people, the emergence of video blogs on social media has become a daily viewing experience. Keywords: learning media, video blog, english language.","author":[{"dropping-particle":"","family":"Premana","given":"Agyztia","non-dropping-particle":"","parse-names":false,"suffix":""},{"dropping-particle":"","family":"Ubaedillah","given":"Ubaedillah","non-dropping-particle":"","parse-names":false,"suffix":""},{"dropping-particle":"","family":"Pratiwi","given":"Damar Isti","non-dropping-particle":"","parse-names":false,"suffix":""}],"container-title":"Jurnal Teknologi Pendidikan (JTP)","id":"ITEM-1","issue":"2","issued":{"date-parts":[["2021"]]},"page":"132","title":"Peran video blog sebagai media pembelajaran dalam meningkatkan hasil belajar bahasa Inggris","type":"article-journal","volume":"14"},"uris":["http://www.mendeley.com/documents/?uuid=42c002ec-9100-4bcb-9abf-221dc61c2e90"]},{"id":"ITEM-2","itemData":{"DOI":"10.31004/edukatif.v3i2.320","author":[{"dropping-particle":"","family":"Ubaedillah","given":"Ubaedillah","non-dropping-particle":"","parse-names":false,"suffix":""},{"dropping-particle":"","family":"Pratiwi","given":"Damar Isti","non-dropping-particle":"","parse-names":false,"suffix":""}],"container-title":"Edukatif: Jurnal Ilmu Pendidikan","id":"ITEM-2","issue":"2","issued":{"date-parts":[["2021"]]},"page":"447-455","title":"Utilization of information technology during the covid- 19 pandemic : student’s perception of online lectures","type":"article-journal","volume":"3"},"uris":["http://www.mendeley.com/documents/?uuid=316091b2-e087-4c01-aaf6-69e53045eb2d"]}],"mendeley":{"formattedCitation":"(Premana et al., 2021; Ubaedillah &amp; Pratiwi, 2021)","plainTextFormattedCitation":"(Premana et al., 2021; Ubaedillah &amp; Pratiwi, 2021)","previouslyFormattedCitation":"(Premana et al., 2021; Ubaedillah &amp; Pratiwi, 2021)"},"properties":{"noteIndex":0},"schema":"https://github.com/citation-style-language/schema/raw/master/csl-citation.json"}</w:instrText>
      </w:r>
      <w:r w:rsidR="004C4789">
        <w:rPr>
          <w:lang w:val="id-ID"/>
        </w:rPr>
        <w:fldChar w:fldCharType="separate"/>
      </w:r>
      <w:r w:rsidR="004C4789" w:rsidRPr="004C4789">
        <w:rPr>
          <w:noProof/>
          <w:lang w:val="id-ID"/>
        </w:rPr>
        <w:t>(Premana et al., 2021; Ubaedillah &amp; Pratiwi, 2021)</w:t>
      </w:r>
      <w:r w:rsidR="004C4789">
        <w:rPr>
          <w:lang w:val="id-ID"/>
        </w:rPr>
        <w:fldChar w:fldCharType="end"/>
      </w:r>
      <w:r w:rsidR="004C4789">
        <w:rPr>
          <w:lang w:val="id-ID"/>
        </w:rPr>
        <w:t xml:space="preserve">. </w:t>
      </w:r>
      <w:r w:rsidR="009B01AB">
        <w:rPr>
          <w:lang w:val="id-ID"/>
        </w:rPr>
        <w:t xml:space="preserve">It was done in </w:t>
      </w:r>
      <w:r w:rsidR="004C4789">
        <w:rPr>
          <w:lang w:val="id-ID"/>
        </w:rPr>
        <w:t>two weeks</w:t>
      </w:r>
      <w:r>
        <w:rPr>
          <w:lang w:val="id-ID"/>
        </w:rPr>
        <w:t>,</w:t>
      </w:r>
      <w:r w:rsidR="004C4789">
        <w:rPr>
          <w:lang w:val="id-ID"/>
        </w:rPr>
        <w:t xml:space="preserve"> starting from May 3rd until May 1</w:t>
      </w:r>
      <w:r w:rsidR="00DC0122">
        <w:rPr>
          <w:lang w:val="id-ID"/>
        </w:rPr>
        <w:t>6</w:t>
      </w:r>
      <w:r w:rsidR="004C4789">
        <w:rPr>
          <w:lang w:val="id-ID"/>
        </w:rPr>
        <w:t xml:space="preserve">th, 2024. Due to the limited speakers in this community service activity, the participants were limited to </w:t>
      </w:r>
      <w:r w:rsidR="00C406B1">
        <w:rPr>
          <w:lang w:val="id-ID"/>
        </w:rPr>
        <w:t>6</w:t>
      </w:r>
      <w:r w:rsidR="004C4789">
        <w:rPr>
          <w:lang w:val="id-ID"/>
        </w:rPr>
        <w:t>0 vocational college students.</w:t>
      </w:r>
      <w:r w:rsidR="00DC0122">
        <w:rPr>
          <w:lang w:val="id-ID"/>
        </w:rPr>
        <w:t xml:space="preserve"> The participants needed to register through </w:t>
      </w:r>
      <w:r>
        <w:rPr>
          <w:lang w:val="id-ID"/>
        </w:rPr>
        <w:t xml:space="preserve">the </w:t>
      </w:r>
      <w:r w:rsidR="00DC0122">
        <w:rPr>
          <w:i/>
          <w:iCs/>
          <w:lang w:val="id-ID"/>
        </w:rPr>
        <w:t xml:space="preserve">Google Form </w:t>
      </w:r>
      <w:r w:rsidR="00DC0122">
        <w:rPr>
          <w:lang w:val="id-ID"/>
        </w:rPr>
        <w:t xml:space="preserve">provided in the flyer </w:t>
      </w:r>
      <w:r>
        <w:rPr>
          <w:lang w:val="id-ID"/>
        </w:rPr>
        <w:t>to join</w:t>
      </w:r>
      <w:r w:rsidR="00DC0122">
        <w:rPr>
          <w:lang w:val="id-ID"/>
        </w:rPr>
        <w:t xml:space="preserve"> the activity. When </w:t>
      </w:r>
      <w:r>
        <w:rPr>
          <w:lang w:val="id-ID"/>
        </w:rPr>
        <w:t>the maximum number of participants was reached,</w:t>
      </w:r>
      <w:r w:rsidR="00DC0122">
        <w:rPr>
          <w:lang w:val="id-ID"/>
        </w:rPr>
        <w:t xml:space="preserve"> registration was closed.</w:t>
      </w:r>
    </w:p>
    <w:p w14:paraId="295DBADA" w14:textId="77777777" w:rsidR="000B1E51" w:rsidRDefault="000B1E51" w:rsidP="00705EA7">
      <w:pPr>
        <w:pStyle w:val="NormalWeb"/>
        <w:spacing w:before="0" w:beforeAutospacing="0" w:after="0" w:afterAutospacing="0"/>
        <w:ind w:firstLine="709"/>
        <w:contextualSpacing/>
        <w:jc w:val="both"/>
        <w:rPr>
          <w:lang w:val="id-ID"/>
        </w:rPr>
      </w:pPr>
    </w:p>
    <w:p w14:paraId="790FF75F" w14:textId="1B07A533" w:rsidR="000B1E51" w:rsidRDefault="000B1E51" w:rsidP="000B1E51">
      <w:pPr>
        <w:pStyle w:val="NormalWeb"/>
        <w:spacing w:before="0" w:beforeAutospacing="0" w:after="0" w:afterAutospacing="0"/>
        <w:contextualSpacing/>
        <w:jc w:val="both"/>
        <w:rPr>
          <w:lang w:val="id-ID"/>
        </w:rPr>
      </w:pPr>
      <w:r>
        <w:rPr>
          <w:noProof/>
          <w:lang w:val="id-ID"/>
        </w:rPr>
        <w:drawing>
          <wp:inline distT="0" distB="0" distL="0" distR="0" wp14:anchorId="0F5963AE" wp14:editId="5A78535C">
            <wp:extent cx="2376170" cy="3361055"/>
            <wp:effectExtent l="0" t="0" r="5080" b="0"/>
            <wp:docPr id="589962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62757" name="Picture 5899627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170" cy="3361055"/>
                    </a:xfrm>
                    <a:prstGeom prst="rect">
                      <a:avLst/>
                    </a:prstGeom>
                  </pic:spPr>
                </pic:pic>
              </a:graphicData>
            </a:graphic>
          </wp:inline>
        </w:drawing>
      </w:r>
    </w:p>
    <w:p w14:paraId="2AB25A52" w14:textId="2B516952" w:rsidR="000B1E51" w:rsidRDefault="000B1E51" w:rsidP="000B1E51">
      <w:pPr>
        <w:pStyle w:val="NormalWeb"/>
        <w:spacing w:before="0" w:beforeAutospacing="0" w:after="0" w:afterAutospacing="0"/>
        <w:contextualSpacing/>
        <w:jc w:val="center"/>
        <w:rPr>
          <w:lang w:val="id-ID"/>
        </w:rPr>
      </w:pPr>
      <w:r>
        <w:rPr>
          <w:lang w:val="id-ID"/>
        </w:rPr>
        <w:t>Picture 1. Community Service Flyer</w:t>
      </w:r>
    </w:p>
    <w:p w14:paraId="1EB32AA9" w14:textId="77777777" w:rsidR="000B1E51" w:rsidRDefault="000B1E51" w:rsidP="000B1E51">
      <w:pPr>
        <w:pStyle w:val="NormalWeb"/>
        <w:spacing w:before="0" w:beforeAutospacing="0" w:after="0" w:afterAutospacing="0"/>
        <w:contextualSpacing/>
        <w:jc w:val="both"/>
        <w:rPr>
          <w:lang w:val="id-ID"/>
        </w:rPr>
      </w:pPr>
    </w:p>
    <w:p w14:paraId="5B1B9883" w14:textId="5A7D3560" w:rsidR="00C406B1" w:rsidRDefault="00C406B1" w:rsidP="00705EA7">
      <w:pPr>
        <w:pStyle w:val="NormalWeb"/>
        <w:spacing w:before="0" w:beforeAutospacing="0" w:after="0" w:afterAutospacing="0"/>
        <w:ind w:firstLine="709"/>
        <w:contextualSpacing/>
        <w:jc w:val="both"/>
        <w:rPr>
          <w:lang w:val="id-ID"/>
        </w:rPr>
      </w:pPr>
      <w:r>
        <w:rPr>
          <w:lang w:val="id-ID"/>
        </w:rPr>
        <w:t xml:space="preserve">The second process was the implementation of </w:t>
      </w:r>
      <w:r w:rsidR="00FF20AD">
        <w:rPr>
          <w:lang w:val="id-ID"/>
        </w:rPr>
        <w:t xml:space="preserve">a </w:t>
      </w:r>
      <w:r>
        <w:rPr>
          <w:lang w:val="id-ID"/>
        </w:rPr>
        <w:t xml:space="preserve">training session activity </w:t>
      </w:r>
      <w:r w:rsidR="00FF20AD">
        <w:rPr>
          <w:lang w:val="id-ID"/>
        </w:rPr>
        <w:t>in</w:t>
      </w:r>
      <w:r>
        <w:rPr>
          <w:lang w:val="id-ID"/>
        </w:rPr>
        <w:t xml:space="preserve"> English public speaking for vocational college students. It was done on Saturday, May 18th, 2024</w:t>
      </w:r>
      <w:r w:rsidR="00FF20AD">
        <w:rPr>
          <w:lang w:val="id-ID"/>
        </w:rPr>
        <w:t>,</w:t>
      </w:r>
      <w:r w:rsidR="000634EB">
        <w:rPr>
          <w:lang w:val="id-ID"/>
        </w:rPr>
        <w:t xml:space="preserve"> which lasted around 3.5 hours</w:t>
      </w:r>
      <w:r>
        <w:rPr>
          <w:lang w:val="id-ID"/>
        </w:rPr>
        <w:t xml:space="preserve">. The activity </w:t>
      </w:r>
      <w:r w:rsidR="00FF20AD">
        <w:rPr>
          <w:lang w:val="id-ID"/>
        </w:rPr>
        <w:t>started by sharing tips and tricks for</w:t>
      </w:r>
      <w:r>
        <w:rPr>
          <w:lang w:val="id-ID"/>
        </w:rPr>
        <w:t xml:space="preserve"> </w:t>
      </w:r>
      <w:r w:rsidR="00FF20AD">
        <w:rPr>
          <w:lang w:val="id-ID"/>
        </w:rPr>
        <w:t xml:space="preserve">a </w:t>
      </w:r>
      <w:r>
        <w:rPr>
          <w:lang w:val="id-ID"/>
        </w:rPr>
        <w:t>job interview</w:t>
      </w:r>
      <w:r w:rsidR="00FF20AD">
        <w:rPr>
          <w:lang w:val="id-ID"/>
        </w:rPr>
        <w:t>,</w:t>
      </w:r>
      <w:r>
        <w:rPr>
          <w:lang w:val="id-ID"/>
        </w:rPr>
        <w:t xml:space="preserve"> which lasted for an hour. It was not only the speaking process but also how to dress up during the interview. Then, it was continued by job interview simulation. The participants were divided into </w:t>
      </w:r>
      <w:r w:rsidR="00FF20AD">
        <w:rPr>
          <w:lang w:val="id-ID"/>
        </w:rPr>
        <w:t>four</w:t>
      </w:r>
      <w:r>
        <w:rPr>
          <w:lang w:val="id-ID"/>
        </w:rPr>
        <w:t xml:space="preserve"> breakout rooms in </w:t>
      </w:r>
      <w:r w:rsidR="00FF20AD">
        <w:rPr>
          <w:lang w:val="id-ID"/>
        </w:rPr>
        <w:t xml:space="preserve">a </w:t>
      </w:r>
      <w:r>
        <w:rPr>
          <w:i/>
          <w:iCs/>
          <w:lang w:val="id-ID"/>
        </w:rPr>
        <w:t>Zoom meeting</w:t>
      </w:r>
      <w:r w:rsidR="000634EB">
        <w:rPr>
          <w:lang w:val="id-ID"/>
        </w:rPr>
        <w:t xml:space="preserve"> in which </w:t>
      </w:r>
      <w:r w:rsidR="00FF20AD">
        <w:rPr>
          <w:lang w:val="id-ID"/>
        </w:rPr>
        <w:t>one</w:t>
      </w:r>
      <w:r w:rsidR="000634EB">
        <w:rPr>
          <w:lang w:val="id-ID"/>
        </w:rPr>
        <w:t xml:space="preserve"> breakout room consisted of 15 participants and a keynote speaker. Each participant had a chance to have </w:t>
      </w:r>
      <w:r w:rsidR="00FF20AD">
        <w:rPr>
          <w:lang w:val="id-ID"/>
        </w:rPr>
        <w:t xml:space="preserve">a </w:t>
      </w:r>
      <w:r w:rsidR="000634EB">
        <w:rPr>
          <w:lang w:val="id-ID"/>
        </w:rPr>
        <w:t>mock</w:t>
      </w:r>
      <w:r w:rsidR="00FF20AD">
        <w:rPr>
          <w:lang w:val="id-ID"/>
        </w:rPr>
        <w:t xml:space="preserve"> </w:t>
      </w:r>
      <w:r w:rsidR="000634EB">
        <w:rPr>
          <w:lang w:val="id-ID"/>
        </w:rPr>
        <w:t>interview session with the keynote speaker</w:t>
      </w:r>
      <w:r w:rsidR="00FF20AD">
        <w:rPr>
          <w:lang w:val="id-ID"/>
        </w:rPr>
        <w:t>, and</w:t>
      </w:r>
      <w:r w:rsidR="000634EB">
        <w:rPr>
          <w:lang w:val="id-ID"/>
        </w:rPr>
        <w:t xml:space="preserve"> then there would be </w:t>
      </w:r>
      <w:r w:rsidR="00FF20AD">
        <w:rPr>
          <w:lang w:val="id-ID"/>
        </w:rPr>
        <w:t xml:space="preserve">a </w:t>
      </w:r>
      <w:r w:rsidR="000634EB">
        <w:rPr>
          <w:lang w:val="id-ID"/>
        </w:rPr>
        <w:t xml:space="preserve">feedback session after all participants finished having </w:t>
      </w:r>
      <w:r w:rsidR="00FF20AD">
        <w:rPr>
          <w:lang w:val="id-ID"/>
        </w:rPr>
        <w:t xml:space="preserve">a </w:t>
      </w:r>
      <w:r w:rsidR="000634EB">
        <w:rPr>
          <w:lang w:val="id-ID"/>
        </w:rPr>
        <w:t>mock</w:t>
      </w:r>
      <w:r w:rsidR="00FF20AD">
        <w:rPr>
          <w:lang w:val="id-ID"/>
        </w:rPr>
        <w:t xml:space="preserve"> </w:t>
      </w:r>
      <w:r w:rsidR="000634EB">
        <w:rPr>
          <w:lang w:val="id-ID"/>
        </w:rPr>
        <w:t xml:space="preserve">interview. This lasted for 2 hours. Then, all participants and keynote speakers came back to the main room. </w:t>
      </w:r>
    </w:p>
    <w:p w14:paraId="715DA3AC" w14:textId="00F1A87B" w:rsidR="00E75546" w:rsidRDefault="000634EB" w:rsidP="00705EA7">
      <w:pPr>
        <w:pStyle w:val="NormalWeb"/>
        <w:spacing w:before="0" w:beforeAutospacing="0" w:after="0" w:afterAutospacing="0"/>
        <w:ind w:firstLine="709"/>
        <w:contextualSpacing/>
        <w:jc w:val="both"/>
        <w:rPr>
          <w:lang w:val="id-ID"/>
        </w:rPr>
      </w:pPr>
      <w:r>
        <w:rPr>
          <w:lang w:val="id-ID"/>
        </w:rPr>
        <w:t xml:space="preserve">The last step </w:t>
      </w:r>
      <w:r w:rsidR="00FF20AD">
        <w:rPr>
          <w:lang w:val="id-ID"/>
        </w:rPr>
        <w:t xml:space="preserve">of the </w:t>
      </w:r>
      <w:r>
        <w:rPr>
          <w:lang w:val="id-ID"/>
        </w:rPr>
        <w:t>process of this activity was evaluation</w:t>
      </w:r>
      <w:r w:rsidR="00FF20AD">
        <w:rPr>
          <w:lang w:val="id-ID"/>
        </w:rPr>
        <w:t>,</w:t>
      </w:r>
      <w:r>
        <w:rPr>
          <w:lang w:val="id-ID"/>
        </w:rPr>
        <w:t xml:space="preserve"> in which all participants were given </w:t>
      </w:r>
      <w:r w:rsidR="00FF20AD">
        <w:rPr>
          <w:lang w:val="id-ID"/>
        </w:rPr>
        <w:t xml:space="preserve">a </w:t>
      </w:r>
      <w:r>
        <w:rPr>
          <w:i/>
          <w:iCs/>
          <w:lang w:val="id-ID"/>
        </w:rPr>
        <w:t>Google Form</w:t>
      </w:r>
      <w:r>
        <w:rPr>
          <w:lang w:val="id-ID"/>
        </w:rPr>
        <w:t xml:space="preserve"> link to write their feedback o</w:t>
      </w:r>
      <w:r w:rsidR="00FF20AD">
        <w:rPr>
          <w:lang w:val="id-ID"/>
        </w:rPr>
        <w:t>n</w:t>
      </w:r>
      <w:r>
        <w:rPr>
          <w:lang w:val="id-ID"/>
        </w:rPr>
        <w:t xml:space="preserve"> the community service program. They also had a chance to create an int</w:t>
      </w:r>
      <w:r w:rsidR="00FF20AD">
        <w:rPr>
          <w:lang w:val="id-ID"/>
        </w:rPr>
        <w:t>r</w:t>
      </w:r>
      <w:r>
        <w:rPr>
          <w:lang w:val="id-ID"/>
        </w:rPr>
        <w:t>oduction video in English that would be checked and given feedback by the keynote speaker one week later (May 25th, 2024). They would receive the feedback through their emails</w:t>
      </w:r>
      <w:r w:rsidR="00FF20AD">
        <w:rPr>
          <w:lang w:val="id-ID"/>
        </w:rPr>
        <w:t>,</w:t>
      </w:r>
      <w:r>
        <w:rPr>
          <w:lang w:val="id-ID"/>
        </w:rPr>
        <w:t xml:space="preserve"> which w</w:t>
      </w:r>
      <w:r w:rsidR="00FF20AD">
        <w:rPr>
          <w:lang w:val="id-ID"/>
        </w:rPr>
        <w:t>ere</w:t>
      </w:r>
      <w:r>
        <w:rPr>
          <w:lang w:val="id-ID"/>
        </w:rPr>
        <w:t xml:space="preserve"> submitted altogether with their feedback and introduction video. </w:t>
      </w:r>
      <w:r w:rsidR="00E75546">
        <w:rPr>
          <w:lang w:val="id-ID"/>
        </w:rPr>
        <w:t>The evaluation process was done to analy</w:t>
      </w:r>
      <w:r w:rsidR="00FF20AD">
        <w:rPr>
          <w:lang w:val="id-ID"/>
        </w:rPr>
        <w:t>z</w:t>
      </w:r>
      <w:r w:rsidR="00E75546">
        <w:rPr>
          <w:lang w:val="id-ID"/>
        </w:rPr>
        <w:t xml:space="preserve">e the benefits and drawbacks of community service activity and also </w:t>
      </w:r>
      <w:r w:rsidR="00FF20AD">
        <w:rPr>
          <w:lang w:val="id-ID"/>
        </w:rPr>
        <w:t>to get</w:t>
      </w:r>
      <w:r w:rsidR="00E75546">
        <w:rPr>
          <w:lang w:val="id-ID"/>
        </w:rPr>
        <w:t xml:space="preserve"> suggestion</w:t>
      </w:r>
      <w:r w:rsidR="00FF20AD">
        <w:rPr>
          <w:lang w:val="id-ID"/>
        </w:rPr>
        <w:t>s</w:t>
      </w:r>
      <w:r w:rsidR="00E75546">
        <w:rPr>
          <w:lang w:val="id-ID"/>
        </w:rPr>
        <w:t xml:space="preserve"> for similar programs. After all participants ha</w:t>
      </w:r>
      <w:r w:rsidR="00FF20AD">
        <w:rPr>
          <w:lang w:val="id-ID"/>
        </w:rPr>
        <w:t>d</w:t>
      </w:r>
      <w:r w:rsidR="00E75546">
        <w:rPr>
          <w:lang w:val="id-ID"/>
        </w:rPr>
        <w:t xml:space="preserve"> understood the </w:t>
      </w:r>
      <w:r w:rsidR="00FF20AD">
        <w:rPr>
          <w:lang w:val="id-ID"/>
        </w:rPr>
        <w:t>following</w:t>
      </w:r>
      <w:r w:rsidR="00E75546">
        <w:rPr>
          <w:lang w:val="id-ID"/>
        </w:rPr>
        <w:t xml:space="preserve"> process, the community service activity was closed</w:t>
      </w:r>
      <w:r w:rsidR="00FF20AD">
        <w:rPr>
          <w:lang w:val="id-ID"/>
        </w:rPr>
        <w:t>,</w:t>
      </w:r>
      <w:r w:rsidR="00E75546">
        <w:rPr>
          <w:lang w:val="id-ID"/>
        </w:rPr>
        <w:t xml:space="preserve"> and all keynote speakers thanked all </w:t>
      </w:r>
      <w:r w:rsidR="00E75546">
        <w:rPr>
          <w:lang w:val="id-ID"/>
        </w:rPr>
        <w:lastRenderedPageBreak/>
        <w:t>participants who ha</w:t>
      </w:r>
      <w:r w:rsidR="00FF20AD">
        <w:rPr>
          <w:lang w:val="id-ID"/>
        </w:rPr>
        <w:t>d</w:t>
      </w:r>
      <w:r w:rsidR="00E75546">
        <w:rPr>
          <w:lang w:val="id-ID"/>
        </w:rPr>
        <w:t xml:space="preserve"> joined the activity. </w:t>
      </w:r>
    </w:p>
    <w:p w14:paraId="7D4CC265" w14:textId="77777777" w:rsidR="001E17D7" w:rsidRDefault="001E17D7" w:rsidP="00705EA7">
      <w:pPr>
        <w:pStyle w:val="NormalWeb"/>
        <w:spacing w:before="0" w:beforeAutospacing="0" w:after="0" w:afterAutospacing="0"/>
        <w:contextualSpacing/>
        <w:jc w:val="both"/>
        <w:rPr>
          <w:lang w:val="id-ID"/>
        </w:rPr>
      </w:pPr>
    </w:p>
    <w:p w14:paraId="2252B0E8" w14:textId="77777777" w:rsidR="00877483" w:rsidRDefault="00877483" w:rsidP="00705EA7">
      <w:pPr>
        <w:pStyle w:val="NormalWeb"/>
        <w:spacing w:before="0" w:beforeAutospacing="0" w:after="0" w:afterAutospacing="0"/>
        <w:contextualSpacing/>
        <w:jc w:val="both"/>
        <w:rPr>
          <w:lang w:val="id-ID"/>
        </w:rPr>
      </w:pPr>
    </w:p>
    <w:p w14:paraId="25406EC2" w14:textId="12660A02" w:rsidR="001E17D7" w:rsidRPr="009D0F76" w:rsidRDefault="001E17D7" w:rsidP="00705EA7">
      <w:pPr>
        <w:contextualSpacing/>
        <w:jc w:val="both"/>
        <w:rPr>
          <w:b/>
          <w:lang w:val="id-ID"/>
        </w:rPr>
      </w:pPr>
      <w:r>
        <w:rPr>
          <w:b/>
        </w:rPr>
        <w:t>DISCUSSION</w:t>
      </w:r>
    </w:p>
    <w:p w14:paraId="6146EEEA" w14:textId="77777777" w:rsidR="00705EA7" w:rsidRDefault="00705EA7" w:rsidP="00705EA7">
      <w:pPr>
        <w:pStyle w:val="NormalWeb"/>
        <w:spacing w:before="0" w:beforeAutospacing="0" w:after="0" w:afterAutospacing="0"/>
        <w:ind w:firstLine="709"/>
        <w:contextualSpacing/>
        <w:jc w:val="both"/>
        <w:rPr>
          <w:lang w:val="id-ID"/>
        </w:rPr>
      </w:pPr>
    </w:p>
    <w:p w14:paraId="2161CD18" w14:textId="76E534E9" w:rsidR="009A72A4" w:rsidRDefault="001E17D7" w:rsidP="009A72A4">
      <w:pPr>
        <w:pStyle w:val="ListParagraph"/>
        <w:tabs>
          <w:tab w:val="left" w:pos="3396"/>
        </w:tabs>
        <w:ind w:left="0" w:firstLine="709"/>
        <w:jc w:val="both"/>
        <w:rPr>
          <w:bCs/>
        </w:rPr>
      </w:pPr>
      <w:r>
        <w:rPr>
          <w:lang w:val="id-ID"/>
        </w:rPr>
        <w:t xml:space="preserve">The community service </w:t>
      </w:r>
      <w:r w:rsidR="00FF20AD">
        <w:rPr>
          <w:lang w:val="id-ID"/>
        </w:rPr>
        <w:t>was</w:t>
      </w:r>
      <w:r>
        <w:rPr>
          <w:lang w:val="id-ID"/>
        </w:rPr>
        <w:t xml:space="preserve"> done on May 18th, 2024</w:t>
      </w:r>
      <w:r w:rsidR="00FF20AD">
        <w:rPr>
          <w:lang w:val="id-ID"/>
        </w:rPr>
        <w:t>,</w:t>
      </w:r>
      <w:r>
        <w:rPr>
          <w:lang w:val="id-ID"/>
        </w:rPr>
        <w:t xml:space="preserve"> through </w:t>
      </w:r>
      <w:r w:rsidR="00FF20AD">
        <w:rPr>
          <w:lang w:val="id-ID"/>
        </w:rPr>
        <w:t xml:space="preserve">a </w:t>
      </w:r>
      <w:r>
        <w:rPr>
          <w:i/>
          <w:iCs/>
          <w:lang w:val="id-ID"/>
        </w:rPr>
        <w:t>Zoom meeting</w:t>
      </w:r>
      <w:r>
        <w:rPr>
          <w:lang w:val="id-ID"/>
        </w:rPr>
        <w:t xml:space="preserve">. There were 96 vocational college students registered </w:t>
      </w:r>
      <w:r w:rsidR="00FF20AD">
        <w:rPr>
          <w:lang w:val="id-ID"/>
        </w:rPr>
        <w:t>to join</w:t>
      </w:r>
      <w:r>
        <w:rPr>
          <w:lang w:val="id-ID"/>
        </w:rPr>
        <w:t xml:space="preserve"> this activity</w:t>
      </w:r>
      <w:r w:rsidR="00FF20AD">
        <w:rPr>
          <w:lang w:val="id-ID"/>
        </w:rPr>
        <w:t>. However,</w:t>
      </w:r>
      <w:r>
        <w:rPr>
          <w:lang w:val="id-ID"/>
        </w:rPr>
        <w:t xml:space="preserve"> only 72 stude</w:t>
      </w:r>
      <w:r w:rsidR="00FF20AD">
        <w:rPr>
          <w:lang w:val="id-ID"/>
        </w:rPr>
        <w:t>n</w:t>
      </w:r>
      <w:r>
        <w:rPr>
          <w:lang w:val="id-ID"/>
        </w:rPr>
        <w:t xml:space="preserve">ts came to the online meeting due to </w:t>
      </w:r>
      <w:r w:rsidR="00FF20AD">
        <w:rPr>
          <w:lang w:val="id-ID"/>
        </w:rPr>
        <w:t xml:space="preserve">the </w:t>
      </w:r>
      <w:r>
        <w:rPr>
          <w:lang w:val="id-ID"/>
        </w:rPr>
        <w:t xml:space="preserve">technical competence training program on the same day. There were </w:t>
      </w:r>
      <w:r w:rsidR="00FF20AD">
        <w:rPr>
          <w:lang w:val="id-ID"/>
        </w:rPr>
        <w:t>four</w:t>
      </w:r>
      <w:r>
        <w:rPr>
          <w:lang w:val="id-ID"/>
        </w:rPr>
        <w:t xml:space="preserve"> keynote speakers in this activity, so there were 76 people in the online meeting. The English public speaking training lasted for 3.5 hours</w:t>
      </w:r>
      <w:r w:rsidR="00FF20AD">
        <w:rPr>
          <w:lang w:val="id-ID"/>
        </w:rPr>
        <w:t>,</w:t>
      </w:r>
      <w:r w:rsidR="00BE518B">
        <w:rPr>
          <w:lang w:val="id-ID"/>
        </w:rPr>
        <w:t xml:space="preserve"> which was divided into three phases. First,</w:t>
      </w:r>
      <w:r>
        <w:rPr>
          <w:lang w:val="id-ID"/>
        </w:rPr>
        <w:t xml:space="preserve"> </w:t>
      </w:r>
      <w:r w:rsidR="00BE518B">
        <w:rPr>
          <w:lang w:val="id-ID"/>
        </w:rPr>
        <w:t>it</w:t>
      </w:r>
      <w:r>
        <w:rPr>
          <w:lang w:val="id-ID"/>
        </w:rPr>
        <w:t xml:space="preserve"> started </w:t>
      </w:r>
      <w:r w:rsidR="00FF20AD">
        <w:rPr>
          <w:lang w:val="id-ID"/>
        </w:rPr>
        <w:t>with</w:t>
      </w:r>
      <w:r>
        <w:rPr>
          <w:lang w:val="id-ID"/>
        </w:rPr>
        <w:t xml:space="preserve"> </w:t>
      </w:r>
      <w:r w:rsidR="00FF20AD">
        <w:rPr>
          <w:lang w:val="id-ID"/>
        </w:rPr>
        <w:t xml:space="preserve">a </w:t>
      </w:r>
      <w:r>
        <w:rPr>
          <w:lang w:val="id-ID"/>
        </w:rPr>
        <w:t>material</w:t>
      </w:r>
      <w:r w:rsidR="00FF20AD">
        <w:rPr>
          <w:lang w:val="id-ID"/>
        </w:rPr>
        <w:t>-</w:t>
      </w:r>
      <w:r>
        <w:rPr>
          <w:lang w:val="id-ID"/>
        </w:rPr>
        <w:t xml:space="preserve">sharing session in the main room. The sample material was presented </w:t>
      </w:r>
      <w:r w:rsidR="00FF20AD">
        <w:rPr>
          <w:lang w:val="id-ID"/>
        </w:rPr>
        <w:t xml:space="preserve">in </w:t>
      </w:r>
      <w:r>
        <w:rPr>
          <w:lang w:val="id-ID"/>
        </w:rPr>
        <w:t>Picture 2</w:t>
      </w:r>
      <w:r w:rsidR="00FF20AD">
        <w:rPr>
          <w:lang w:val="id-ID"/>
        </w:rPr>
        <w:t>,</w:t>
      </w:r>
      <w:r w:rsidR="009A72A4">
        <w:rPr>
          <w:lang w:val="id-ID"/>
        </w:rPr>
        <w:t xml:space="preserve"> which</w:t>
      </w:r>
      <w:r w:rsidR="009A72A4">
        <w:rPr>
          <w:bCs/>
        </w:rPr>
        <w:t xml:space="preserve"> was compiled by </w:t>
      </w:r>
      <w:r w:rsidR="00FF20AD">
        <w:rPr>
          <w:bCs/>
        </w:rPr>
        <w:t>four</w:t>
      </w:r>
      <w:r w:rsidR="009A72A4">
        <w:rPr>
          <w:bCs/>
        </w:rPr>
        <w:t xml:space="preserve"> keynote speakers  in this community service</w:t>
      </w:r>
      <w:r w:rsidR="00FF20AD">
        <w:rPr>
          <w:bCs/>
        </w:rPr>
        <w:t xml:space="preserve"> </w:t>
      </w:r>
      <w:r w:rsidR="009A72A4">
        <w:rPr>
          <w:bCs/>
        </w:rPr>
        <w:t xml:space="preserve">from several sources </w:t>
      </w:r>
      <w:r w:rsidR="009A72A4">
        <w:rPr>
          <w:bCs/>
        </w:rPr>
        <w:fldChar w:fldCharType="begin" w:fldLock="1"/>
      </w:r>
      <w:r w:rsidR="00BE518B">
        <w:rPr>
          <w:bCs/>
        </w:rPr>
        <w:instrText>ADDIN CSL_CITATION {"citationItems":[{"id":"ITEM-1","itemData":{"author":[{"dropping-particle":"","family":"Ubaedillah","given":"Ubaedillah","non-dropping-particle":"","parse-names":false,"suffix":""},{"dropping-particle":"","family":"Pratiwi","given":"Damar Isti","non-dropping-particle":"","parse-names":false,"suffix":""},{"dropping-particle":"","family":"Mukson","given":"Mukson","non-dropping-particle":"","parse-names":false,"suffix":""},{"dropping-particle":"","family":"Masrikhiyah","given":"Rifatul","non-dropping-particle":"","parse-names":false,"suffix":""},{"dropping-particle":"","family":"Nurpratiwiningsih","given":"Laelia","non-dropping-particle":"","parse-names":false,"suffix":""}],"container-title":"JAMU : Jurnal Abdi Masyarakat UMUS","id":"ITEM-1","issue":"1","issued":{"date-parts":[["2020"]]},"title":"Pelatihan wawancara kerja dalam bahasa inggris bagi siswa SMK menggunakan metode demonstrasi","type":"article-journal","volume":"1"},"uris":["http://www.mendeley.com/documents/?uuid=ba713302-df8e-40b5-80a5-2944af8ecd59"]},{"id":"ITEM-2","itemData":{"DOI":"10.33394/jpu.v3i3.5687","abstract":"This community service aimed to introduce the utilization of Flipgrid in learning English speaking skill for EFL teachers. There were 31 EFL teachers that consisted of 22 female teachers and 9 male teachers who participated in this activity. The method used in this activity was a training which discussed the concept of Flipgrid application and demonstrated it for the practice of speaking skill. The instruments used were questionnaire and semi-structure interview. The collected data were analyzed with descriptive analysis to provide mean and standard deviation for the questionnaire data and with qualitative analysis for interview data. The result of this activity showed that the materials of the training were suitable with EFL teachers’ need in enhancing English speaking learning activity at schools. In addition, all the EFL students had positive perceptions on the use of Flipgrid in increasing the quality of speaking skill as Flipgrid was easy to operate and access as well as it was useful for any modes of learning situations. It is thus recommended that Flipgrid be good to use by EFL teachers for the students’ English-speaking practice.","author":[{"dropping-particle":"","family":"Apoko","given":"Tri Wintolo","non-dropping-particle":"","parse-names":false,"suffix":""},{"dropping-particle":"","family":"Hanif","given":"Isa Faqihuddin","non-dropping-particle":"","parse-names":false,"suffix":""},{"dropping-particle":"","family":"Putri","given":"Soya Amelia","non-dropping-particle":"","parse-names":false,"suffix":""}],"container-title":"Jurnal Pengabdian UNDIKMA","id":"ITEM-2","issue":"3","issued":{"date-parts":[["2022"]]},"page":"371","title":"The utilization of flipgrid in learning English speaking skill for EFL teachers in Muhammadiyah schools","type":"article-journal","volume":"3"},"uris":["http://www.mendeley.com/documents/?uuid=63b1b03c-ad13-4966-987c-0b4081050afe"]},{"id":"ITEM-3","itemData":{"DOI":"10.17576/gema-2019-1904-14","ISSN":"25502131","abstract":"Providing peer feedback is commonly practiced in teaching and learning of public speaking courses. However, there is limited research examining peer motivational feedback in an online setting. This study adopted a qualitative, descriptive approach using document analysis to investigate the frequencies of peer motivational feedback which students’ use in a public speaking course within an e-learning system of a local university. In addition, the specific public speaking skills and the nature of the feedback offered by students were also examined. Twenty-three final year undergraduate students video recorded their speeches, uploaded their videos, offered and received online peer feedback in the e-learning platform. All of the recorded online peer feedback went through a thorough classification process to identify, arrange, and systemize into the specified types of feedback. The data was examined at three levels of analysis to ensure concrete conclusions were drawn. Frequencies and examples of online peer motivational feedback were also presented. The results indicated that students provide relatively more motivational feedback on delivery and voice control skills, while paying less attention to language and proficiency skills. The process of giving and receiving feedback has acted as individualized feedback in which peers helped clarify the goal, criteria and expected standards of good performance. Thus, this study suggests that online peer motivational feedback could be used as a form of practice in the teaching of online public speaking courses due to its ability to motivate and sustain students’ interest in learning public speaking while creating a student-centered learning environment.","author":[{"dropping-particle":"","family":"Saidalvi","given":"Aminabibi","non-dropping-particle":"","parse-names":false,"suffix":""},{"dropping-particle":"","family":"Samad","given":"Adlina Abdul","non-dropping-particle":"","parse-names":false,"suffix":""}],"container-title":"GEMA Online Journal of Language Studies","id":"ITEM-3","issue":"4","issued":{"date-parts":[["2019"]]},"page":"258-277","title":"Online peer motivational feedback in a public speaking course","type":"article-journal","volume":"19"},"uris":["http://www.mendeley.com/documents/?uuid=97876c83-f275-47b3-8c50-a787cca7378b"]}],"mendeley":{"formattedCitation":"(Apoko et al., 2022; Saidalvi &amp; Samad, 2019; Ubaedillah et al., 2020)","plainTextFormattedCitation":"(Apoko et al., 2022; Saidalvi &amp; Samad, 2019; Ubaedillah et al., 2020)","previouslyFormattedCitation":"(Apoko et al., 2022; Saidalvi &amp; Samad, 2019; Ubaedillah et al., 2020)"},"properties":{"noteIndex":0},"schema":"https://github.com/citation-style-language/schema/raw/master/csl-citation.json"}</w:instrText>
      </w:r>
      <w:r w:rsidR="009A72A4">
        <w:rPr>
          <w:bCs/>
        </w:rPr>
        <w:fldChar w:fldCharType="separate"/>
      </w:r>
      <w:r w:rsidR="009A72A4" w:rsidRPr="009A72A4">
        <w:rPr>
          <w:bCs/>
          <w:noProof/>
        </w:rPr>
        <w:t>(Apoko et al., 2022; Saidalvi &amp; Samad, 2019; Ubaedillah et al., 2020)</w:t>
      </w:r>
      <w:r w:rsidR="009A72A4">
        <w:rPr>
          <w:bCs/>
        </w:rPr>
        <w:fldChar w:fldCharType="end"/>
      </w:r>
      <w:r w:rsidR="009A72A4">
        <w:rPr>
          <w:bCs/>
        </w:rPr>
        <w:t xml:space="preserve">. </w:t>
      </w:r>
      <w:r w:rsidR="00FF20AD">
        <w:rPr>
          <w:bCs/>
        </w:rPr>
        <w:t>One of the keynote speakers discussed the material for almost an hour</w:t>
      </w:r>
      <w:r w:rsidR="009A72A4">
        <w:rPr>
          <w:bCs/>
        </w:rPr>
        <w:t>.</w:t>
      </w:r>
      <w:r w:rsidR="00BE518B">
        <w:rPr>
          <w:bCs/>
        </w:rPr>
        <w:t xml:space="preserve"> </w:t>
      </w:r>
      <w:r w:rsidR="00FF20AD">
        <w:rPr>
          <w:bCs/>
        </w:rPr>
        <w:t xml:space="preserve">A </w:t>
      </w:r>
      <w:r w:rsidR="00797131">
        <w:rPr>
          <w:bCs/>
        </w:rPr>
        <w:t>question-and-answer</w:t>
      </w:r>
      <w:r w:rsidR="00BE518B">
        <w:rPr>
          <w:bCs/>
        </w:rPr>
        <w:t xml:space="preserve"> session was also opened after the material was presented. </w:t>
      </w:r>
    </w:p>
    <w:p w14:paraId="58E760E4" w14:textId="3F7CF5D3" w:rsidR="00797131" w:rsidRDefault="00797131" w:rsidP="009A72A4">
      <w:pPr>
        <w:pStyle w:val="ListParagraph"/>
        <w:tabs>
          <w:tab w:val="left" w:pos="3396"/>
        </w:tabs>
        <w:ind w:left="0" w:firstLine="709"/>
        <w:jc w:val="both"/>
        <w:rPr>
          <w:bCs/>
        </w:rPr>
      </w:pPr>
      <w:r>
        <w:rPr>
          <w:bCs/>
        </w:rPr>
        <w:t>In the second phase, the participants were divided into four breakout rooms, each of which consisted of 18 people. One breakout room had a keynote speaker as a facilitator. In the breakout rooms, the participants practiced public speaking through a mock interview concept. The keynote speaker was the interviewer, while the participant was the interviewee. The mock interview was done one by one until all participants in the breakout room got their chance.</w:t>
      </w:r>
    </w:p>
    <w:p w14:paraId="14B9F726" w14:textId="77777777" w:rsidR="00877483" w:rsidRDefault="00877483" w:rsidP="009A72A4">
      <w:pPr>
        <w:pStyle w:val="ListParagraph"/>
        <w:tabs>
          <w:tab w:val="left" w:pos="3396"/>
        </w:tabs>
        <w:ind w:left="0" w:firstLine="709"/>
        <w:jc w:val="both"/>
        <w:rPr>
          <w:bCs/>
        </w:rPr>
      </w:pP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tblGrid>
      <w:tr w:rsidR="00877483" w14:paraId="1D7D19DA" w14:textId="77777777" w:rsidTr="00797131">
        <w:trPr>
          <w:trHeight w:val="3005"/>
        </w:trPr>
        <w:tc>
          <w:tcPr>
            <w:tcW w:w="3912" w:type="dxa"/>
          </w:tcPr>
          <w:p w14:paraId="218C4699" w14:textId="3F576B89" w:rsidR="00877483" w:rsidRDefault="00877483" w:rsidP="00877483">
            <w:pPr>
              <w:tabs>
                <w:tab w:val="left" w:pos="3396"/>
              </w:tabs>
              <w:jc w:val="both"/>
              <w:rPr>
                <w:bCs/>
              </w:rPr>
            </w:pPr>
            <w:r>
              <w:rPr>
                <w:noProof/>
                <w:lang w:val="id-ID"/>
              </w:rPr>
              <w:drawing>
                <wp:inline distT="0" distB="0" distL="0" distR="0" wp14:anchorId="17C53440" wp14:editId="47A7768E">
                  <wp:extent cx="2424978" cy="1836000"/>
                  <wp:effectExtent l="0" t="0" r="0" b="0"/>
                  <wp:docPr id="68742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801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24978" cy="1836000"/>
                          </a:xfrm>
                          <a:prstGeom prst="rect">
                            <a:avLst/>
                          </a:prstGeom>
                        </pic:spPr>
                      </pic:pic>
                    </a:graphicData>
                  </a:graphic>
                </wp:inline>
              </w:drawing>
            </w:r>
          </w:p>
        </w:tc>
      </w:tr>
      <w:tr w:rsidR="00877483" w14:paraId="5FF002E8" w14:textId="77777777" w:rsidTr="00797131">
        <w:trPr>
          <w:trHeight w:val="3005"/>
        </w:trPr>
        <w:tc>
          <w:tcPr>
            <w:tcW w:w="3969" w:type="dxa"/>
          </w:tcPr>
          <w:p w14:paraId="6355717F" w14:textId="409CC1A6" w:rsidR="00877483" w:rsidRDefault="00877483" w:rsidP="00877483">
            <w:pPr>
              <w:tabs>
                <w:tab w:val="left" w:pos="3396"/>
              </w:tabs>
              <w:jc w:val="both"/>
              <w:rPr>
                <w:bCs/>
              </w:rPr>
            </w:pPr>
            <w:r>
              <w:rPr>
                <w:bCs/>
                <w:noProof/>
              </w:rPr>
              <w:drawing>
                <wp:inline distT="0" distB="0" distL="0" distR="0" wp14:anchorId="45D95FBA" wp14:editId="0BB4DE34">
                  <wp:extent cx="2405428" cy="1836000"/>
                  <wp:effectExtent l="0" t="0" r="0" b="0"/>
                  <wp:docPr id="13066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6068"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05428" cy="1836000"/>
                          </a:xfrm>
                          <a:prstGeom prst="rect">
                            <a:avLst/>
                          </a:prstGeom>
                        </pic:spPr>
                      </pic:pic>
                    </a:graphicData>
                  </a:graphic>
                </wp:inline>
              </w:drawing>
            </w:r>
          </w:p>
        </w:tc>
      </w:tr>
      <w:tr w:rsidR="00877483" w14:paraId="1055C815" w14:textId="77777777" w:rsidTr="00797131">
        <w:trPr>
          <w:trHeight w:val="3005"/>
        </w:trPr>
        <w:tc>
          <w:tcPr>
            <w:tcW w:w="3969" w:type="dxa"/>
          </w:tcPr>
          <w:p w14:paraId="15AC5C18" w14:textId="0507C2B9" w:rsidR="00877483" w:rsidRDefault="00877483" w:rsidP="00877483">
            <w:pPr>
              <w:tabs>
                <w:tab w:val="left" w:pos="3396"/>
              </w:tabs>
              <w:jc w:val="both"/>
              <w:rPr>
                <w:bCs/>
              </w:rPr>
            </w:pPr>
            <w:r>
              <w:rPr>
                <w:noProof/>
                <w:lang w:val="id-ID"/>
              </w:rPr>
              <w:drawing>
                <wp:inline distT="0" distB="0" distL="0" distR="0" wp14:anchorId="15C5DEE5" wp14:editId="667587B3">
                  <wp:extent cx="2404585" cy="1836000"/>
                  <wp:effectExtent l="0" t="0" r="0" b="0"/>
                  <wp:docPr id="72242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7015"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04585" cy="1836000"/>
                          </a:xfrm>
                          <a:prstGeom prst="rect">
                            <a:avLst/>
                          </a:prstGeom>
                        </pic:spPr>
                      </pic:pic>
                    </a:graphicData>
                  </a:graphic>
                </wp:inline>
              </w:drawing>
            </w:r>
          </w:p>
        </w:tc>
      </w:tr>
      <w:tr w:rsidR="00877483" w14:paraId="2BBCC6F4" w14:textId="77777777" w:rsidTr="00797131">
        <w:trPr>
          <w:trHeight w:val="3005"/>
        </w:trPr>
        <w:tc>
          <w:tcPr>
            <w:tcW w:w="3969" w:type="dxa"/>
          </w:tcPr>
          <w:p w14:paraId="45E98C6B" w14:textId="157DDAC3" w:rsidR="00877483" w:rsidRDefault="00877483" w:rsidP="00877483">
            <w:pPr>
              <w:tabs>
                <w:tab w:val="left" w:pos="3396"/>
              </w:tabs>
              <w:jc w:val="both"/>
              <w:rPr>
                <w:bCs/>
              </w:rPr>
            </w:pPr>
            <w:r>
              <w:rPr>
                <w:bCs/>
                <w:noProof/>
              </w:rPr>
              <w:drawing>
                <wp:inline distT="0" distB="0" distL="0" distR="0" wp14:anchorId="183E2583" wp14:editId="2FF24087">
                  <wp:extent cx="2445064" cy="1836000"/>
                  <wp:effectExtent l="0" t="0" r="0" b="0"/>
                  <wp:docPr id="204713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0537"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45064" cy="1836000"/>
                          </a:xfrm>
                          <a:prstGeom prst="rect">
                            <a:avLst/>
                          </a:prstGeom>
                        </pic:spPr>
                      </pic:pic>
                    </a:graphicData>
                  </a:graphic>
                </wp:inline>
              </w:drawing>
            </w:r>
          </w:p>
        </w:tc>
      </w:tr>
    </w:tbl>
    <w:p w14:paraId="13C42008" w14:textId="77777777" w:rsidR="00877483" w:rsidRPr="009D0F76" w:rsidRDefault="00877483" w:rsidP="00877483">
      <w:pPr>
        <w:contextualSpacing/>
        <w:jc w:val="center"/>
      </w:pPr>
      <w:r>
        <w:t>Picture 2. Material for Sharing Session Knowledge</w:t>
      </w:r>
    </w:p>
    <w:p w14:paraId="55F12F05" w14:textId="77777777" w:rsidR="00877483" w:rsidRPr="00877483" w:rsidRDefault="00877483" w:rsidP="00877483">
      <w:pPr>
        <w:tabs>
          <w:tab w:val="left" w:pos="3396"/>
        </w:tabs>
        <w:jc w:val="both"/>
        <w:rPr>
          <w:bCs/>
        </w:rPr>
      </w:pPr>
    </w:p>
    <w:p w14:paraId="570A840C" w14:textId="0916173F" w:rsidR="008E12F0" w:rsidRDefault="00BE518B" w:rsidP="009A72A4">
      <w:pPr>
        <w:pStyle w:val="ListParagraph"/>
        <w:tabs>
          <w:tab w:val="left" w:pos="3396"/>
        </w:tabs>
        <w:ind w:left="0" w:firstLine="709"/>
        <w:jc w:val="both"/>
        <w:rPr>
          <w:bCs/>
        </w:rPr>
      </w:pPr>
      <w:r>
        <w:rPr>
          <w:bCs/>
        </w:rPr>
        <w:lastRenderedPageBreak/>
        <w:t>During the mock</w:t>
      </w:r>
      <w:r w:rsidR="00FF20AD">
        <w:rPr>
          <w:bCs/>
        </w:rPr>
        <w:t xml:space="preserve"> </w:t>
      </w:r>
      <w:r>
        <w:rPr>
          <w:bCs/>
        </w:rPr>
        <w:t xml:space="preserve">interview, the participants </w:t>
      </w:r>
      <w:r w:rsidR="00FF20AD">
        <w:rPr>
          <w:bCs/>
        </w:rPr>
        <w:t>described their experience regarding the situation and conditions during a job interview,</w:t>
      </w:r>
      <w:r>
        <w:rPr>
          <w:bCs/>
        </w:rPr>
        <w:t xml:space="preserve"> which they would experience in the future </w:t>
      </w:r>
      <w:r>
        <w:rPr>
          <w:bCs/>
        </w:rPr>
        <w:fldChar w:fldCharType="begin" w:fldLock="1"/>
      </w:r>
      <w:r w:rsidR="00877483">
        <w:rPr>
          <w:bCs/>
        </w:rPr>
        <w:instrText>ADDIN CSL_CITATION {"citationItems":[{"id":"ITEM-1","itemData":{"DOI":"10.5349/ijel.v1i01","author":[{"dropping-particle":"","family":"Bakoko","given":"Rahmah","non-dropping-particle":"","parse-names":false,"suffix":""},{"dropping-particle":"","family":"Pratiwi","given":"Damar Isti","non-dropping-particle":"","parse-names":false,"suffix":""}],"container-title":"International Journal of Education and Language","id":"ITEM-1","issue":"1","issued":{"date-parts":[["2021"]]},"page":"1-10","title":"The application of cooperative principle in learning spoken English","type":"article-journal","volume":"1"},"uris":["http://www.mendeley.com/documents/?uuid=c39a9382-c571-4d10-a9da-dfd7321b15a6"]}],"mendeley":{"formattedCitation":"(Bakoko &amp; Pratiwi, 2021)","plainTextFormattedCitation":"(Bakoko &amp; Pratiwi, 2021)","previouslyFormattedCitation":"(Bakoko &amp; Pratiwi, 2021)"},"properties":{"noteIndex":0},"schema":"https://github.com/citation-style-language/schema/raw/master/csl-citation.json"}</w:instrText>
      </w:r>
      <w:r>
        <w:rPr>
          <w:bCs/>
        </w:rPr>
        <w:fldChar w:fldCharType="separate"/>
      </w:r>
      <w:r w:rsidRPr="00BE518B">
        <w:rPr>
          <w:bCs/>
          <w:noProof/>
        </w:rPr>
        <w:t>(Bakoko &amp; Pratiwi, 2021)</w:t>
      </w:r>
      <w:r>
        <w:rPr>
          <w:bCs/>
        </w:rPr>
        <w:fldChar w:fldCharType="end"/>
      </w:r>
      <w:r>
        <w:rPr>
          <w:bCs/>
        </w:rPr>
        <w:t>. Although each participant only had around 5 minutes to practice the interview, they already had a rough description o</w:t>
      </w:r>
      <w:r w:rsidR="00FF20AD">
        <w:rPr>
          <w:bCs/>
        </w:rPr>
        <w:t>f</w:t>
      </w:r>
      <w:r>
        <w:rPr>
          <w:bCs/>
        </w:rPr>
        <w:t xml:space="preserve"> this activity. Further, all participants </w:t>
      </w:r>
      <w:r w:rsidR="00877483">
        <w:rPr>
          <w:bCs/>
        </w:rPr>
        <w:t xml:space="preserve">were </w:t>
      </w:r>
      <w:r w:rsidR="00FF20AD">
        <w:rPr>
          <w:bCs/>
        </w:rPr>
        <w:t>a</w:t>
      </w:r>
      <w:r w:rsidR="00877483">
        <w:rPr>
          <w:bCs/>
        </w:rPr>
        <w:t>sked to create a short video (maximum duration 5 minutes) to introduce themselves</w:t>
      </w:r>
      <w:r w:rsidR="00FF20AD">
        <w:rPr>
          <w:bCs/>
        </w:rPr>
        <w:t xml:space="preserve">, which should be submitted </w:t>
      </w:r>
      <w:r w:rsidR="00877483">
        <w:rPr>
          <w:bCs/>
        </w:rPr>
        <w:t xml:space="preserve">together with the evaluation form at the end of the meeting. They </w:t>
      </w:r>
      <w:r>
        <w:rPr>
          <w:bCs/>
        </w:rPr>
        <w:t xml:space="preserve">had a chance to get feedback </w:t>
      </w:r>
      <w:r w:rsidR="00FF20AD">
        <w:rPr>
          <w:bCs/>
        </w:rPr>
        <w:t>on whether they wanted to submit an introductory</w:t>
      </w:r>
      <w:r>
        <w:rPr>
          <w:bCs/>
        </w:rPr>
        <w:t xml:space="preserve"> video in English at the end of the training session.</w:t>
      </w:r>
    </w:p>
    <w:p w14:paraId="0D377BC7" w14:textId="0A0759BE" w:rsidR="009A72A4" w:rsidRDefault="00BE518B" w:rsidP="009A72A4">
      <w:pPr>
        <w:pStyle w:val="ListParagraph"/>
        <w:tabs>
          <w:tab w:val="left" w:pos="3396"/>
        </w:tabs>
        <w:ind w:left="0" w:firstLine="709"/>
        <w:jc w:val="both"/>
        <w:rPr>
          <w:bCs/>
        </w:rPr>
      </w:pPr>
      <w:r>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tblGrid>
      <w:tr w:rsidR="008E12F0" w14:paraId="461AEEFB" w14:textId="77777777" w:rsidTr="00797131">
        <w:trPr>
          <w:trHeight w:val="2098"/>
        </w:trPr>
        <w:tc>
          <w:tcPr>
            <w:tcW w:w="3742" w:type="dxa"/>
          </w:tcPr>
          <w:p w14:paraId="7013E3E6" w14:textId="7C43E7DF" w:rsidR="008E12F0" w:rsidRDefault="008E12F0" w:rsidP="008E12F0">
            <w:pPr>
              <w:tabs>
                <w:tab w:val="left" w:pos="3396"/>
              </w:tabs>
              <w:jc w:val="both"/>
              <w:rPr>
                <w:bCs/>
              </w:rPr>
            </w:pPr>
            <w:r w:rsidRPr="008E12F0">
              <w:rPr>
                <w:bCs/>
                <w:noProof/>
              </w:rPr>
              <w:drawing>
                <wp:inline distT="0" distB="0" distL="0" distR="0" wp14:anchorId="54233F0F" wp14:editId="673715C3">
                  <wp:extent cx="2376170" cy="1363345"/>
                  <wp:effectExtent l="0" t="0" r="5080" b="8255"/>
                  <wp:docPr id="115387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79167" name=""/>
                          <pic:cNvPicPr/>
                        </pic:nvPicPr>
                        <pic:blipFill>
                          <a:blip r:embed="rId13"/>
                          <a:stretch>
                            <a:fillRect/>
                          </a:stretch>
                        </pic:blipFill>
                        <pic:spPr>
                          <a:xfrm>
                            <a:off x="0" y="0"/>
                            <a:ext cx="2376170" cy="1363345"/>
                          </a:xfrm>
                          <a:prstGeom prst="rect">
                            <a:avLst/>
                          </a:prstGeom>
                        </pic:spPr>
                      </pic:pic>
                    </a:graphicData>
                  </a:graphic>
                </wp:inline>
              </w:drawing>
            </w:r>
          </w:p>
        </w:tc>
      </w:tr>
      <w:tr w:rsidR="008E12F0" w14:paraId="7AD63A9B" w14:textId="77777777" w:rsidTr="00797131">
        <w:trPr>
          <w:trHeight w:val="2268"/>
        </w:trPr>
        <w:tc>
          <w:tcPr>
            <w:tcW w:w="3742" w:type="dxa"/>
          </w:tcPr>
          <w:p w14:paraId="124EF9EA" w14:textId="68FB66AB" w:rsidR="008E12F0" w:rsidRDefault="008E12F0" w:rsidP="008E12F0">
            <w:pPr>
              <w:tabs>
                <w:tab w:val="left" w:pos="3396"/>
              </w:tabs>
              <w:jc w:val="both"/>
              <w:rPr>
                <w:bCs/>
              </w:rPr>
            </w:pPr>
            <w:r w:rsidRPr="008E12F0">
              <w:rPr>
                <w:bCs/>
                <w:noProof/>
              </w:rPr>
              <w:drawing>
                <wp:inline distT="0" distB="0" distL="0" distR="0" wp14:anchorId="0F9E9BAB" wp14:editId="52C6B807">
                  <wp:extent cx="2376170" cy="1471295"/>
                  <wp:effectExtent l="0" t="0" r="5080" b="0"/>
                  <wp:docPr id="155045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9590" name=""/>
                          <pic:cNvPicPr/>
                        </pic:nvPicPr>
                        <pic:blipFill>
                          <a:blip r:embed="rId14"/>
                          <a:stretch>
                            <a:fillRect/>
                          </a:stretch>
                        </pic:blipFill>
                        <pic:spPr>
                          <a:xfrm>
                            <a:off x="0" y="0"/>
                            <a:ext cx="2376170" cy="1471295"/>
                          </a:xfrm>
                          <a:prstGeom prst="rect">
                            <a:avLst/>
                          </a:prstGeom>
                        </pic:spPr>
                      </pic:pic>
                    </a:graphicData>
                  </a:graphic>
                </wp:inline>
              </w:drawing>
            </w:r>
          </w:p>
        </w:tc>
      </w:tr>
      <w:tr w:rsidR="008E12F0" w14:paraId="798D295B" w14:textId="77777777" w:rsidTr="00797131">
        <w:trPr>
          <w:trHeight w:val="2494"/>
        </w:trPr>
        <w:tc>
          <w:tcPr>
            <w:tcW w:w="3742" w:type="dxa"/>
          </w:tcPr>
          <w:p w14:paraId="7BF4CDEE" w14:textId="0BA24076" w:rsidR="008E12F0" w:rsidRDefault="008E12F0" w:rsidP="008E12F0">
            <w:pPr>
              <w:tabs>
                <w:tab w:val="left" w:pos="3396"/>
              </w:tabs>
              <w:jc w:val="both"/>
              <w:rPr>
                <w:bCs/>
              </w:rPr>
            </w:pPr>
            <w:r w:rsidRPr="008E12F0">
              <w:rPr>
                <w:bCs/>
                <w:noProof/>
              </w:rPr>
              <w:drawing>
                <wp:inline distT="0" distB="0" distL="0" distR="0" wp14:anchorId="6A8FA3D7" wp14:editId="238D590E">
                  <wp:extent cx="2376170" cy="1510665"/>
                  <wp:effectExtent l="0" t="0" r="5080" b="0"/>
                  <wp:docPr id="199220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7764" name=""/>
                          <pic:cNvPicPr/>
                        </pic:nvPicPr>
                        <pic:blipFill>
                          <a:blip r:embed="rId15"/>
                          <a:stretch>
                            <a:fillRect/>
                          </a:stretch>
                        </pic:blipFill>
                        <pic:spPr>
                          <a:xfrm>
                            <a:off x="0" y="0"/>
                            <a:ext cx="2376170" cy="1510665"/>
                          </a:xfrm>
                          <a:prstGeom prst="rect">
                            <a:avLst/>
                          </a:prstGeom>
                        </pic:spPr>
                      </pic:pic>
                    </a:graphicData>
                  </a:graphic>
                </wp:inline>
              </w:drawing>
            </w:r>
          </w:p>
        </w:tc>
      </w:tr>
    </w:tbl>
    <w:p w14:paraId="3AA8B76A" w14:textId="327B1517" w:rsidR="00BE518B" w:rsidRPr="008E12F0" w:rsidRDefault="008E12F0" w:rsidP="008E12F0">
      <w:pPr>
        <w:tabs>
          <w:tab w:val="left" w:pos="3396"/>
        </w:tabs>
        <w:jc w:val="center"/>
        <w:rPr>
          <w:bCs/>
        </w:rPr>
      </w:pPr>
      <w:r>
        <w:t>Picture 3. English Public Speaking Training Activity</w:t>
      </w:r>
    </w:p>
    <w:p w14:paraId="66215ED3" w14:textId="77777777" w:rsidR="001E17D7" w:rsidRDefault="001E17D7" w:rsidP="00705EA7">
      <w:pPr>
        <w:pStyle w:val="NormalWeb"/>
        <w:spacing w:before="0" w:beforeAutospacing="0" w:after="0" w:afterAutospacing="0"/>
        <w:ind w:firstLine="709"/>
        <w:contextualSpacing/>
        <w:jc w:val="both"/>
        <w:rPr>
          <w:lang w:val="id-ID"/>
        </w:rPr>
      </w:pPr>
    </w:p>
    <w:p w14:paraId="580C0D26" w14:textId="0DDFA9E7" w:rsidR="00877483" w:rsidRDefault="00FF20AD" w:rsidP="00877483">
      <w:pPr>
        <w:pStyle w:val="ListParagraph"/>
        <w:tabs>
          <w:tab w:val="left" w:pos="3396"/>
        </w:tabs>
        <w:ind w:left="0" w:firstLine="709"/>
        <w:jc w:val="both"/>
        <w:rPr>
          <w:bCs/>
        </w:rPr>
      </w:pPr>
      <w:r>
        <w:rPr>
          <w:bCs/>
        </w:rPr>
        <w:t>I</w:t>
      </w:r>
      <w:r w:rsidR="00877483">
        <w:rPr>
          <w:bCs/>
        </w:rPr>
        <w:t xml:space="preserve">n the third phase, there was </w:t>
      </w:r>
      <w:r>
        <w:rPr>
          <w:bCs/>
        </w:rPr>
        <w:t xml:space="preserve">an </w:t>
      </w:r>
      <w:r w:rsidR="00877483">
        <w:rPr>
          <w:bCs/>
        </w:rPr>
        <w:t>evaluation process. The participants and keynote speakers came back to the main room</w:t>
      </w:r>
      <w:r>
        <w:rPr>
          <w:bCs/>
        </w:rPr>
        <w:t>, and</w:t>
      </w:r>
      <w:r w:rsidR="00877483">
        <w:rPr>
          <w:bCs/>
        </w:rPr>
        <w:t xml:space="preserve"> then </w:t>
      </w:r>
      <w:r>
        <w:rPr>
          <w:bCs/>
        </w:rPr>
        <w:t xml:space="preserve">a </w:t>
      </w:r>
      <w:r w:rsidR="00877483">
        <w:rPr>
          <w:bCs/>
          <w:i/>
          <w:iCs/>
        </w:rPr>
        <w:t xml:space="preserve">Google Form </w:t>
      </w:r>
      <w:r w:rsidR="00877483">
        <w:rPr>
          <w:bCs/>
        </w:rPr>
        <w:t xml:space="preserve">link was given to all participants. The participants were also informed that they could have feedback from their introduction video if </w:t>
      </w:r>
      <w:r>
        <w:rPr>
          <w:bCs/>
        </w:rPr>
        <w:t xml:space="preserve">they had submitted the video </w:t>
      </w:r>
      <w:r w:rsidR="00877483">
        <w:rPr>
          <w:bCs/>
        </w:rPr>
        <w:t xml:space="preserve">together with the evaluation. The feedback would be given through their email one week later by the keynote speakers. </w:t>
      </w:r>
    </w:p>
    <w:p w14:paraId="080162B7" w14:textId="02FB9E13" w:rsidR="00B82F7E" w:rsidRPr="00877483" w:rsidRDefault="00B82F7E" w:rsidP="00877483">
      <w:pPr>
        <w:pStyle w:val="ListParagraph"/>
        <w:tabs>
          <w:tab w:val="left" w:pos="3396"/>
        </w:tabs>
        <w:ind w:left="0" w:firstLine="709"/>
        <w:jc w:val="both"/>
        <w:rPr>
          <w:bCs/>
        </w:rPr>
      </w:pPr>
      <w:r>
        <w:rPr>
          <w:bCs/>
        </w:rPr>
        <w:t>The results of the survey showed that the community service activity benefited vocational college students as the participants in this activity g</w:t>
      </w:r>
      <w:r w:rsidR="00FF20AD">
        <w:rPr>
          <w:bCs/>
        </w:rPr>
        <w:t>ained knowledge regarding the job interview process, which could be used for their future</w:t>
      </w:r>
      <w:r>
        <w:rPr>
          <w:bCs/>
        </w:rPr>
        <w:t xml:space="preserve"> career pathways. Instead, the activity also improved participants’ confidence in English public speaking</w:t>
      </w:r>
      <w:r w:rsidR="00FF20AD">
        <w:rPr>
          <w:bCs/>
        </w:rPr>
        <w:t>, and they could get</w:t>
      </w:r>
      <w:r>
        <w:rPr>
          <w:bCs/>
        </w:rPr>
        <w:t xml:space="preserve"> feedback from the submitted video along with the survey. However, </w:t>
      </w:r>
      <w:r w:rsidR="00FF20AD">
        <w:rPr>
          <w:bCs/>
        </w:rPr>
        <w:t>some participants</w:t>
      </w:r>
      <w:r>
        <w:rPr>
          <w:bCs/>
        </w:rPr>
        <w:t xml:space="preserve"> </w:t>
      </w:r>
      <w:r w:rsidR="00FF20AD">
        <w:rPr>
          <w:bCs/>
        </w:rPr>
        <w:t>had</w:t>
      </w:r>
      <w:r>
        <w:rPr>
          <w:bCs/>
        </w:rPr>
        <w:t xml:space="preserve"> internet connection problem</w:t>
      </w:r>
      <w:r w:rsidR="00FF20AD">
        <w:rPr>
          <w:bCs/>
        </w:rPr>
        <w:t>s</w:t>
      </w:r>
      <w:r>
        <w:rPr>
          <w:bCs/>
        </w:rPr>
        <w:t xml:space="preserve"> during the activity, so they ha</w:t>
      </w:r>
      <w:r w:rsidR="00FF20AD">
        <w:rPr>
          <w:bCs/>
        </w:rPr>
        <w:t>d</w:t>
      </w:r>
      <w:r>
        <w:rPr>
          <w:bCs/>
        </w:rPr>
        <w:t xml:space="preserve"> to rejoin the </w:t>
      </w:r>
      <w:r>
        <w:rPr>
          <w:bCs/>
          <w:i/>
          <w:iCs/>
        </w:rPr>
        <w:t>Zoom meeting</w:t>
      </w:r>
      <w:r>
        <w:rPr>
          <w:bCs/>
        </w:rPr>
        <w:t xml:space="preserve"> several times. Yet, it was not a big deal since they still could rewatch the material explanation </w:t>
      </w:r>
      <w:r w:rsidR="00FF20AD">
        <w:rPr>
          <w:bCs/>
        </w:rPr>
        <w:t>i</w:t>
      </w:r>
      <w:r>
        <w:rPr>
          <w:bCs/>
        </w:rPr>
        <w:t xml:space="preserve">n the recorded meeting provided.  </w:t>
      </w:r>
    </w:p>
    <w:p w14:paraId="36831B4C" w14:textId="3C67A825" w:rsidR="009A72A4" w:rsidRDefault="009A72A4" w:rsidP="00705EA7">
      <w:pPr>
        <w:pStyle w:val="ListParagraph"/>
        <w:tabs>
          <w:tab w:val="left" w:pos="3396"/>
        </w:tabs>
        <w:ind w:left="0"/>
        <w:jc w:val="both"/>
        <w:rPr>
          <w:b/>
        </w:rPr>
      </w:pPr>
    </w:p>
    <w:p w14:paraId="47B436A4" w14:textId="062916FA" w:rsidR="009A72A4" w:rsidRPr="009D0F76" w:rsidRDefault="009A72A4" w:rsidP="00705EA7">
      <w:pPr>
        <w:pStyle w:val="ListParagraph"/>
        <w:tabs>
          <w:tab w:val="left" w:pos="3396"/>
        </w:tabs>
        <w:ind w:left="0"/>
        <w:jc w:val="both"/>
        <w:rPr>
          <w:b/>
        </w:rPr>
      </w:pPr>
    </w:p>
    <w:p w14:paraId="3EA20A6E" w14:textId="2FE97745" w:rsidR="001E17D7" w:rsidRPr="009D0F76" w:rsidRDefault="001E17D7" w:rsidP="00705EA7">
      <w:pPr>
        <w:contextualSpacing/>
        <w:jc w:val="both"/>
        <w:rPr>
          <w:b/>
        </w:rPr>
      </w:pPr>
      <w:r w:rsidRPr="009D0F76">
        <w:rPr>
          <w:b/>
        </w:rPr>
        <w:t>CONCLUSION</w:t>
      </w:r>
    </w:p>
    <w:p w14:paraId="6976EC2F" w14:textId="15C0C7C9" w:rsidR="001E17D7" w:rsidRPr="009D0F76" w:rsidRDefault="001E17D7" w:rsidP="00705EA7">
      <w:pPr>
        <w:ind w:firstLine="709"/>
        <w:contextualSpacing/>
        <w:jc w:val="both"/>
        <w:rPr>
          <w:b/>
        </w:rPr>
      </w:pPr>
    </w:p>
    <w:p w14:paraId="178058C8" w14:textId="1311B8EE" w:rsidR="001E17D7" w:rsidRDefault="00C93CB4" w:rsidP="00705EA7">
      <w:pPr>
        <w:ind w:firstLine="709"/>
        <w:contextualSpacing/>
        <w:jc w:val="both"/>
      </w:pPr>
      <w:r>
        <w:t>The community service activity about English public speaking training for vocational college students in Madiun ran well and benefited participants. The participants consisted of 72 vocational college students</w:t>
      </w:r>
      <w:r w:rsidR="00FF20AD">
        <w:t>,</w:t>
      </w:r>
      <w:r>
        <w:t xml:space="preserve"> which was more than </w:t>
      </w:r>
      <w:r w:rsidR="00FF20AD">
        <w:t xml:space="preserve">the </w:t>
      </w:r>
      <w:r>
        <w:t xml:space="preserve">expected number </w:t>
      </w:r>
      <w:r w:rsidR="00FF20AD">
        <w:t xml:space="preserve">of </w:t>
      </w:r>
      <w:r>
        <w:t>participants</w:t>
      </w:r>
      <w:r w:rsidR="00FF20AD">
        <w:t>,</w:t>
      </w:r>
      <w:r>
        <w:t xml:space="preserve"> which was only 60 people. This activity had </w:t>
      </w:r>
      <w:r w:rsidR="00FF20AD">
        <w:t>four</w:t>
      </w:r>
      <w:r>
        <w:t xml:space="preserve"> keynote speakers as facilitators in</w:t>
      </w:r>
      <w:r w:rsidR="00FF20AD">
        <w:t xml:space="preserve"> a</w:t>
      </w:r>
      <w:r>
        <w:t xml:space="preserve"> </w:t>
      </w:r>
      <w:r>
        <w:rPr>
          <w:i/>
          <w:iCs/>
        </w:rPr>
        <w:t>Zoom meeting</w:t>
      </w:r>
      <w:r w:rsidR="00FF20AD">
        <w:rPr>
          <w:i/>
          <w:iCs/>
        </w:rPr>
        <w:t>,</w:t>
      </w:r>
      <w:r>
        <w:t xml:space="preserve"> which was useful </w:t>
      </w:r>
      <w:r w:rsidR="00FF20AD">
        <w:t>in equipping</w:t>
      </w:r>
      <w:r>
        <w:t xml:space="preserve"> </w:t>
      </w:r>
      <w:r>
        <w:lastRenderedPageBreak/>
        <w:t xml:space="preserve">vocational college students </w:t>
      </w:r>
      <w:r w:rsidR="00FF20AD">
        <w:t>with</w:t>
      </w:r>
      <w:r>
        <w:t xml:space="preserve"> job interview session</w:t>
      </w:r>
      <w:r w:rsidR="00FF20AD">
        <w:t>s</w:t>
      </w:r>
      <w:r>
        <w:t xml:space="preserve">. Several tips and tricks and </w:t>
      </w:r>
      <w:r w:rsidR="00FF20AD">
        <w:t xml:space="preserve">a </w:t>
      </w:r>
      <w:r>
        <w:t>mock</w:t>
      </w:r>
      <w:r w:rsidR="00FF20AD">
        <w:t xml:space="preserve"> </w:t>
      </w:r>
      <w:r>
        <w:t>interview phase have been given and done. Therefore, it was hoped that the participants could have broader knowledge and information about what and how to do job interview</w:t>
      </w:r>
      <w:r w:rsidR="00FF20AD">
        <w:t>s</w:t>
      </w:r>
      <w:r>
        <w:t xml:space="preserve"> in the future. By having public speaking </w:t>
      </w:r>
      <w:r w:rsidR="00FF20AD">
        <w:t>expertis</w:t>
      </w:r>
      <w:r>
        <w:t xml:space="preserve">e and confidence, the participants could be more ready to compete in </w:t>
      </w:r>
      <w:r w:rsidR="00FF20AD">
        <w:t xml:space="preserve">a </w:t>
      </w:r>
      <w:r>
        <w:t xml:space="preserve">global world in </w:t>
      </w:r>
      <w:r w:rsidR="00FF20AD">
        <w:t>the S</w:t>
      </w:r>
      <w:r>
        <w:t>ociety 5.0 era.</w:t>
      </w:r>
    </w:p>
    <w:p w14:paraId="2323C1B9" w14:textId="7C2966CF" w:rsidR="00C93CB4" w:rsidRPr="00C93CB4" w:rsidRDefault="00C93CB4" w:rsidP="00705EA7">
      <w:pPr>
        <w:ind w:firstLine="709"/>
        <w:contextualSpacing/>
        <w:jc w:val="both"/>
        <w:rPr>
          <w:lang w:val="id-ID"/>
        </w:rPr>
      </w:pPr>
      <w:r>
        <w:t xml:space="preserve">As this community service was beneficial for vocational college students, it was hoped that both campus and related policymakers </w:t>
      </w:r>
      <w:r w:rsidR="00FF20AD">
        <w:t>would consider such</w:t>
      </w:r>
      <w:r>
        <w:t xml:space="preserve"> </w:t>
      </w:r>
      <w:r w:rsidR="00FF20AD">
        <w:t xml:space="preserve">a </w:t>
      </w:r>
      <w:r>
        <w:t>similar activity. By having this kind of activity, the students could have more preparation during job interview</w:t>
      </w:r>
      <w:r w:rsidR="00FF20AD">
        <w:t>s</w:t>
      </w:r>
      <w:r>
        <w:t xml:space="preserve"> regarding their physical appearance, portfolio, attitude, intelligence, and public speaking. Information about job interview</w:t>
      </w:r>
      <w:r w:rsidR="00FF20AD">
        <w:t>s</w:t>
      </w:r>
      <w:r>
        <w:t xml:space="preserve"> was not taught integrated in several colleges</w:t>
      </w:r>
      <w:r w:rsidR="00FF20AD">
        <w:t>;</w:t>
      </w:r>
      <w:r>
        <w:t xml:space="preserve"> therefore</w:t>
      </w:r>
      <w:r w:rsidR="00FF20AD">
        <w:t>,</w:t>
      </w:r>
      <w:r>
        <w:t xml:space="preserve"> it was ne</w:t>
      </w:r>
      <w:r w:rsidR="00FF20AD">
        <w:t>cessary</w:t>
      </w:r>
      <w:r>
        <w:t xml:space="preserve"> to conduct such kind of </w:t>
      </w:r>
      <w:r w:rsidR="00FF20AD">
        <w:t>a</w:t>
      </w:r>
      <w:r>
        <w:t xml:space="preserve"> community service activity</w:t>
      </w:r>
      <w:r w:rsidR="00A83AF6">
        <w:t xml:space="preserve"> in the future. It not only benefit</w:t>
      </w:r>
      <w:r w:rsidR="00FF20AD">
        <w:t>s</w:t>
      </w:r>
      <w:r w:rsidR="00A83AF6">
        <w:t xml:space="preserve"> the students but also can be use</w:t>
      </w:r>
      <w:r w:rsidR="00FF20AD">
        <w:t>d</w:t>
      </w:r>
      <w:r w:rsidR="00A83AF6">
        <w:t xml:space="preserve"> as a community service activity for the lecturers </w:t>
      </w:r>
      <w:r w:rsidR="00FF20AD">
        <w:t>to accomplish</w:t>
      </w:r>
      <w:r w:rsidR="00A83AF6">
        <w:t xml:space="preserve"> ‘Tri Dharma’ as re</w:t>
      </w:r>
      <w:r w:rsidR="00FF20AD">
        <w:t>q</w:t>
      </w:r>
      <w:r w:rsidR="00A83AF6">
        <w:t xml:space="preserve">uired by </w:t>
      </w:r>
      <w:r w:rsidR="00FF20AD">
        <w:t xml:space="preserve">the </w:t>
      </w:r>
      <w:r w:rsidR="00A83AF6">
        <w:t>Ministry of Education in Indonesia.</w:t>
      </w:r>
    </w:p>
    <w:p w14:paraId="31DAAB2D" w14:textId="04282499" w:rsidR="001E17D7" w:rsidRPr="009D0F76" w:rsidRDefault="001E17D7" w:rsidP="00705EA7">
      <w:pPr>
        <w:tabs>
          <w:tab w:val="left" w:pos="0"/>
        </w:tabs>
        <w:contextualSpacing/>
        <w:jc w:val="both"/>
        <w:rPr>
          <w:lang w:val="id-ID"/>
        </w:rPr>
      </w:pPr>
    </w:p>
    <w:p w14:paraId="2CE5B1DE" w14:textId="77777777" w:rsidR="001E17D7" w:rsidRPr="009D0F76" w:rsidRDefault="001E17D7" w:rsidP="00705EA7">
      <w:pPr>
        <w:tabs>
          <w:tab w:val="left" w:pos="0"/>
        </w:tabs>
        <w:contextualSpacing/>
        <w:jc w:val="both"/>
        <w:rPr>
          <w:lang w:val="id-ID"/>
        </w:rPr>
      </w:pPr>
    </w:p>
    <w:p w14:paraId="02E5674C" w14:textId="77777777" w:rsidR="001E17D7" w:rsidRPr="009D0F76" w:rsidRDefault="001E17D7" w:rsidP="00705EA7">
      <w:pPr>
        <w:tabs>
          <w:tab w:val="left" w:pos="720"/>
        </w:tabs>
        <w:contextualSpacing/>
        <w:jc w:val="both"/>
        <w:rPr>
          <w:b/>
        </w:rPr>
      </w:pPr>
      <w:r w:rsidRPr="009D0F76">
        <w:rPr>
          <w:b/>
        </w:rPr>
        <w:t>ACKNOWLEDGMENT</w:t>
      </w:r>
    </w:p>
    <w:p w14:paraId="35B87353" w14:textId="77777777" w:rsidR="001E17D7" w:rsidRPr="009D0F76" w:rsidRDefault="001E17D7" w:rsidP="00705EA7">
      <w:pPr>
        <w:tabs>
          <w:tab w:val="left" w:pos="720"/>
        </w:tabs>
        <w:ind w:firstLine="567"/>
        <w:contextualSpacing/>
        <w:jc w:val="both"/>
        <w:rPr>
          <w:b/>
        </w:rPr>
      </w:pPr>
    </w:p>
    <w:p w14:paraId="4243B662" w14:textId="701ADDB1" w:rsidR="001E17D7" w:rsidRPr="00877483" w:rsidRDefault="001E17D7" w:rsidP="00877483">
      <w:pPr>
        <w:tabs>
          <w:tab w:val="left" w:pos="720"/>
        </w:tabs>
        <w:ind w:firstLine="567"/>
        <w:contextualSpacing/>
        <w:jc w:val="both"/>
        <w:rPr>
          <w:lang w:val="id-ID"/>
        </w:rPr>
      </w:pPr>
      <w:r>
        <w:t>The writers want to thank Politeknik Perkeretaapian Indonesia (PPI) Madiun for supporting this community service activity.</w:t>
      </w:r>
    </w:p>
    <w:p w14:paraId="315D870F" w14:textId="22EBF394" w:rsidR="009A72A4" w:rsidRDefault="009A72A4" w:rsidP="00705EA7">
      <w:pPr>
        <w:tabs>
          <w:tab w:val="left" w:pos="720"/>
        </w:tabs>
        <w:contextualSpacing/>
        <w:jc w:val="both"/>
        <w:rPr>
          <w:b/>
        </w:rPr>
      </w:pPr>
    </w:p>
    <w:p w14:paraId="0FB8069E" w14:textId="77777777" w:rsidR="00877483" w:rsidRDefault="00877483" w:rsidP="00705EA7">
      <w:pPr>
        <w:tabs>
          <w:tab w:val="left" w:pos="720"/>
        </w:tabs>
        <w:contextualSpacing/>
        <w:jc w:val="both"/>
        <w:rPr>
          <w:b/>
        </w:rPr>
      </w:pPr>
    </w:p>
    <w:p w14:paraId="3AB8ABC9" w14:textId="77777777" w:rsidR="001E17D7" w:rsidRPr="009D0F76" w:rsidRDefault="001E17D7" w:rsidP="00705EA7">
      <w:pPr>
        <w:ind w:left="900" w:hanging="900"/>
        <w:contextualSpacing/>
        <w:jc w:val="both"/>
        <w:rPr>
          <w:lang w:val="sv-SE"/>
        </w:rPr>
      </w:pPr>
      <w:r w:rsidRPr="009D0F76">
        <w:rPr>
          <w:b/>
        </w:rPr>
        <w:t>BIBLIOGRAPHY</w:t>
      </w:r>
    </w:p>
    <w:p w14:paraId="59A32438" w14:textId="77777777" w:rsidR="001E17D7" w:rsidRDefault="001E17D7" w:rsidP="00705EA7">
      <w:pPr>
        <w:tabs>
          <w:tab w:val="left" w:pos="720"/>
        </w:tabs>
        <w:contextualSpacing/>
        <w:jc w:val="both"/>
        <w:rPr>
          <w:b/>
        </w:rPr>
      </w:pPr>
    </w:p>
    <w:p w14:paraId="268977EC" w14:textId="1010D07C" w:rsidR="00877483" w:rsidRPr="00877483" w:rsidRDefault="001E17D7" w:rsidP="00002C5B">
      <w:pPr>
        <w:widowControl w:val="0"/>
        <w:autoSpaceDE w:val="0"/>
        <w:autoSpaceDN w:val="0"/>
        <w:adjustRightInd w:val="0"/>
        <w:ind w:left="480" w:hanging="480"/>
        <w:jc w:val="both"/>
        <w:rPr>
          <w:noProof/>
        </w:rPr>
      </w:pPr>
      <w:r>
        <w:rPr>
          <w:b/>
        </w:rPr>
        <w:fldChar w:fldCharType="begin" w:fldLock="1"/>
      </w:r>
      <w:r>
        <w:rPr>
          <w:b/>
        </w:rPr>
        <w:instrText xml:space="preserve">ADDIN Mendeley Bibliography CSL_BIBLIOGRAPHY </w:instrText>
      </w:r>
      <w:r>
        <w:rPr>
          <w:b/>
        </w:rPr>
        <w:fldChar w:fldCharType="separate"/>
      </w:r>
      <w:r w:rsidR="00877483" w:rsidRPr="00877483">
        <w:rPr>
          <w:noProof/>
        </w:rPr>
        <w:t xml:space="preserve">Apoko, T. W., Hanif, I. F., &amp; Putri, S. A. (2022). The utilization of flipgrid in learning English </w:t>
      </w:r>
      <w:r w:rsidR="00877483" w:rsidRPr="00877483">
        <w:rPr>
          <w:noProof/>
        </w:rPr>
        <w:t xml:space="preserve">speaking skill for EFL teachers in Muhammadiyah schools. </w:t>
      </w:r>
      <w:r w:rsidR="00877483" w:rsidRPr="00877483">
        <w:rPr>
          <w:i/>
          <w:iCs/>
          <w:noProof/>
        </w:rPr>
        <w:t>Jurnal Pengabdian UNDIKMA</w:t>
      </w:r>
      <w:r w:rsidR="00877483" w:rsidRPr="00877483">
        <w:rPr>
          <w:noProof/>
        </w:rPr>
        <w:t xml:space="preserve">, </w:t>
      </w:r>
      <w:r w:rsidR="00877483" w:rsidRPr="00877483">
        <w:rPr>
          <w:i/>
          <w:iCs/>
          <w:noProof/>
        </w:rPr>
        <w:t>3</w:t>
      </w:r>
      <w:r w:rsidR="00877483" w:rsidRPr="00877483">
        <w:rPr>
          <w:noProof/>
        </w:rPr>
        <w:t>(3), 371. https://doi.org/10.33394/jpu.v3i3.5687</w:t>
      </w:r>
    </w:p>
    <w:p w14:paraId="02CA6949"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Arifianto, T., Pratiwi, D. I., Feryando, D. A., Kurniawan, M. A., &amp; Riyanta, W. (2021). Wisata edukasi perkeretaapian di Politeknik Perkeretaapian Indonesia Madiun. </w:t>
      </w:r>
      <w:r w:rsidRPr="00877483">
        <w:rPr>
          <w:i/>
          <w:iCs/>
          <w:noProof/>
        </w:rPr>
        <w:t>Madiun Spoor (JPM)</w:t>
      </w:r>
      <w:r w:rsidRPr="00877483">
        <w:rPr>
          <w:noProof/>
        </w:rPr>
        <w:t xml:space="preserve">, </w:t>
      </w:r>
      <w:r w:rsidRPr="00877483">
        <w:rPr>
          <w:i/>
          <w:iCs/>
          <w:noProof/>
        </w:rPr>
        <w:t>1</w:t>
      </w:r>
      <w:r w:rsidRPr="00877483">
        <w:rPr>
          <w:noProof/>
        </w:rPr>
        <w:t>(1), 61–66. https://doi.org/10.37367/jpm.v1i1.144</w:t>
      </w:r>
    </w:p>
    <w:p w14:paraId="2A35D31D"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Bakoko, R., &amp; Pratiwi, D. I. (2021). The application of cooperative principle in learning spoken English. </w:t>
      </w:r>
      <w:r w:rsidRPr="00877483">
        <w:rPr>
          <w:i/>
          <w:iCs/>
          <w:noProof/>
        </w:rPr>
        <w:t>International Journal of Education and Language</w:t>
      </w:r>
      <w:r w:rsidRPr="00877483">
        <w:rPr>
          <w:noProof/>
        </w:rPr>
        <w:t xml:space="preserve">, </w:t>
      </w:r>
      <w:r w:rsidRPr="00877483">
        <w:rPr>
          <w:i/>
          <w:iCs/>
          <w:noProof/>
        </w:rPr>
        <w:t>1</w:t>
      </w:r>
      <w:r w:rsidRPr="00877483">
        <w:rPr>
          <w:noProof/>
        </w:rPr>
        <w:t>(1), 1–10. https://doi.org/10.5349/ijel.v1i01</w:t>
      </w:r>
    </w:p>
    <w:p w14:paraId="6DF0BED9"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Loebis, I. A., Yuma, F. M., &amp; Putra, G. M. (2020). IT based English training for early childhood education teachers in Buntu Pane. </w:t>
      </w:r>
      <w:r w:rsidRPr="00877483">
        <w:rPr>
          <w:i/>
          <w:iCs/>
          <w:noProof/>
        </w:rPr>
        <w:t>Jurdimas (Jurnal Pengabdian Kepada Masyarakat) Royal</w:t>
      </w:r>
      <w:r w:rsidRPr="00877483">
        <w:rPr>
          <w:noProof/>
        </w:rPr>
        <w:t xml:space="preserve">, </w:t>
      </w:r>
      <w:r w:rsidRPr="00877483">
        <w:rPr>
          <w:i/>
          <w:iCs/>
          <w:noProof/>
        </w:rPr>
        <w:t>3</w:t>
      </w:r>
      <w:r w:rsidRPr="00877483">
        <w:rPr>
          <w:noProof/>
        </w:rPr>
        <w:t>(2), 187–194. https://doi.org/10.33330/jurdimas.v3i2.690</w:t>
      </w:r>
    </w:p>
    <w:p w14:paraId="47D68E55"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Maulana, C., Dewi, M., &amp; Sitohang, N. (2020). Pelatihan pengembangan komunikasi bahasa Inggris bagi ibu bhayangkari di Polsek Porsea. </w:t>
      </w:r>
      <w:r w:rsidRPr="00877483">
        <w:rPr>
          <w:i/>
          <w:iCs/>
          <w:noProof/>
        </w:rPr>
        <w:t>Jurdimas (Jurnal Pengabdian Kepada Masyarakat) Royal</w:t>
      </w:r>
      <w:r w:rsidRPr="00877483">
        <w:rPr>
          <w:noProof/>
        </w:rPr>
        <w:t xml:space="preserve">, </w:t>
      </w:r>
      <w:r w:rsidRPr="00877483">
        <w:rPr>
          <w:i/>
          <w:iCs/>
          <w:noProof/>
        </w:rPr>
        <w:t>3</w:t>
      </w:r>
      <w:r w:rsidRPr="00877483">
        <w:rPr>
          <w:noProof/>
        </w:rPr>
        <w:t>(1), 17–22.</w:t>
      </w:r>
    </w:p>
    <w:p w14:paraId="0D1F2454"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Pratiwi, D. I., Prasetya, H. W., &amp; Atmaja, D. S. (2022). Pelatihan aplikasi mendeley sebagai instrumen citation dan reference manager artikel ilmiah bagi akademisi di kota madiun. </w:t>
      </w:r>
      <w:r w:rsidRPr="00877483">
        <w:rPr>
          <w:i/>
          <w:iCs/>
          <w:noProof/>
        </w:rPr>
        <w:t xml:space="preserve">Jurnal Pengabdian UNDIKMA: Jurnal Hasil Pengabdian &amp; </w:t>
      </w:r>
      <w:r w:rsidRPr="00877483">
        <w:rPr>
          <w:i/>
          <w:iCs/>
          <w:noProof/>
        </w:rPr>
        <w:lastRenderedPageBreak/>
        <w:t>Pemberdayaan Kepada Masyarakat</w:t>
      </w:r>
      <w:r w:rsidRPr="00877483">
        <w:rPr>
          <w:noProof/>
        </w:rPr>
        <w:t xml:space="preserve">, </w:t>
      </w:r>
      <w:r w:rsidRPr="00877483">
        <w:rPr>
          <w:i/>
          <w:iCs/>
          <w:noProof/>
        </w:rPr>
        <w:t>3</w:t>
      </w:r>
      <w:r w:rsidRPr="00877483">
        <w:rPr>
          <w:noProof/>
        </w:rPr>
        <w:t>(2). https://doi.org/10.33394/jpu.v3i2.5502</w:t>
      </w:r>
    </w:p>
    <w:p w14:paraId="7EC16EFF"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Pratiwi, D. I., Ubaedillah, U., Puspitasari, A., &amp; Arifianto, T. (2022). Flipped classroom in online speaking class at Indonesian university context. </w:t>
      </w:r>
      <w:r w:rsidRPr="00877483">
        <w:rPr>
          <w:i/>
          <w:iCs/>
          <w:noProof/>
        </w:rPr>
        <w:t>International Journal of Instruction</w:t>
      </w:r>
      <w:r w:rsidRPr="00877483">
        <w:rPr>
          <w:noProof/>
        </w:rPr>
        <w:t xml:space="preserve">, </w:t>
      </w:r>
      <w:r w:rsidRPr="00877483">
        <w:rPr>
          <w:i/>
          <w:iCs/>
          <w:noProof/>
        </w:rPr>
        <w:t>15</w:t>
      </w:r>
      <w:r w:rsidRPr="00877483">
        <w:rPr>
          <w:noProof/>
        </w:rPr>
        <w:t>(2), 697–714. https://doi.org/10.29333/iji.2022.15238a</w:t>
      </w:r>
    </w:p>
    <w:p w14:paraId="5DCC2D96"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Premana, A., Ubaedillah, U., &amp; Pratiwi, D. I. (2021). Peran video blog sebagai media pembelajaran dalam meningkatkan hasil belajar bahasa Inggris. </w:t>
      </w:r>
      <w:r w:rsidRPr="00877483">
        <w:rPr>
          <w:i/>
          <w:iCs/>
          <w:noProof/>
        </w:rPr>
        <w:t>Jurnal Teknologi Pendidikan (JTP)</w:t>
      </w:r>
      <w:r w:rsidRPr="00877483">
        <w:rPr>
          <w:noProof/>
        </w:rPr>
        <w:t xml:space="preserve">, </w:t>
      </w:r>
      <w:r w:rsidRPr="00877483">
        <w:rPr>
          <w:i/>
          <w:iCs/>
          <w:noProof/>
        </w:rPr>
        <w:t>14</w:t>
      </w:r>
      <w:r w:rsidRPr="00877483">
        <w:rPr>
          <w:noProof/>
        </w:rPr>
        <w:t>(2), 132. https://doi.org/10.24114/jtp.v14i2.24113</w:t>
      </w:r>
    </w:p>
    <w:p w14:paraId="7CFDC48E"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Saidalvi, A., &amp; Samad, A. A. (2019). Online peer motivational feedback in a public speaking </w:t>
      </w:r>
      <w:r w:rsidRPr="00877483">
        <w:rPr>
          <w:noProof/>
        </w:rPr>
        <w:t xml:space="preserve">course. </w:t>
      </w:r>
      <w:r w:rsidRPr="00877483">
        <w:rPr>
          <w:i/>
          <w:iCs/>
          <w:noProof/>
        </w:rPr>
        <w:t>GEMA Online Journal of Language Studies</w:t>
      </w:r>
      <w:r w:rsidRPr="00877483">
        <w:rPr>
          <w:noProof/>
        </w:rPr>
        <w:t xml:space="preserve">, </w:t>
      </w:r>
      <w:r w:rsidRPr="00877483">
        <w:rPr>
          <w:i/>
          <w:iCs/>
          <w:noProof/>
        </w:rPr>
        <w:t>19</w:t>
      </w:r>
      <w:r w:rsidRPr="00877483">
        <w:rPr>
          <w:noProof/>
        </w:rPr>
        <w:t>(4), 258–277. https://doi.org/10.17576/gema-2019-1904-14</w:t>
      </w:r>
    </w:p>
    <w:p w14:paraId="2E6A7F76"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Ubaedillah, U., &amp; Pratiwi, D. I. (2021). Utilization of information technology during the covid- 19 pandemic : student’s perception of online lectures. </w:t>
      </w:r>
      <w:r w:rsidRPr="00877483">
        <w:rPr>
          <w:i/>
          <w:iCs/>
          <w:noProof/>
        </w:rPr>
        <w:t>Edukatif: Jurnal Ilmu Pendidikan</w:t>
      </w:r>
      <w:r w:rsidRPr="00877483">
        <w:rPr>
          <w:noProof/>
        </w:rPr>
        <w:t xml:space="preserve">, </w:t>
      </w:r>
      <w:r w:rsidRPr="00877483">
        <w:rPr>
          <w:i/>
          <w:iCs/>
          <w:noProof/>
        </w:rPr>
        <w:t>3</w:t>
      </w:r>
      <w:r w:rsidRPr="00877483">
        <w:rPr>
          <w:noProof/>
        </w:rPr>
        <w:t>(2), 447–455. https://doi.org/10.31004/edukatif.v3i2.320</w:t>
      </w:r>
    </w:p>
    <w:p w14:paraId="46A89FB8" w14:textId="77777777" w:rsidR="00877483" w:rsidRPr="00877483" w:rsidRDefault="00877483" w:rsidP="00002C5B">
      <w:pPr>
        <w:widowControl w:val="0"/>
        <w:autoSpaceDE w:val="0"/>
        <w:autoSpaceDN w:val="0"/>
        <w:adjustRightInd w:val="0"/>
        <w:ind w:left="480" w:hanging="480"/>
        <w:jc w:val="both"/>
        <w:rPr>
          <w:noProof/>
        </w:rPr>
      </w:pPr>
      <w:r w:rsidRPr="00877483">
        <w:rPr>
          <w:noProof/>
        </w:rPr>
        <w:t xml:space="preserve">Ubaedillah, U., Pratiwi, D. I., Mukson, M., Masrikhiyah, R., &amp; Nurpratiwiningsih, L. (2020). Pelatihan wawancara kerja dalam bahasa inggris bagi siswa SMK menggunakan metode demonstrasi. </w:t>
      </w:r>
      <w:r w:rsidRPr="00877483">
        <w:rPr>
          <w:i/>
          <w:iCs/>
          <w:noProof/>
        </w:rPr>
        <w:t>JAMU : Jurnal Abdi Masyarakat UMUS</w:t>
      </w:r>
      <w:r w:rsidRPr="00877483">
        <w:rPr>
          <w:noProof/>
        </w:rPr>
        <w:t xml:space="preserve">, </w:t>
      </w:r>
      <w:r w:rsidRPr="00877483">
        <w:rPr>
          <w:i/>
          <w:iCs/>
          <w:noProof/>
        </w:rPr>
        <w:t>1</w:t>
      </w:r>
      <w:r w:rsidRPr="00877483">
        <w:rPr>
          <w:noProof/>
        </w:rPr>
        <w:t>(1). http://jurnal.umus.ac.id/index.php/jamu/article/view/317</w:t>
      </w:r>
    </w:p>
    <w:p w14:paraId="112CAFFA" w14:textId="77777777" w:rsidR="001E17D7" w:rsidRPr="009D0F76" w:rsidRDefault="001E17D7" w:rsidP="00002C5B">
      <w:pPr>
        <w:tabs>
          <w:tab w:val="left" w:pos="720"/>
        </w:tabs>
        <w:contextualSpacing/>
        <w:jc w:val="both"/>
        <w:rPr>
          <w:b/>
        </w:rPr>
        <w:sectPr w:rsidR="001E17D7" w:rsidRPr="009D0F76" w:rsidSect="001E17D7">
          <w:type w:val="continuous"/>
          <w:pgSz w:w="11907" w:h="16839" w:code="9"/>
          <w:pgMar w:top="1701" w:right="1701" w:bottom="2268" w:left="2268" w:header="720" w:footer="720" w:gutter="0"/>
          <w:cols w:num="2" w:space="454"/>
          <w:docGrid w:linePitch="360"/>
        </w:sectPr>
      </w:pPr>
      <w:r>
        <w:rPr>
          <w:b/>
        </w:rPr>
        <w:fldChar w:fldCharType="end"/>
      </w:r>
    </w:p>
    <w:p w14:paraId="7A67D3B2" w14:textId="77777777" w:rsidR="001E17D7" w:rsidRDefault="001E17D7" w:rsidP="00002C5B">
      <w:pPr>
        <w:pStyle w:val="ListParagraph"/>
        <w:tabs>
          <w:tab w:val="left" w:pos="3396"/>
        </w:tabs>
        <w:ind w:left="0"/>
        <w:jc w:val="both"/>
        <w:rPr>
          <w:b/>
        </w:rPr>
      </w:pPr>
    </w:p>
    <w:p w14:paraId="7C31579C" w14:textId="77777777" w:rsidR="001E17D7" w:rsidRDefault="001E17D7" w:rsidP="00002C5B">
      <w:pPr>
        <w:pStyle w:val="ListParagraph"/>
        <w:tabs>
          <w:tab w:val="left" w:pos="3396"/>
        </w:tabs>
        <w:ind w:left="0"/>
        <w:jc w:val="both"/>
        <w:rPr>
          <w:b/>
        </w:rPr>
      </w:pPr>
    </w:p>
    <w:p w14:paraId="4F98EAFC" w14:textId="0BFAF6EF" w:rsidR="00AF52E9" w:rsidRPr="001E17D7" w:rsidRDefault="00AF52E9" w:rsidP="00002C5B">
      <w:pPr>
        <w:pStyle w:val="NormalWeb"/>
        <w:spacing w:before="0" w:beforeAutospacing="0" w:after="0" w:afterAutospacing="0"/>
        <w:ind w:firstLine="709"/>
        <w:contextualSpacing/>
        <w:jc w:val="both"/>
        <w:rPr>
          <w:lang w:val="id-ID"/>
        </w:rPr>
        <w:sectPr w:rsidR="00AF52E9" w:rsidRPr="001E17D7" w:rsidSect="00620D8E">
          <w:type w:val="continuous"/>
          <w:pgSz w:w="11907" w:h="16839" w:code="9"/>
          <w:pgMar w:top="1701" w:right="1701" w:bottom="2268" w:left="2268" w:header="720" w:footer="720" w:gutter="0"/>
          <w:cols w:num="2" w:space="454"/>
          <w:docGrid w:linePitch="360"/>
        </w:sectPr>
      </w:pPr>
    </w:p>
    <w:p w14:paraId="066BB4E9" w14:textId="77777777" w:rsidR="00AF52E9" w:rsidRPr="009D0F76" w:rsidRDefault="00AF52E9" w:rsidP="00002C5B">
      <w:pPr>
        <w:contextualSpacing/>
        <w:jc w:val="both"/>
        <w:rPr>
          <w:b/>
          <w:lang w:val="id-ID"/>
        </w:rPr>
        <w:sectPr w:rsidR="00AF52E9" w:rsidRPr="009D0F76" w:rsidSect="00AF52E9">
          <w:type w:val="continuous"/>
          <w:pgSz w:w="11907" w:h="16839" w:code="9"/>
          <w:pgMar w:top="1701" w:right="1701" w:bottom="2268" w:left="2268" w:header="720" w:footer="720" w:gutter="0"/>
          <w:cols w:space="454"/>
          <w:docGrid w:linePitch="360"/>
        </w:sectPr>
      </w:pPr>
    </w:p>
    <w:p w14:paraId="7CF61588" w14:textId="77777777" w:rsidR="009D0F76" w:rsidRDefault="009D0F76" w:rsidP="00002C5B">
      <w:pPr>
        <w:contextualSpacing/>
        <w:jc w:val="both"/>
        <w:rPr>
          <w:b/>
        </w:rPr>
      </w:pPr>
    </w:p>
    <w:sectPr w:rsidR="009D0F76" w:rsidSect="001E17D7">
      <w:headerReference w:type="default" r:id="rId16"/>
      <w:footerReference w:type="default" r:id="rId17"/>
      <w:type w:val="continuous"/>
      <w:pgSz w:w="11907" w:h="16839" w:code="9"/>
      <w:pgMar w:top="1701" w:right="1701" w:bottom="2268" w:left="2268"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E0E7F" w14:textId="77777777" w:rsidR="008B1949" w:rsidRDefault="008B1949" w:rsidP="00D47E83">
      <w:r>
        <w:separator/>
      </w:r>
    </w:p>
  </w:endnote>
  <w:endnote w:type="continuationSeparator" w:id="0">
    <w:p w14:paraId="6E3866ED" w14:textId="77777777" w:rsidR="008B1949" w:rsidRDefault="008B1949"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731753"/>
      <w:docPartObj>
        <w:docPartGallery w:val="Page Numbers (Bottom of Page)"/>
        <w:docPartUnique/>
      </w:docPartObj>
    </w:sdtPr>
    <w:sdtEndPr>
      <w:rPr>
        <w:noProof/>
      </w:rPr>
    </w:sdtEndPr>
    <w:sdtContent>
      <w:p w14:paraId="50AC77AA" w14:textId="77777777" w:rsidR="00986683" w:rsidRDefault="00986683">
        <w:pPr>
          <w:pStyle w:val="Footer"/>
          <w:jc w:val="center"/>
        </w:pPr>
        <w:r>
          <w:fldChar w:fldCharType="begin"/>
        </w:r>
        <w:r>
          <w:instrText xml:space="preserve"> PAGE   \* MERGEFORMAT </w:instrText>
        </w:r>
        <w:r>
          <w:fldChar w:fldCharType="separate"/>
        </w:r>
        <w:r w:rsidR="009D0F76">
          <w:rPr>
            <w:noProof/>
          </w:rPr>
          <w:t>404</w:t>
        </w:r>
        <w:r>
          <w:rPr>
            <w:noProof/>
          </w:rPr>
          <w:fldChar w:fldCharType="end"/>
        </w:r>
      </w:p>
    </w:sdtContent>
  </w:sdt>
  <w:p w14:paraId="03778456" w14:textId="77777777" w:rsidR="00986683" w:rsidRDefault="00986683">
    <w:pPr>
      <w:pStyle w:val="Footer"/>
    </w:pPr>
  </w:p>
  <w:p w14:paraId="1B1C86F9" w14:textId="77777777" w:rsidR="00986683" w:rsidRDefault="00986683"/>
  <w:p w14:paraId="3072CCFC" w14:textId="77777777" w:rsidR="00986683" w:rsidRDefault="00986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42E6F" w14:textId="77777777" w:rsidR="008B1949" w:rsidRDefault="008B1949" w:rsidP="00D47E83">
      <w:r>
        <w:separator/>
      </w:r>
    </w:p>
  </w:footnote>
  <w:footnote w:type="continuationSeparator" w:id="0">
    <w:p w14:paraId="0C4C1632" w14:textId="77777777" w:rsidR="008B1949" w:rsidRDefault="008B1949"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956A0" w14:textId="77777777" w:rsidR="00986683" w:rsidRPr="00EF06A4" w:rsidRDefault="00986683"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14:paraId="39AD1111" w14:textId="77777777" w:rsidR="00986683" w:rsidRPr="00EF06A4" w:rsidRDefault="00986683"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14:paraId="3F7483F4" w14:textId="77777777" w:rsidR="00986683" w:rsidRDefault="00986683" w:rsidP="002959D2">
    <w:pPr>
      <w:pStyle w:val="Header"/>
    </w:pPr>
  </w:p>
  <w:p w14:paraId="73F70C1E" w14:textId="77777777" w:rsidR="00986683" w:rsidRPr="00EF06A4" w:rsidRDefault="00986683" w:rsidP="002959D2">
    <w:pPr>
      <w:pStyle w:val="Header"/>
      <w:rPr>
        <w:lang w:val="id-ID"/>
      </w:rPr>
    </w:pPr>
  </w:p>
  <w:p w14:paraId="6798CAFD" w14:textId="77777777" w:rsidR="00986683" w:rsidRDefault="00986683"/>
  <w:p w14:paraId="6BB041EB" w14:textId="77777777" w:rsidR="00986683" w:rsidRDefault="009866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689532602">
    <w:abstractNumId w:val="1"/>
  </w:num>
  <w:num w:numId="2" w16cid:durableId="1222984923">
    <w:abstractNumId w:val="0"/>
  </w:num>
  <w:num w:numId="3" w16cid:durableId="45464312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CwNDG3NDU2MzE3NDRQ0lEKTi0uzszPAykwqgUAiwmwFCwAAAA="/>
  </w:docVars>
  <w:rsids>
    <w:rsidRoot w:val="00D47E83"/>
    <w:rsid w:val="00002C57"/>
    <w:rsid w:val="00002C5B"/>
    <w:rsid w:val="000107D1"/>
    <w:rsid w:val="000164F0"/>
    <w:rsid w:val="00016896"/>
    <w:rsid w:val="000634EB"/>
    <w:rsid w:val="000662FE"/>
    <w:rsid w:val="0006709B"/>
    <w:rsid w:val="00070849"/>
    <w:rsid w:val="000A2970"/>
    <w:rsid w:val="000A5B6F"/>
    <w:rsid w:val="000B1E51"/>
    <w:rsid w:val="000B4C0A"/>
    <w:rsid w:val="000C2FB0"/>
    <w:rsid w:val="000C6100"/>
    <w:rsid w:val="000C67B9"/>
    <w:rsid w:val="000D11BE"/>
    <w:rsid w:val="000D3BBF"/>
    <w:rsid w:val="0013379B"/>
    <w:rsid w:val="001340A9"/>
    <w:rsid w:val="00145F11"/>
    <w:rsid w:val="00157CF0"/>
    <w:rsid w:val="00174162"/>
    <w:rsid w:val="00184D2A"/>
    <w:rsid w:val="001A2559"/>
    <w:rsid w:val="001A467C"/>
    <w:rsid w:val="001E17D7"/>
    <w:rsid w:val="001F3D80"/>
    <w:rsid w:val="001F7909"/>
    <w:rsid w:val="00210C45"/>
    <w:rsid w:val="00220AC8"/>
    <w:rsid w:val="00241EE6"/>
    <w:rsid w:val="00243F0E"/>
    <w:rsid w:val="00253E77"/>
    <w:rsid w:val="00255D95"/>
    <w:rsid w:val="002566E3"/>
    <w:rsid w:val="002959D2"/>
    <w:rsid w:val="002B1871"/>
    <w:rsid w:val="002E0091"/>
    <w:rsid w:val="002E1B43"/>
    <w:rsid w:val="00326C2D"/>
    <w:rsid w:val="003433C5"/>
    <w:rsid w:val="00352C27"/>
    <w:rsid w:val="00371DBF"/>
    <w:rsid w:val="00380B4E"/>
    <w:rsid w:val="003A0AB4"/>
    <w:rsid w:val="003B42BB"/>
    <w:rsid w:val="003E0B78"/>
    <w:rsid w:val="003E55BE"/>
    <w:rsid w:val="004107C2"/>
    <w:rsid w:val="004301CF"/>
    <w:rsid w:val="00435B8A"/>
    <w:rsid w:val="00472CB3"/>
    <w:rsid w:val="00493072"/>
    <w:rsid w:val="00496CC9"/>
    <w:rsid w:val="004C4789"/>
    <w:rsid w:val="004E1BEC"/>
    <w:rsid w:val="00521651"/>
    <w:rsid w:val="00523AE2"/>
    <w:rsid w:val="00533B85"/>
    <w:rsid w:val="00552D82"/>
    <w:rsid w:val="005572F0"/>
    <w:rsid w:val="005600AE"/>
    <w:rsid w:val="00590448"/>
    <w:rsid w:val="00593EBE"/>
    <w:rsid w:val="005A499C"/>
    <w:rsid w:val="005D48F7"/>
    <w:rsid w:val="0060055A"/>
    <w:rsid w:val="00607833"/>
    <w:rsid w:val="00620D8E"/>
    <w:rsid w:val="00621F1E"/>
    <w:rsid w:val="00627B70"/>
    <w:rsid w:val="006379AC"/>
    <w:rsid w:val="00643D6C"/>
    <w:rsid w:val="00644D53"/>
    <w:rsid w:val="0069212C"/>
    <w:rsid w:val="006C68A9"/>
    <w:rsid w:val="00705EA7"/>
    <w:rsid w:val="00712D75"/>
    <w:rsid w:val="00712FB3"/>
    <w:rsid w:val="00722D3C"/>
    <w:rsid w:val="007356AC"/>
    <w:rsid w:val="00743182"/>
    <w:rsid w:val="00745B80"/>
    <w:rsid w:val="007547A2"/>
    <w:rsid w:val="00757009"/>
    <w:rsid w:val="00784F88"/>
    <w:rsid w:val="00793FD3"/>
    <w:rsid w:val="00797131"/>
    <w:rsid w:val="007A1CFC"/>
    <w:rsid w:val="007A76E7"/>
    <w:rsid w:val="007B4741"/>
    <w:rsid w:val="007C357B"/>
    <w:rsid w:val="007D1270"/>
    <w:rsid w:val="007D6967"/>
    <w:rsid w:val="0082012E"/>
    <w:rsid w:val="00823219"/>
    <w:rsid w:val="00877483"/>
    <w:rsid w:val="0088127F"/>
    <w:rsid w:val="008902B6"/>
    <w:rsid w:val="00897132"/>
    <w:rsid w:val="008B16A3"/>
    <w:rsid w:val="008B1949"/>
    <w:rsid w:val="008B3D2F"/>
    <w:rsid w:val="008C686E"/>
    <w:rsid w:val="008E12F0"/>
    <w:rsid w:val="008E2FF9"/>
    <w:rsid w:val="00914F2D"/>
    <w:rsid w:val="0092199E"/>
    <w:rsid w:val="009321B5"/>
    <w:rsid w:val="00934219"/>
    <w:rsid w:val="0093732B"/>
    <w:rsid w:val="009446EE"/>
    <w:rsid w:val="009449AC"/>
    <w:rsid w:val="00947842"/>
    <w:rsid w:val="00947912"/>
    <w:rsid w:val="00953A29"/>
    <w:rsid w:val="0098482B"/>
    <w:rsid w:val="00986683"/>
    <w:rsid w:val="009A4532"/>
    <w:rsid w:val="009A72A4"/>
    <w:rsid w:val="009B01AB"/>
    <w:rsid w:val="009B0A59"/>
    <w:rsid w:val="009D0F76"/>
    <w:rsid w:val="00A03ADB"/>
    <w:rsid w:val="00A10702"/>
    <w:rsid w:val="00A11E5D"/>
    <w:rsid w:val="00A1526E"/>
    <w:rsid w:val="00A157C7"/>
    <w:rsid w:val="00A20025"/>
    <w:rsid w:val="00A3222D"/>
    <w:rsid w:val="00A44F08"/>
    <w:rsid w:val="00A7092D"/>
    <w:rsid w:val="00A7151F"/>
    <w:rsid w:val="00A81291"/>
    <w:rsid w:val="00A83AF6"/>
    <w:rsid w:val="00A934CD"/>
    <w:rsid w:val="00AB0223"/>
    <w:rsid w:val="00AC4722"/>
    <w:rsid w:val="00AD32DA"/>
    <w:rsid w:val="00AD3514"/>
    <w:rsid w:val="00AF52E9"/>
    <w:rsid w:val="00B0623F"/>
    <w:rsid w:val="00B160C2"/>
    <w:rsid w:val="00B173FD"/>
    <w:rsid w:val="00B215E1"/>
    <w:rsid w:val="00B60465"/>
    <w:rsid w:val="00B66C33"/>
    <w:rsid w:val="00B82F7E"/>
    <w:rsid w:val="00BA1B68"/>
    <w:rsid w:val="00BA2188"/>
    <w:rsid w:val="00BA3981"/>
    <w:rsid w:val="00BA3C29"/>
    <w:rsid w:val="00BB3910"/>
    <w:rsid w:val="00BB5DAF"/>
    <w:rsid w:val="00BC53B6"/>
    <w:rsid w:val="00BD530C"/>
    <w:rsid w:val="00BE518B"/>
    <w:rsid w:val="00BF0F47"/>
    <w:rsid w:val="00C11429"/>
    <w:rsid w:val="00C406B1"/>
    <w:rsid w:val="00C571C5"/>
    <w:rsid w:val="00C66C81"/>
    <w:rsid w:val="00C86DF2"/>
    <w:rsid w:val="00C906B8"/>
    <w:rsid w:val="00C93CB4"/>
    <w:rsid w:val="00CA5E9F"/>
    <w:rsid w:val="00D05119"/>
    <w:rsid w:val="00D070DA"/>
    <w:rsid w:val="00D07FA4"/>
    <w:rsid w:val="00D17467"/>
    <w:rsid w:val="00D47E83"/>
    <w:rsid w:val="00D519B5"/>
    <w:rsid w:val="00D547B4"/>
    <w:rsid w:val="00D56051"/>
    <w:rsid w:val="00D60C4F"/>
    <w:rsid w:val="00D6222B"/>
    <w:rsid w:val="00D729E8"/>
    <w:rsid w:val="00D8778A"/>
    <w:rsid w:val="00D95598"/>
    <w:rsid w:val="00DC0122"/>
    <w:rsid w:val="00DC72A8"/>
    <w:rsid w:val="00DD2F70"/>
    <w:rsid w:val="00DE00FC"/>
    <w:rsid w:val="00DF2065"/>
    <w:rsid w:val="00E3798D"/>
    <w:rsid w:val="00E55E72"/>
    <w:rsid w:val="00E75546"/>
    <w:rsid w:val="00E76B12"/>
    <w:rsid w:val="00EA19A5"/>
    <w:rsid w:val="00EA1DF8"/>
    <w:rsid w:val="00EA315D"/>
    <w:rsid w:val="00EB613A"/>
    <w:rsid w:val="00ED3D11"/>
    <w:rsid w:val="00EE2F4B"/>
    <w:rsid w:val="00EF06A4"/>
    <w:rsid w:val="00F01578"/>
    <w:rsid w:val="00F0189D"/>
    <w:rsid w:val="00F072E1"/>
    <w:rsid w:val="00F14D80"/>
    <w:rsid w:val="00F26BEC"/>
    <w:rsid w:val="00F40EFC"/>
    <w:rsid w:val="00F45E67"/>
    <w:rsid w:val="00F519CC"/>
    <w:rsid w:val="00F51E78"/>
    <w:rsid w:val="00F87A04"/>
    <w:rsid w:val="00FA1377"/>
    <w:rsid w:val="00FA453F"/>
    <w:rsid w:val="00FA569A"/>
    <w:rsid w:val="00FB50DC"/>
    <w:rsid w:val="00FC26AB"/>
    <w:rsid w:val="00FD7BDE"/>
    <w:rsid w:val="00FE44FB"/>
    <w:rsid w:val="00FF20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E701A"/>
  <w15:docId w15:val="{C2692622-8007-4A1C-AC93-A0DDB3F3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6FE3CE29-EC65-4B8C-A2C8-1E1988C8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5587</Words>
  <Characters>31852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 Author</cp:lastModifiedBy>
  <cp:revision>9</cp:revision>
  <cp:lastPrinted>2018-06-06T07:21:00Z</cp:lastPrinted>
  <dcterms:created xsi:type="dcterms:W3CDTF">2024-08-14T07:39:00Z</dcterms:created>
  <dcterms:modified xsi:type="dcterms:W3CDTF">2024-08-21T07:09:00Z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7455c07f-e28b-3013-9999-bd031d34a690</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http://www.zotero.org/styles/cardiff-university-harvard</vt:lpwstr>
  </property>
  <property fmtid="{D5CDD505-2E9C-101B-9397-08002B2CF9AE}" pid="10" name="Mendeley Recent Style Name 2_1">
    <vt:lpwstr>Cardiff University - Harvard</vt:lpwstr>
  </property>
  <property fmtid="{D5CDD505-2E9C-101B-9397-08002B2CF9AE}" pid="11" name="Mendeley Recent Style Id 3_1">
    <vt:lpwstr>http://www.zotero.org/styles/de-montfort-university-harvard</vt:lpwstr>
  </property>
  <property fmtid="{D5CDD505-2E9C-101B-9397-08002B2CF9AE}" pid="12" name="Mendeley Recent Style Name 3_1">
    <vt:lpwstr>De Montfort University - Harvard</vt:lpwstr>
  </property>
  <property fmtid="{D5CDD505-2E9C-101B-9397-08002B2CF9AE}" pid="13" name="Mendeley Recent Style Id 4_1">
    <vt:lpwstr>http://www.zotero.org/styles/durban-university-of-technology-harvard</vt:lpwstr>
  </property>
  <property fmtid="{D5CDD505-2E9C-101B-9397-08002B2CF9AE}" pid="14" name="Mendeley Recent Style Name 4_1">
    <vt:lpwstr>Durban University of Technology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http://www.zotero.org/styles/elsevier-harvard2</vt:lpwstr>
  </property>
  <property fmtid="{D5CDD505-2E9C-101B-9397-08002B2CF9AE}" pid="18" name="Mendeley Recent Style Name 6_1">
    <vt:lpwstr>Elsevier - Harvard 2</vt:lpwstr>
  </property>
  <property fmtid="{D5CDD505-2E9C-101B-9397-08002B2CF9AE}" pid="19" name="Mendeley Recent Style Id 7_1">
    <vt:lpwstr>http://www.zotero.org/styles/emerald-harvard</vt:lpwstr>
  </property>
  <property fmtid="{D5CDD505-2E9C-101B-9397-08002B2CF9AE}" pid="20" name="Mendeley Recent Style Name 7_1">
    <vt:lpwstr>Emerald - Harvard</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(deprecated)</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