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09"/>
        </w:tabs>
        <w:jc w:val="center"/>
        <w:rPr>
          <w:b/>
        </w:rPr>
      </w:pPr>
      <w:r>
        <w:rPr>
          <w:rFonts w:hint="default"/>
          <w:b/>
          <w:lang w:val="id-ID"/>
        </w:rPr>
        <w:t xml:space="preserve">PELATIHAN APLIKASI MENDELEY DALAM PENGGELOLAAN DAN REFERENSI TUGAS AKHIR MAHASISWA </w:t>
      </w:r>
      <w:r>
        <w:rPr>
          <w:b/>
          <w:lang w:val="id-ID"/>
        </w:rPr>
        <w:t xml:space="preserve"> </w:t>
      </w:r>
    </w:p>
    <w:p>
      <w:pPr>
        <w:tabs>
          <w:tab w:val="left" w:pos="709"/>
        </w:tabs>
        <w:jc w:val="both"/>
        <w:rPr>
          <w:b/>
          <w:color w:val="FF0000"/>
          <w:sz w:val="22"/>
          <w:szCs w:val="22"/>
        </w:rPr>
      </w:pPr>
    </w:p>
    <w:p>
      <w:pPr>
        <w:tabs>
          <w:tab w:val="left" w:pos="709"/>
        </w:tabs>
        <w:jc w:val="center"/>
        <w:rPr>
          <w:rFonts w:hint="default"/>
          <w:b/>
          <w:sz w:val="22"/>
          <w:szCs w:val="22"/>
          <w:lang w:val="id-ID"/>
        </w:rPr>
      </w:pPr>
      <w:r>
        <w:rPr>
          <w:rFonts w:hint="default"/>
          <w:b/>
          <w:sz w:val="22"/>
          <w:szCs w:val="22"/>
          <w:lang w:val="id-ID"/>
        </w:rPr>
        <w:t xml:space="preserve">Ratih Ayu Sekarini </w:t>
      </w:r>
      <w:r>
        <w:rPr>
          <w:rFonts w:hint="default"/>
          <w:b/>
          <w:sz w:val="22"/>
          <w:szCs w:val="22"/>
          <w:vertAlign w:val="superscript"/>
          <w:lang w:val="id-ID"/>
        </w:rPr>
        <w:t>1)</w:t>
      </w:r>
      <w:r>
        <w:rPr>
          <w:rFonts w:hint="default"/>
          <w:b/>
          <w:sz w:val="22"/>
          <w:szCs w:val="22"/>
          <w:lang w:val="id-ID"/>
        </w:rPr>
        <w:t xml:space="preserve">, Bambang Sukamto </w:t>
      </w:r>
      <w:r>
        <w:rPr>
          <w:rFonts w:hint="default"/>
          <w:b/>
          <w:sz w:val="22"/>
          <w:szCs w:val="22"/>
          <w:vertAlign w:val="superscript"/>
          <w:lang w:val="id-ID"/>
        </w:rPr>
        <w:t>2)</w:t>
      </w:r>
      <w:r>
        <w:rPr>
          <w:rFonts w:hint="default"/>
          <w:b/>
          <w:sz w:val="22"/>
          <w:szCs w:val="22"/>
          <w:lang w:val="id-ID"/>
        </w:rPr>
        <w:t xml:space="preserve">, Achmad Munawir Siregar </w:t>
      </w:r>
      <w:r>
        <w:rPr>
          <w:rFonts w:hint="default"/>
          <w:b/>
          <w:sz w:val="22"/>
          <w:szCs w:val="22"/>
          <w:vertAlign w:val="superscript"/>
          <w:lang w:val="id-ID"/>
        </w:rPr>
        <w:t>3)</w:t>
      </w:r>
      <w:r>
        <w:rPr>
          <w:rFonts w:hint="default"/>
          <w:b/>
          <w:sz w:val="22"/>
          <w:szCs w:val="22"/>
          <w:lang w:val="id-ID"/>
        </w:rPr>
        <w:t xml:space="preserve">, Muhammad Arya Dirgantara </w:t>
      </w:r>
      <w:r>
        <w:rPr>
          <w:rFonts w:hint="default"/>
          <w:b/>
          <w:sz w:val="22"/>
          <w:szCs w:val="22"/>
          <w:vertAlign w:val="superscript"/>
          <w:lang w:val="id-ID"/>
        </w:rPr>
        <w:t>4)</w:t>
      </w:r>
      <w:r>
        <w:rPr>
          <w:rFonts w:hint="default"/>
          <w:b/>
          <w:sz w:val="22"/>
          <w:szCs w:val="22"/>
          <w:lang w:val="id-ID"/>
        </w:rPr>
        <w:t xml:space="preserve">, Nino Agung Perdana </w:t>
      </w:r>
      <w:r>
        <w:rPr>
          <w:rFonts w:hint="default"/>
          <w:b/>
          <w:sz w:val="22"/>
          <w:szCs w:val="22"/>
          <w:vertAlign w:val="superscript"/>
          <w:lang w:val="id-ID"/>
        </w:rPr>
        <w:t>5)</w:t>
      </w:r>
      <w:r>
        <w:rPr>
          <w:rFonts w:hint="default"/>
          <w:b/>
          <w:sz w:val="22"/>
          <w:szCs w:val="22"/>
          <w:lang w:val="id-ID"/>
        </w:rPr>
        <w:t xml:space="preserve">. </w:t>
      </w:r>
    </w:p>
    <w:p>
      <w:pPr>
        <w:tabs>
          <w:tab w:val="left" w:pos="709"/>
        </w:tabs>
        <w:jc w:val="center"/>
        <w:rPr>
          <w:rFonts w:hint="default"/>
          <w:b/>
          <w:sz w:val="22"/>
          <w:szCs w:val="22"/>
          <w:lang w:val="id-ID"/>
        </w:rPr>
      </w:pPr>
    </w:p>
    <w:p>
      <w:pPr>
        <w:tabs>
          <w:tab w:val="left" w:pos="709"/>
        </w:tabs>
        <w:jc w:val="center"/>
        <w:rPr>
          <w:rFonts w:hint="default"/>
          <w:b w:val="0"/>
          <w:bCs/>
          <w:sz w:val="22"/>
          <w:szCs w:val="22"/>
          <w:lang w:val="id-ID"/>
        </w:rPr>
      </w:pPr>
      <w:r>
        <w:rPr>
          <w:rFonts w:hint="default"/>
          <w:b w:val="0"/>
          <w:bCs/>
          <w:sz w:val="22"/>
          <w:szCs w:val="22"/>
          <w:lang w:val="id-ID"/>
        </w:rPr>
        <w:t xml:space="preserve">1,4 Program Studi Manajemen , Fakultas Ekonomi  Universitas Islam Jakarta  </w:t>
      </w:r>
    </w:p>
    <w:p>
      <w:pPr>
        <w:tabs>
          <w:tab w:val="left" w:pos="709"/>
        </w:tabs>
        <w:jc w:val="center"/>
        <w:rPr>
          <w:b w:val="0"/>
          <w:bCs/>
          <w:sz w:val="22"/>
          <w:szCs w:val="22"/>
          <w:lang w:val="id-ID"/>
        </w:rPr>
      </w:pPr>
      <w:r>
        <w:rPr>
          <w:rFonts w:hint="default"/>
          <w:b w:val="0"/>
          <w:bCs/>
          <w:sz w:val="22"/>
          <w:szCs w:val="22"/>
          <w:lang w:val="id-ID"/>
        </w:rPr>
        <w:t xml:space="preserve">2,3,5Program Studi Ilmu Hukum , Fakultas Hukum  Universitas Islam Jakarta </w:t>
      </w:r>
      <w:r>
        <w:rPr>
          <w:b w:val="0"/>
          <w:bCs/>
          <w:i/>
          <w:sz w:val="22"/>
          <w:szCs w:val="22"/>
          <w:lang w:val="id-ID"/>
        </w:rPr>
        <w:t xml:space="preserve"> </w:t>
      </w:r>
    </w:p>
    <w:p>
      <w:pPr>
        <w:tabs>
          <w:tab w:val="left" w:pos="709"/>
        </w:tabs>
        <w:jc w:val="center"/>
        <w:rPr>
          <w:rFonts w:hint="default"/>
          <w:b w:val="0"/>
          <w:bCs/>
          <w:sz w:val="22"/>
          <w:szCs w:val="22"/>
          <w:lang w:val="id-ID"/>
        </w:rPr>
      </w:pPr>
      <w:r>
        <w:rPr>
          <w:rFonts w:hint="default"/>
          <w:b w:val="0"/>
          <w:bCs/>
          <w:sz w:val="22"/>
          <w:szCs w:val="22"/>
          <w:lang w:val="id-ID"/>
        </w:rPr>
        <w:t xml:space="preserve">Email: ratih@uid.ac.id, setauid@gmail.com, ahmadmunawir@uid.ac.id </w:t>
      </w:r>
    </w:p>
    <w:p>
      <w:pPr>
        <w:tabs>
          <w:tab w:val="left" w:pos="709"/>
        </w:tabs>
        <w:jc w:val="center"/>
        <w:rPr>
          <w:rFonts w:hint="default"/>
          <w:b w:val="0"/>
          <w:bCs/>
          <w:sz w:val="22"/>
          <w:szCs w:val="22"/>
          <w:lang w:val="id-ID"/>
        </w:rPr>
      </w:pPr>
      <w:r>
        <w:rPr>
          <w:rFonts w:hint="default"/>
          <w:b w:val="0"/>
          <w:bCs/>
          <w:sz w:val="22"/>
          <w:szCs w:val="22"/>
          <w:lang w:val="id-ID"/>
        </w:rPr>
        <w:t>aryadirgan16@gmail.com , ninoagungperdana@gmail.com</w:t>
      </w:r>
    </w:p>
    <w:p>
      <w:pPr>
        <w:tabs>
          <w:tab w:val="left" w:pos="709"/>
        </w:tabs>
        <w:jc w:val="center"/>
        <w:rPr>
          <w:color w:val="FF0000"/>
          <w:sz w:val="22"/>
          <w:szCs w:val="22"/>
        </w:rPr>
      </w:pPr>
    </w:p>
    <w:p>
      <w:pPr>
        <w:jc w:val="both"/>
        <w:rPr>
          <w:rFonts w:hint="default"/>
          <w:sz w:val="22"/>
          <w:szCs w:val="22"/>
        </w:rPr>
      </w:pPr>
      <w:r>
        <w:rPr>
          <w:rStyle w:val="52"/>
          <w:b/>
          <w:sz w:val="22"/>
          <w:szCs w:val="22"/>
          <w:lang w:val="en"/>
        </w:rPr>
        <w:t>Abstract:</w:t>
      </w:r>
      <w:r>
        <w:rPr>
          <w:rStyle w:val="52"/>
          <w:sz w:val="22"/>
          <w:szCs w:val="22"/>
          <w:lang w:val="en"/>
        </w:rPr>
        <w:t xml:space="preserve"> </w:t>
      </w:r>
      <w:r>
        <w:rPr>
          <w:rFonts w:hint="default"/>
          <w:sz w:val="22"/>
          <w:szCs w:val="22"/>
        </w:rPr>
        <w:t>In writing scientific work, it is necessary to use the Reference Manager application to support various forms of assignments in lectures, and student final assignments, now increasingly recommended because it is considered important. In using Mendeley, as one of the applications, it can help in managing scientific references such as books, journals, and other Constitutional references and articles. This can facilitate the preparation of references that are not small in number. Therefore, this training activity was organised face-to-face with the participation of 25 participants. The participants were students of the Faculty of Law and Economics of the afternoon class in semester 4 of the Islamic University of Jakarta. With the Mendeley training, it is hoped that students can smoothly use the application in preparing their final assignments. The method applied in this service is through training. This activity is divided into three stages, namely (a) training preparation, (b) delivery of materials and direct practice of using the Mendeley application, (c) monitoring of activities and (d) training evaluation. Through this activity, it is expected that participants, namely students, can understand the material and have the skills to compile their final project references using the Mendeley application.</w:t>
      </w:r>
    </w:p>
    <w:p>
      <w:pPr>
        <w:jc w:val="both"/>
        <w:rPr>
          <w:rFonts w:hint="default"/>
          <w:sz w:val="22"/>
          <w:szCs w:val="22"/>
        </w:rPr>
      </w:pPr>
    </w:p>
    <w:p>
      <w:pPr>
        <w:jc w:val="both"/>
        <w:rPr>
          <w:sz w:val="22"/>
          <w:szCs w:val="22"/>
        </w:rPr>
      </w:pPr>
      <w:r>
        <w:rPr>
          <w:rFonts w:hint="default"/>
          <w:b/>
          <w:bCs/>
          <w:sz w:val="22"/>
          <w:szCs w:val="22"/>
        </w:rPr>
        <w:t>Keywords</w:t>
      </w:r>
      <w:r>
        <w:rPr>
          <w:rFonts w:hint="default"/>
          <w:sz w:val="22"/>
          <w:szCs w:val="22"/>
        </w:rPr>
        <w:t>: Training, Mendeley, Final Project, Students.</w:t>
      </w:r>
    </w:p>
    <w:p>
      <w:pPr>
        <w:tabs>
          <w:tab w:val="left" w:pos="709"/>
        </w:tabs>
        <w:jc w:val="center"/>
        <w:rPr>
          <w:sz w:val="22"/>
          <w:szCs w:val="22"/>
        </w:rPr>
      </w:pPr>
    </w:p>
    <w:p>
      <w:pPr>
        <w:jc w:val="both"/>
        <w:rPr>
          <w:rFonts w:hint="default"/>
          <w:sz w:val="22"/>
          <w:szCs w:val="22"/>
          <w:lang w:val="id-ID"/>
        </w:rPr>
      </w:pPr>
      <w:r>
        <w:rPr>
          <w:b/>
          <w:sz w:val="22"/>
          <w:szCs w:val="22"/>
        </w:rPr>
        <w:t>Abstrak:</w:t>
      </w:r>
      <w:r>
        <w:rPr>
          <w:sz w:val="22"/>
          <w:szCs w:val="22"/>
        </w:rPr>
        <w:t xml:space="preserve"> </w:t>
      </w:r>
      <w:r>
        <w:rPr>
          <w:rFonts w:hint="default"/>
          <w:sz w:val="22"/>
          <w:szCs w:val="22"/>
          <w:lang w:val="id-ID"/>
        </w:rPr>
        <w:t>Pada Penulisan Karya ilmiah di butuhkan suatu penggunaan yaitu dengan aplikasi Reference Manager untuk mendukung berbagai bentuk tugas pada perkuliahan, dan tugas akhir mahasiswa, kini semakin disarankan karna dianggap penting. Dalam penggunaan Mendeley, sebagai salah satu aplikasi, dapat membantu dalam mengelola referensi ilmiah seperti buku, jurnal, dan referensi UUD serta artikel lainnya. Hal ini dapat memudahkan dalam penyusunan referensi yang jumlahnya tidak sedikit. Oleh karena itu, kegiatan pelatihan ini diselenggarakan secara tatap muka dengan partisipasi 25 peserta. Para perserta merupakan mahasiswa Fakultas Hukum dan ekonomi kelas sore pada semester 4 Universitas Islam Jakarta. Dengan adanya pelatihan Mendeley, diharapkan mahasiswa dapat dengan lancar menggunakan aplikasi tersebut dalam penyusunan tugas akhir mereka. Metode yang diterapkan dalam pengabdian ini adalah melalui pelatihan. Kegiatan ini terbagi menjadi tiga tahapan, yakni (a) persiapan pelatihan, (b) penyampaian materi dan praktek langsung penggunaan aplikasi Mendeley, (c) Monitoring dari kegiatan dan (d) evaluasi pelatihan. Mahasiswa akan mendapatkan panduan langsung dari narasumber hingga setiap peserta memiliki pemahaman yang cukup dan mampu mengaplikasikan pengetahuan tersebut pada aplikasi Mendeley. Melalui kegiatan ini, diharapkan peserta, yaitu mahasiswa, dapat memahami materi dan memiliki keterampilan untuk menyusun referensi tugas akhir mereka menggunakan aplikasi Mendeley.</w:t>
      </w:r>
    </w:p>
    <w:p>
      <w:pPr>
        <w:jc w:val="both"/>
        <w:rPr>
          <w:rFonts w:hint="default"/>
          <w:sz w:val="22"/>
          <w:szCs w:val="22"/>
          <w:lang w:val="en-GB"/>
        </w:rPr>
      </w:pPr>
    </w:p>
    <w:p>
      <w:pPr>
        <w:spacing w:after="120" w:line="240" w:lineRule="auto"/>
        <w:jc w:val="both"/>
        <w:rPr>
          <w:sz w:val="22"/>
          <w:szCs w:val="22"/>
          <w:lang w:val="id-ID"/>
        </w:rPr>
      </w:pPr>
      <w:r>
        <w:rPr>
          <w:b/>
          <w:sz w:val="22"/>
          <w:szCs w:val="22"/>
        </w:rPr>
        <w:t>Kata kunci:</w:t>
      </w:r>
      <w:r>
        <w:rPr>
          <w:sz w:val="22"/>
          <w:szCs w:val="22"/>
        </w:rPr>
        <w:t xml:space="preserve"> </w:t>
      </w:r>
      <w:r>
        <w:rPr>
          <w:rFonts w:ascii="Times New Roman" w:hAnsi="Times New Roman"/>
          <w:sz w:val="24"/>
          <w:szCs w:val="24"/>
        </w:rPr>
        <w:t>Pelatihan, Mendeley, Tugas Akhir, Mahasiswa.</w:t>
      </w:r>
    </w:p>
    <w:p>
      <w:pPr>
        <w:jc w:val="both"/>
        <w:rPr>
          <w:sz w:val="22"/>
          <w:szCs w:val="22"/>
        </w:rPr>
        <w:sectPr>
          <w:type w:val="continuous"/>
          <w:pgSz w:w="11907" w:h="16839"/>
          <w:pgMar w:top="1701" w:right="1701" w:bottom="2268" w:left="2268" w:header="720" w:footer="720" w:gutter="0"/>
          <w:pgNumType w:start="401"/>
          <w:cols w:space="454" w:num="1"/>
          <w:docGrid w:linePitch="360" w:charSpace="0"/>
        </w:sectPr>
      </w:pPr>
    </w:p>
    <w:p>
      <w:pPr>
        <w:autoSpaceDE w:val="0"/>
        <w:autoSpaceDN w:val="0"/>
        <w:adjustRightInd w:val="0"/>
        <w:jc w:val="both"/>
        <w:rPr>
          <w:b/>
          <w:lang w:val="id-ID"/>
        </w:rPr>
      </w:pPr>
      <w:r>
        <w:rPr>
          <w:b/>
          <w:lang w:val="id-ID"/>
        </w:rPr>
        <w:t>PENDAHULUAN</w:t>
      </w:r>
    </w:p>
    <w:p>
      <w:pPr>
        <w:autoSpaceDE w:val="0"/>
        <w:autoSpaceDN w:val="0"/>
        <w:adjustRightInd w:val="0"/>
        <w:jc w:val="both"/>
        <w:rPr>
          <w:b/>
          <w:lang w:val="id-ID"/>
        </w:rPr>
      </w:pPr>
    </w:p>
    <w:p>
      <w:pPr>
        <w:spacing w:after="0" w:line="240" w:lineRule="auto"/>
        <w:ind w:firstLine="567"/>
        <w:jc w:val="both"/>
        <w:rPr>
          <w:rFonts w:ascii="Times New Roman" w:hAnsi="Times New Roman"/>
          <w:iCs/>
          <w:spacing w:val="2"/>
          <w:sz w:val="24"/>
          <w:szCs w:val="24"/>
        </w:rPr>
      </w:pPr>
      <w:r>
        <w:rPr>
          <w:rFonts w:ascii="Times New Roman" w:hAnsi="Times New Roman"/>
          <w:iCs/>
          <w:spacing w:val="2"/>
          <w:sz w:val="24"/>
          <w:szCs w:val="24"/>
        </w:rPr>
        <w:t>Skripsi merupakan tulisan ilmiah yang harus dikerjakan untuk mendapatkan gelar sarjana (S1) di perguruan tinggi. Proses penulisan skripsi melibatkan penelitian atau analisis terhadap suatu topik atau masalah khusus dengan tujuan menguji kemampuan mahasiswa dalam menerapkan pengetahuan dan keterampilan yang diperoleh selama studi di perguruan tinggi. Oleh karena itu, skripsi dianggap sebagai karya ilmiah yang wajib diselesaikan oleh mahasiswa (Pramiastuti et al., 2020). Penting bagi mahasiswa dan dosen untuk memberikan perhatian khusus pada kualitas penulisan skripsi (Kurniadi, 2017). Terdapat peraturan dari Menteri Riset dan Teknologi/Badan Riset dan Inovasi Nasional, yakni Nomor 23 Tahun 2021 tentang Kegiatan Penelitian dan Pengembangan, yang kemungkinan berisi ketentuan-ketentuan terkait publikasi hasil penelitian (artikel).</w:t>
      </w:r>
    </w:p>
    <w:p>
      <w:pPr>
        <w:spacing w:after="0" w:line="240" w:lineRule="auto"/>
        <w:ind w:firstLine="567"/>
        <w:jc w:val="both"/>
        <w:rPr>
          <w:rFonts w:ascii="Times New Roman" w:hAnsi="Times New Roman"/>
          <w:iCs/>
          <w:spacing w:val="2"/>
          <w:sz w:val="24"/>
          <w:szCs w:val="24"/>
        </w:rPr>
      </w:pPr>
      <w:bookmarkStart w:id="0" w:name="_GoBack"/>
      <w:bookmarkEnd w:id="0"/>
    </w:p>
    <w:p>
      <w:pPr>
        <w:spacing w:after="0" w:line="240" w:lineRule="auto"/>
        <w:ind w:firstLine="567"/>
        <w:jc w:val="both"/>
        <w:rPr>
          <w:rFonts w:ascii="Times New Roman" w:hAnsi="Times New Roman"/>
          <w:iCs/>
          <w:spacing w:val="2"/>
          <w:sz w:val="24"/>
          <w:szCs w:val="24"/>
        </w:rPr>
      </w:pPr>
      <w:r>
        <w:rPr>
          <w:rFonts w:ascii="Times New Roman" w:hAnsi="Times New Roman"/>
          <w:iCs/>
          <w:spacing w:val="2"/>
          <w:sz w:val="24"/>
          <w:szCs w:val="24"/>
        </w:rPr>
        <w:t xml:space="preserve">Pengetahuan mahasiswa mengenai penggunaan kutipan, parafrase, dan upaya mencegah plagiarisme merupakan modal penting dalam menyusun karya ilmiah (Dewi &amp; Diani, 2021). Harapannya, mahasiswa mampu menyusun skripsi sesuai dengan panduan penulisan yang berlaku di institusi pendidikan mereka dan memanfaatkan aplikasi yang dapat mempermudah proses penyelesaian skripsi. Salah satu alat manajemen referensi yang bisa dimanfaatkan adalah Mendeley, </w:t>
      </w:r>
      <w:r>
        <w:rPr>
          <w:rFonts w:ascii="Times New Roman" w:hAnsi="Times New Roman"/>
          <w:iCs/>
          <w:spacing w:val="2"/>
          <w:sz w:val="24"/>
          <w:szCs w:val="24"/>
          <w:lang w:val="en-US"/>
        </w:rPr>
        <w:t xml:space="preserve"> pada aplikasi </w:t>
      </w:r>
      <w:r>
        <w:rPr>
          <w:rFonts w:ascii="Times New Roman" w:hAnsi="Times New Roman"/>
          <w:iCs/>
          <w:spacing w:val="2"/>
          <w:sz w:val="24"/>
          <w:szCs w:val="24"/>
        </w:rPr>
        <w:t>Mendeley yang memiliki dua versi utama, yaitu Mendeley Reference Manager dan Mendeley Desktop. Meskipun Mendeley Reference Manager merupakan versi terbaru dengan tampilan modern dan fitur baru, Mendeley Desktop masih banyak digunakan oleh beberapa pengguna karena kebiasaan atau preferensi pribadi. Dalam penulisan skripsi, penting untuk menggunakan kutipan/sitasi guna mendukung dan memperkuat argumen peneliti. Setiap kutipan/sitasi harus mencantumkan sumber dan tahun (Windarto et al., 2018; Hastari, 2021). Ada terdapat dua jenis kutipan, yaitu pertama  kutipan langsung yang identik dengan sumber aslinya, dan selanjutnya  kutipan tidak langsung yang merupakan ringkasan penulis tanpa mengubah makna asli. Kedua sumber kutipan itu yang digunakan harus diidentifikasi dalam daftar Pustaka skripsi. Menurut Dewi &amp; Diani (2021), terdapat catatan bahwa penggunaan kutipan dalam pembuatan karya ilmiah masih belum optimal. Bibliografi atau daftar pustaka, sebagai bagian akhir dari skripsi, hal ini merinci semua sumber referensi yang digunakan oleh mahasiswa (Ngibad, 2020).</w:t>
      </w:r>
    </w:p>
    <w:p>
      <w:pPr>
        <w:spacing w:after="0" w:line="240" w:lineRule="auto"/>
        <w:ind w:firstLine="567"/>
        <w:jc w:val="both"/>
        <w:rPr>
          <w:rFonts w:ascii="Times New Roman" w:hAnsi="Times New Roman"/>
          <w:iCs/>
          <w:spacing w:val="2"/>
          <w:sz w:val="24"/>
          <w:szCs w:val="24"/>
        </w:rPr>
      </w:pPr>
    </w:p>
    <w:p>
      <w:pPr>
        <w:spacing w:after="0" w:line="240" w:lineRule="auto"/>
        <w:ind w:firstLine="567"/>
        <w:jc w:val="both"/>
        <w:rPr>
          <w:rFonts w:ascii="Times New Roman" w:hAnsi="Times New Roman"/>
          <w:iCs/>
          <w:spacing w:val="2"/>
          <w:sz w:val="24"/>
          <w:szCs w:val="24"/>
        </w:rPr>
      </w:pPr>
      <w:r>
        <w:rPr>
          <w:rFonts w:ascii="Times New Roman" w:hAnsi="Times New Roman"/>
          <w:iCs/>
          <w:spacing w:val="2"/>
          <w:sz w:val="24"/>
          <w:szCs w:val="24"/>
        </w:rPr>
        <w:t xml:space="preserve">Dengan daftar pustaka yang komprehensif, akan </w:t>
      </w:r>
      <w:r>
        <w:rPr>
          <w:rFonts w:ascii="Times New Roman" w:hAnsi="Times New Roman"/>
          <w:iCs/>
          <w:spacing w:val="2"/>
          <w:sz w:val="24"/>
          <w:szCs w:val="24"/>
          <w:lang w:val="en-US"/>
        </w:rPr>
        <w:t>uraikan</w:t>
      </w:r>
      <w:r>
        <w:rPr>
          <w:rFonts w:ascii="Times New Roman" w:hAnsi="Times New Roman"/>
          <w:iCs/>
          <w:spacing w:val="2"/>
          <w:sz w:val="24"/>
          <w:szCs w:val="24"/>
        </w:rPr>
        <w:t xml:space="preserve"> asal-usul teori dan sumber kutipan yang digunakan (Mardin et al., 2020). Berdasarkan pengamatan penulis terhadap sejumlah mahasiswa dari program studi manajemen dan hukum di Universitas Islam Jakarta terkait penulisan kutipan dan daftar pustaka selama bimbingan skripsi, masih terlihat adanya kecenderungan menggunakan penulisan kutipan atau sitasi secara manual, begitu pula dengan penulisan daftar pustaka secara manual. Tentunya, hal ini dapat menimbulkan ketidaksempurnaan dalam penyusunan skripsi karena rentan terhadap kesalahan. Pelatihan penggunaan Mendeley bagi mahasiswa Universitas Islam Jakarta memiliki tujuan spesifik, yaitu:</w:t>
      </w:r>
    </w:p>
    <w:p>
      <w:pPr>
        <w:tabs>
          <w:tab w:val="left" w:pos="284"/>
        </w:tabs>
        <w:spacing w:after="0" w:line="240" w:lineRule="auto"/>
        <w:jc w:val="both"/>
        <w:rPr>
          <w:rFonts w:ascii="Times New Roman" w:hAnsi="Times New Roman"/>
          <w:iCs/>
          <w:spacing w:val="2"/>
          <w:sz w:val="24"/>
          <w:szCs w:val="24"/>
        </w:rPr>
      </w:pPr>
      <w:r>
        <w:rPr>
          <w:rFonts w:hint="default"/>
          <w:iCs/>
          <w:spacing w:val="2"/>
          <w:sz w:val="24"/>
          <w:szCs w:val="24"/>
          <w:lang w:val="en-US"/>
        </w:rPr>
        <w:t xml:space="preserve">Tujuan pertama ialah unutuk memberikan pelatihan tentang </w:t>
      </w:r>
      <w:r>
        <w:rPr>
          <w:rFonts w:ascii="Times New Roman" w:hAnsi="Times New Roman"/>
          <w:iCs/>
          <w:spacing w:val="2"/>
          <w:sz w:val="24"/>
          <w:szCs w:val="24"/>
        </w:rPr>
        <w:t>manajemen literatur akademis: Mahasiswa akan diajarkan cara mengelola dan menyusun referensi literatur akademis menggunakan Mendeley, membantu mereka menghindari kekacauan dan kehilangan referensi selama proses penelitian.</w:t>
      </w:r>
      <w:r>
        <w:rPr>
          <w:rFonts w:hint="default"/>
          <w:iCs/>
          <w:spacing w:val="2"/>
          <w:sz w:val="24"/>
          <w:szCs w:val="24"/>
          <w:lang w:val="en-US"/>
        </w:rPr>
        <w:t xml:space="preserve"> Tujuan kedua yaitu </w:t>
      </w:r>
      <w:r>
        <w:rPr>
          <w:rFonts w:ascii="Times New Roman" w:hAnsi="Times New Roman"/>
          <w:iCs/>
          <w:spacing w:val="2"/>
          <w:sz w:val="24"/>
          <w:szCs w:val="24"/>
        </w:rPr>
        <w:t>Pembuatan Daftar Pustaka yang Rapi: Pelatihan Mendeley membantu mahasiswa dalam membuat daftar pustaka yang terstruktur dan terorganisir dengan baik. Integrasi Mendeley dengan dokumen penelitian, tesis, atau tugas akademis dapat menciptakan daftar pustaka yang terformat dengan benar.</w:t>
      </w:r>
      <w:r>
        <w:rPr>
          <w:rFonts w:hint="default"/>
          <w:iCs/>
          <w:spacing w:val="2"/>
          <w:sz w:val="24"/>
          <w:szCs w:val="24"/>
          <w:lang w:val="en-US"/>
        </w:rPr>
        <w:t xml:space="preserve"> Tujian ke tiga adalah e</w:t>
      </w:r>
      <w:r>
        <w:rPr>
          <w:rFonts w:ascii="Times New Roman" w:hAnsi="Times New Roman"/>
          <w:iCs/>
          <w:spacing w:val="2"/>
          <w:sz w:val="24"/>
          <w:szCs w:val="24"/>
        </w:rPr>
        <w:t>fisiensi dalam Penelitian: Mahasiswa dapat memanfaatkan fitur pencarian Mendeley untuk menemukan literatur yang relevan dengan topik penelitian mereka, meningkatkan efisiensi dalam pencarian literatur.</w:t>
      </w:r>
      <w:r>
        <w:rPr>
          <w:rFonts w:hint="default"/>
          <w:iCs/>
          <w:spacing w:val="2"/>
          <w:sz w:val="24"/>
          <w:szCs w:val="24"/>
          <w:lang w:val="en-US"/>
        </w:rPr>
        <w:t xml:space="preserve"> Selanjutnya tujuan ke empat untuk p</w:t>
      </w:r>
      <w:r>
        <w:rPr>
          <w:rFonts w:ascii="Times New Roman" w:hAnsi="Times New Roman"/>
          <w:iCs/>
          <w:spacing w:val="2"/>
          <w:sz w:val="24"/>
          <w:szCs w:val="24"/>
        </w:rPr>
        <w:t>eningkatan Produktivitas Dalam Menulis: Penggunaan Mendeley memungkinkan mahasiswa menyisipkan referensi dan membuat kutipan dengan cepat dalam dokumen mereka, mempercepat proses penulisan dan meningkatkan produktivitas.</w:t>
      </w:r>
      <w:r>
        <w:rPr>
          <w:rFonts w:hint="default"/>
          <w:iCs/>
          <w:spacing w:val="2"/>
          <w:sz w:val="24"/>
          <w:szCs w:val="24"/>
          <w:lang w:val="en-US"/>
        </w:rPr>
        <w:t xml:space="preserve"> Yang ke lima p</w:t>
      </w:r>
      <w:r>
        <w:rPr>
          <w:rFonts w:ascii="Times New Roman" w:hAnsi="Times New Roman"/>
          <w:iCs/>
          <w:spacing w:val="2"/>
          <w:sz w:val="24"/>
          <w:szCs w:val="24"/>
        </w:rPr>
        <w:t>emahaman Tentang Hak Cipta dan Penggunaan Etis: Pelatihan Mendeley mencakup aspek hukum dan etika dalam penggunaan literatur akademis, membantu mahasiswa memahami batasan hak cipta dan praktik-praktik etis dalam penelitian, yang sering disebut sebagai batasan plagiasi.</w:t>
      </w:r>
      <w:r>
        <w:rPr>
          <w:rFonts w:hint="default"/>
          <w:iCs/>
          <w:spacing w:val="2"/>
          <w:sz w:val="24"/>
          <w:szCs w:val="24"/>
          <w:lang w:val="en-US"/>
        </w:rPr>
        <w:t xml:space="preserve"> Dan yang enam adalah bertujian untuk p</w:t>
      </w:r>
      <w:r>
        <w:rPr>
          <w:rFonts w:ascii="Times New Roman" w:hAnsi="Times New Roman"/>
          <w:iCs/>
          <w:spacing w:val="2"/>
          <w:sz w:val="24"/>
          <w:szCs w:val="24"/>
        </w:rPr>
        <w:t>eningkatan Kemampuan Literasi Informasi: Mendeley dapat menjadi alat efektif untuk meningkatkan kemampuan literasi informasi mahasiswa, membantu mereka dalam mengevaluasi, memahami, dan menyusun literatur akademis dengan lebih baik</w:t>
      </w:r>
    </w:p>
    <w:p>
      <w:pPr>
        <w:spacing w:after="0" w:line="240" w:lineRule="auto"/>
        <w:ind w:firstLine="567"/>
        <w:jc w:val="both"/>
        <w:rPr>
          <w:rFonts w:ascii="Times New Roman" w:hAnsi="Times New Roman"/>
          <w:iCs/>
          <w:spacing w:val="2"/>
          <w:sz w:val="24"/>
          <w:szCs w:val="24"/>
        </w:rPr>
      </w:pPr>
      <w:r>
        <w:rPr>
          <w:rFonts w:ascii="Times New Roman" w:hAnsi="Times New Roman"/>
          <w:iCs/>
          <w:spacing w:val="2"/>
          <w:sz w:val="24"/>
          <w:szCs w:val="24"/>
        </w:rPr>
        <w:t>.</w:t>
      </w:r>
    </w:p>
    <w:p>
      <w:pPr>
        <w:spacing w:after="0" w:line="240" w:lineRule="auto"/>
        <w:ind w:firstLine="720" w:firstLineChars="0"/>
        <w:jc w:val="both"/>
        <w:rPr>
          <w:rFonts w:ascii="Times New Roman" w:hAnsi="Times New Roman"/>
          <w:iCs/>
          <w:spacing w:val="2"/>
          <w:sz w:val="24"/>
          <w:szCs w:val="24"/>
          <w:lang w:val="en-US"/>
        </w:rPr>
      </w:pPr>
      <w:r>
        <w:rPr>
          <w:rFonts w:ascii="Times New Roman" w:hAnsi="Times New Roman"/>
          <w:iCs/>
          <w:spacing w:val="2"/>
          <w:sz w:val="24"/>
          <w:szCs w:val="24"/>
        </w:rPr>
        <w:t>Berbagai penelitian dan pengabdian kepada masyarakat sebelumnya juga menunjukkan bahwa pemanfaatan aplikasi Mendeley sangat bermanfaat dan memudahkan dalam pembuatan karya ilmiah dengan pengelolaan sumber referensi yang efisien (Kosasi, 2019). Berdasarkan latar belakang tersebut, pelatihan mengenai aplikasi Mendeley dalam mengelola dan merujuk pada referensi tugas akhir mahasiswa, baik berupa skripsi maupun jurnal, dianggap sangat penting. Universitas Islam Jakarta, khususnya dalam program studi Manajemen dan program studi Hukum, menyadari tanggung jawabnya untuk meningkatkan pengetahuan dan keterampilan mahasiswanya terkait pentingnya penggunaan aplikasi Mendeley sebagai alat manajemen referensi untuk sumber pustaka dalam penelitian. Hal ini diharapkan dapat memberikan manfaat dan solusi, seperti:</w:t>
      </w:r>
      <w:r>
        <w:rPr>
          <w:rFonts w:hint="default"/>
          <w:iCs/>
          <w:spacing w:val="2"/>
          <w:sz w:val="24"/>
          <w:szCs w:val="24"/>
          <w:lang w:val="en-US"/>
        </w:rPr>
        <w:t xml:space="preserve"> pertama </w:t>
      </w:r>
      <w:r>
        <w:rPr>
          <w:rFonts w:ascii="Times New Roman" w:hAnsi="Times New Roman"/>
          <w:iCs/>
          <w:spacing w:val="2"/>
          <w:sz w:val="24"/>
          <w:szCs w:val="24"/>
          <w:lang w:val="en-US"/>
        </w:rPr>
        <w:t>Mempermudah dalam pengelolaan referensi pada tulisan</w:t>
      </w:r>
      <w:r>
        <w:rPr>
          <w:rFonts w:hint="default"/>
          <w:iCs/>
          <w:spacing w:val="2"/>
          <w:sz w:val="24"/>
          <w:szCs w:val="24"/>
          <w:lang w:val="en-US"/>
        </w:rPr>
        <w:t xml:space="preserve">, kedua </w:t>
      </w:r>
      <w:r>
        <w:rPr>
          <w:rFonts w:ascii="Times New Roman" w:hAnsi="Times New Roman"/>
          <w:iCs/>
          <w:spacing w:val="2"/>
          <w:sz w:val="24"/>
          <w:szCs w:val="24"/>
          <w:lang w:val="en-US"/>
        </w:rPr>
        <w:t>Memfasilitasi seluruh Proses pengutipan</w:t>
      </w:r>
      <w:r>
        <w:rPr>
          <w:rFonts w:hint="default"/>
          <w:iCs/>
          <w:spacing w:val="2"/>
          <w:sz w:val="24"/>
          <w:szCs w:val="24"/>
          <w:lang w:val="en-US"/>
        </w:rPr>
        <w:t xml:space="preserve">, ketiga </w:t>
      </w:r>
      <w:r>
        <w:rPr>
          <w:rFonts w:ascii="Times New Roman" w:hAnsi="Times New Roman"/>
          <w:iCs/>
          <w:spacing w:val="2"/>
          <w:sz w:val="24"/>
          <w:szCs w:val="24"/>
          <w:lang w:val="en-US"/>
        </w:rPr>
        <w:t>Mengurangi risiko</w:t>
      </w:r>
      <w:r>
        <w:rPr>
          <w:rFonts w:ascii="Times New Roman" w:hAnsi="Times New Roman"/>
          <w:iCs/>
          <w:spacing w:val="2"/>
          <w:sz w:val="24"/>
          <w:szCs w:val="24"/>
        </w:rPr>
        <w:t xml:space="preserve"> plagiasi </w:t>
      </w:r>
      <w:r>
        <w:rPr>
          <w:rFonts w:ascii="Times New Roman" w:hAnsi="Times New Roman"/>
          <w:iCs/>
          <w:spacing w:val="2"/>
          <w:sz w:val="24"/>
          <w:szCs w:val="24"/>
          <w:lang w:val="en-US"/>
        </w:rPr>
        <w:t xml:space="preserve">dalam </w:t>
      </w:r>
      <w:r>
        <w:rPr>
          <w:rFonts w:ascii="Times New Roman" w:hAnsi="Times New Roman"/>
          <w:iCs/>
          <w:spacing w:val="2"/>
          <w:sz w:val="24"/>
          <w:szCs w:val="24"/>
        </w:rPr>
        <w:t>karya tulis</w:t>
      </w:r>
      <w:r>
        <w:rPr>
          <w:rFonts w:hint="default"/>
          <w:iCs/>
          <w:spacing w:val="2"/>
          <w:sz w:val="24"/>
          <w:szCs w:val="24"/>
          <w:lang w:val="en-US"/>
        </w:rPr>
        <w:t xml:space="preserve">, ke empat </w:t>
      </w:r>
      <w:r>
        <w:rPr>
          <w:rFonts w:ascii="Times New Roman" w:hAnsi="Times New Roman"/>
          <w:iCs/>
          <w:spacing w:val="2"/>
          <w:sz w:val="24"/>
          <w:szCs w:val="24"/>
          <w:lang w:val="en-US"/>
        </w:rPr>
        <w:t>Untuk memenuhi persyaratan untuk mengajukan di jurnal nasional dan internasional</w:t>
      </w:r>
    </w:p>
    <w:p>
      <w:pPr>
        <w:jc w:val="both"/>
      </w:pPr>
    </w:p>
    <w:p>
      <w:pPr>
        <w:jc w:val="both"/>
        <w:rPr>
          <w:b/>
          <w:lang w:val="id-ID"/>
        </w:rPr>
      </w:pPr>
      <w:r>
        <w:rPr>
          <w:b/>
        </w:rPr>
        <w:t>METOD</w:t>
      </w:r>
      <w:r>
        <w:rPr>
          <w:b/>
          <w:lang w:val="id-ID"/>
        </w:rPr>
        <w:t>E</w:t>
      </w:r>
    </w:p>
    <w:p>
      <w:pPr>
        <w:widowControl w:val="0"/>
        <w:autoSpaceDE w:val="0"/>
        <w:autoSpaceDN w:val="0"/>
        <w:adjustRightInd w:val="0"/>
        <w:spacing w:after="0" w:line="240" w:lineRule="auto"/>
        <w:ind w:firstLine="720" w:firstLineChars="0"/>
        <w:jc w:val="both"/>
        <w:rPr>
          <w:rFonts w:ascii="Times New Roman" w:hAnsi="Times New Roman"/>
          <w:sz w:val="24"/>
          <w:szCs w:val="24"/>
        </w:rPr>
      </w:pPr>
      <w:r>
        <w:rPr>
          <w:rFonts w:ascii="Times New Roman" w:hAnsi="Times New Roman"/>
          <w:sz w:val="24"/>
          <w:szCs w:val="24"/>
        </w:rPr>
        <w:t xml:space="preserve">Kegiatan pelatihan dilaksanakan secara tatap muka terbatas. Pelatihan dilaksanakan kampus Universitas Islam Jakarta pada hari Selasa, tanggal 12 November 2023. Peserta pelatihan adalah mahasiswa dengan jumlah </w:t>
      </w:r>
      <w:r>
        <w:rPr>
          <w:rFonts w:ascii="Times New Roman" w:hAnsi="Times New Roman"/>
          <w:sz w:val="24"/>
          <w:szCs w:val="24"/>
          <w:lang w:val="en-US"/>
        </w:rPr>
        <w:t>25</w:t>
      </w:r>
      <w:r>
        <w:rPr>
          <w:rFonts w:ascii="Times New Roman" w:hAnsi="Times New Roman"/>
          <w:sz w:val="24"/>
          <w:szCs w:val="24"/>
        </w:rPr>
        <w:t xml:space="preserve"> orang. Kegiatan pelatihan ini dibagi menjadi 4 tahapan kegiatan yang pertama adalah perencanaan kegiatan, tahapan ke dua adalah persiapan pelaksanaan, tahap ketiga adalah pelaksanaan kegiatan yaitu diadakan pretest dan post test pemberiaan materi mendeley dan sesi terakhir adalah evaluasi dari kegiatan pelatihan mendeley.</w:t>
      </w:r>
    </w:p>
    <w:p>
      <w:pPr>
        <w:widowControl w:val="0"/>
        <w:autoSpaceDE w:val="0"/>
        <w:autoSpaceDN w:val="0"/>
        <w:adjustRightInd w:val="0"/>
        <w:spacing w:after="0" w:line="240" w:lineRule="auto"/>
        <w:ind w:firstLine="709"/>
        <w:jc w:val="both"/>
        <w:rPr>
          <w:rFonts w:ascii="Times New Roman" w:hAnsi="Times New Roman"/>
          <w:sz w:val="24"/>
          <w:szCs w:val="24"/>
        </w:rPr>
      </w:pPr>
    </w:p>
    <w:p>
      <w:pPr>
        <w:widowControl w:val="0"/>
        <w:autoSpaceDE w:val="0"/>
        <w:autoSpaceDN w:val="0"/>
        <w:adjustRightInd w:val="0"/>
        <w:spacing w:after="0" w:line="240" w:lineRule="auto"/>
        <w:ind w:left="0" w:leftChars="0" w:firstLine="0" w:firstLineChars="0"/>
        <w:jc w:val="both"/>
        <w:rPr>
          <w:rFonts w:ascii="Times New Roman" w:hAnsi="Times New Roman"/>
          <w:sz w:val="24"/>
          <w:szCs w:val="24"/>
        </w:rPr>
      </w:pPr>
      <w:r>
        <w:drawing>
          <wp:inline distT="0" distB="0" distL="0" distR="0">
            <wp:extent cx="2313305" cy="1256665"/>
            <wp:effectExtent l="0" t="0" r="317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tretch>
                      <a:fillRect/>
                    </a:stretch>
                  </pic:blipFill>
                  <pic:spPr>
                    <a:xfrm>
                      <a:off x="0" y="0"/>
                      <a:ext cx="2313305" cy="1256665"/>
                    </a:xfrm>
                    <a:prstGeom prst="rect">
                      <a:avLst/>
                    </a:prstGeom>
                  </pic:spPr>
                </pic:pic>
              </a:graphicData>
            </a:graphic>
          </wp:inline>
        </w:drawing>
      </w:r>
    </w:p>
    <w:p>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Gambar 1</w:t>
      </w:r>
    </w:p>
    <w:p>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Tahapan Pelatihan Mendeley</w:t>
      </w:r>
    </w:p>
    <w:p>
      <w:pPr>
        <w:pStyle w:val="47"/>
        <w:widowControl w:val="0"/>
        <w:numPr>
          <w:numId w:val="0"/>
        </w:numPr>
        <w:autoSpaceDE w:val="0"/>
        <w:autoSpaceDN w:val="0"/>
        <w:adjustRightInd w:val="0"/>
        <w:spacing w:after="0" w:line="240" w:lineRule="auto"/>
        <w:ind w:leftChars="0"/>
        <w:jc w:val="both"/>
        <w:rPr>
          <w:rFonts w:hint="default" w:cs="Times New Roman"/>
          <w:sz w:val="24"/>
          <w:szCs w:val="24"/>
          <w:lang w:val="en-US"/>
        </w:rPr>
      </w:pPr>
    </w:p>
    <w:p>
      <w:pPr>
        <w:pStyle w:val="47"/>
        <w:widowControl w:val="0"/>
        <w:numPr>
          <w:numId w:val="0"/>
        </w:numPr>
        <w:autoSpaceDE w:val="0"/>
        <w:autoSpaceDN w:val="0"/>
        <w:adjustRightInd w:val="0"/>
        <w:spacing w:after="0" w:line="240" w:lineRule="auto"/>
        <w:ind w:leftChars="0" w:firstLine="720" w:firstLineChars="0"/>
        <w:jc w:val="both"/>
        <w:rPr>
          <w:rFonts w:ascii="Times New Roman" w:hAnsi="Times New Roman"/>
          <w:sz w:val="24"/>
          <w:szCs w:val="24"/>
        </w:rPr>
      </w:pPr>
      <w:r>
        <w:rPr>
          <w:rFonts w:hint="default" w:cs="Times New Roman"/>
          <w:sz w:val="24"/>
          <w:szCs w:val="24"/>
          <w:lang w:val="en-US"/>
        </w:rPr>
        <w:t xml:space="preserve">Kegiatan pertama </w:t>
      </w:r>
      <w:r>
        <w:rPr>
          <w:rFonts w:ascii="Times New Roman" w:hAnsi="Times New Roman" w:cs="Times New Roman"/>
          <w:sz w:val="24"/>
          <w:szCs w:val="24"/>
        </w:rPr>
        <w:t>Persiapan Kegiatan</w:t>
      </w:r>
      <w:r>
        <w:rPr>
          <w:rFonts w:hint="default" w:cs="Times New Roman"/>
          <w:sz w:val="24"/>
          <w:szCs w:val="24"/>
          <w:lang w:val="en-US"/>
        </w:rPr>
        <w:t xml:space="preserve"> s</w:t>
      </w:r>
      <w:r>
        <w:rPr>
          <w:rFonts w:ascii="Times New Roman" w:hAnsi="Times New Roman"/>
          <w:sz w:val="24"/>
          <w:szCs w:val="24"/>
        </w:rPr>
        <w:t>ebagai elemen krusial dalam fungsi manajemen, tahap perencanaan dilakukan saat membuat suatu kegiatan. Hal Ini melibatkan penyusunan rencana terkait jadwal kegiatan, penggunaan media, pemilihan partisipan atau perserta pelatihannya, pembicara pada kegiatan, serta perencanaan publikasi ilmiah. Selain itu, tahap pengorganisasian juga terintegrasi dalam persiapan kegiatan, yang mencakup pemilihan pembicara, moderator, hingga penyusunan undangan untuk pembicara dan peserta.</w:t>
      </w:r>
    </w:p>
    <w:p>
      <w:pPr>
        <w:widowControl w:val="0"/>
        <w:autoSpaceDE w:val="0"/>
        <w:autoSpaceDN w:val="0"/>
        <w:adjustRightInd w:val="0"/>
        <w:spacing w:after="0" w:line="240" w:lineRule="auto"/>
        <w:jc w:val="both"/>
        <w:rPr>
          <w:rFonts w:ascii="Times New Roman" w:hAnsi="Times New Roman"/>
          <w:sz w:val="24"/>
          <w:szCs w:val="24"/>
        </w:rPr>
      </w:pPr>
    </w:p>
    <w:p>
      <w:pPr>
        <w:widowControl w:val="0"/>
        <w:autoSpaceDE w:val="0"/>
        <w:autoSpaceDN w:val="0"/>
        <w:adjustRightInd w:val="0"/>
        <w:spacing w:after="0" w:line="240" w:lineRule="auto"/>
        <w:jc w:val="both"/>
        <w:rPr>
          <w:rFonts w:ascii="Times New Roman" w:hAnsi="Times New Roman"/>
          <w:sz w:val="24"/>
          <w:szCs w:val="24"/>
        </w:rPr>
      </w:pPr>
      <w:r>
        <w:rPr>
          <w:rFonts w:hint="default"/>
          <w:sz w:val="24"/>
          <w:szCs w:val="24"/>
          <w:lang w:val="en-US"/>
        </w:rPr>
        <w:t xml:space="preserve">Kegiatan kedua </w:t>
      </w:r>
      <w:r>
        <w:rPr>
          <w:rFonts w:ascii="Times New Roman" w:hAnsi="Times New Roman"/>
          <w:sz w:val="24"/>
          <w:szCs w:val="24"/>
        </w:rPr>
        <w:t>Pelaksanaan Kegiatan</w:t>
      </w:r>
    </w:p>
    <w:p>
      <w:pPr>
        <w:widowControl w:val="0"/>
        <w:autoSpaceDE w:val="0"/>
        <w:autoSpaceDN w:val="0"/>
        <w:adjustRightInd w:val="0"/>
        <w:spacing w:after="0" w:line="240" w:lineRule="auto"/>
        <w:ind w:left="0" w:leftChars="0" w:firstLine="0" w:firstLineChars="0"/>
        <w:jc w:val="both"/>
        <w:rPr>
          <w:rFonts w:ascii="Times New Roman" w:hAnsi="Times New Roman"/>
          <w:sz w:val="24"/>
          <w:szCs w:val="24"/>
        </w:rPr>
      </w:pPr>
      <w:r>
        <w:rPr>
          <w:rFonts w:hint="default"/>
          <w:sz w:val="24"/>
          <w:szCs w:val="24"/>
          <w:lang w:val="en-US"/>
        </w:rPr>
        <w:t xml:space="preserve">Melakukan </w:t>
      </w:r>
      <w:r>
        <w:rPr>
          <w:rFonts w:ascii="Times New Roman" w:hAnsi="Times New Roman"/>
          <w:sz w:val="24"/>
          <w:szCs w:val="24"/>
        </w:rPr>
        <w:t>Pre-Tes</w:t>
      </w:r>
      <w:r>
        <w:rPr>
          <w:rFonts w:hint="default"/>
          <w:sz w:val="24"/>
          <w:szCs w:val="24"/>
          <w:lang w:val="en-US"/>
        </w:rPr>
        <w:t xml:space="preserve">, </w:t>
      </w:r>
      <w:r>
        <w:rPr>
          <w:rFonts w:ascii="Times New Roman" w:hAnsi="Times New Roman"/>
          <w:sz w:val="24"/>
          <w:szCs w:val="24"/>
        </w:rPr>
        <w:t>Pre-Test, atau yang sering disebut sebagai ujian awal, adalah jenis evaluasi yang digunakan untuk membandingkan tingkat pengetahuan suatu kelompok setelah melakukan suatu tindakan (Berry, 2008; Dimitrov &amp; Rumrill, 2003). Dalam pelatihan ini, Pre-Test digunakan sebagai alat penilaian tertulis untuk mengevaluasi pemahaman mahasiswa terkait dengan Mendeley.</w:t>
      </w:r>
    </w:p>
    <w:p>
      <w:pPr>
        <w:widowControl w:val="0"/>
        <w:autoSpaceDE w:val="0"/>
        <w:autoSpaceDN w:val="0"/>
        <w:adjustRightInd w:val="0"/>
        <w:spacing w:after="0" w:line="240" w:lineRule="auto"/>
        <w:ind w:left="284"/>
        <w:jc w:val="both"/>
        <w:rPr>
          <w:rFonts w:ascii="Times New Roman" w:hAnsi="Times New Roman"/>
          <w:sz w:val="24"/>
          <w:szCs w:val="24"/>
        </w:rPr>
      </w:pPr>
    </w:p>
    <w:p>
      <w:pPr>
        <w:widowControl w:val="0"/>
        <w:autoSpaceDE w:val="0"/>
        <w:autoSpaceDN w:val="0"/>
        <w:adjustRightInd w:val="0"/>
        <w:spacing w:after="0" w:line="240" w:lineRule="auto"/>
        <w:jc w:val="both"/>
        <w:rPr>
          <w:rFonts w:ascii="Times New Roman" w:hAnsi="Times New Roman"/>
          <w:sz w:val="24"/>
          <w:szCs w:val="24"/>
        </w:rPr>
      </w:pPr>
      <w:r>
        <w:rPr>
          <w:rFonts w:hint="default"/>
          <w:sz w:val="24"/>
          <w:szCs w:val="24"/>
          <w:lang w:val="en-US"/>
        </w:rPr>
        <w:t xml:space="preserve">Melakukan </w:t>
      </w:r>
      <w:r>
        <w:rPr>
          <w:rFonts w:ascii="Times New Roman" w:hAnsi="Times New Roman"/>
          <w:sz w:val="24"/>
          <w:szCs w:val="24"/>
        </w:rPr>
        <w:t>Pelatihan Mendeley</w:t>
      </w:r>
      <w:r>
        <w:rPr>
          <w:rFonts w:hint="default"/>
          <w:sz w:val="24"/>
          <w:szCs w:val="24"/>
          <w:lang w:val="en-US"/>
        </w:rPr>
        <w:t xml:space="preserve"> </w:t>
      </w:r>
      <w:r>
        <w:rPr>
          <w:rFonts w:ascii="Times New Roman" w:hAnsi="Times New Roman"/>
          <w:sz w:val="24"/>
          <w:szCs w:val="24"/>
        </w:rPr>
        <w:t>Pelatihan ini memadukan metode ceramah, diskusi, dan sesi praktik. Ceramah dari instruktur bertujuan untuk memberikan motivasi dan pemahaman tentang Mendeley kepada peserta,</w:t>
      </w:r>
      <w:r>
        <w:rPr>
          <w:rFonts w:ascii="Times New Roman" w:hAnsi="Times New Roman"/>
          <w:sz w:val="24"/>
          <w:szCs w:val="24"/>
          <w:lang w:val="en-US"/>
        </w:rPr>
        <w:t xml:space="preserve"> </w:t>
      </w:r>
      <w:r>
        <w:rPr>
          <w:rFonts w:ascii="Times New Roman" w:hAnsi="Times New Roman"/>
          <w:sz w:val="24"/>
          <w:szCs w:val="24"/>
        </w:rPr>
        <w:t>sementara peserta aktif terlibat dalam diskusi. Ini memungkinkan peserta memahami dan menerapkan Mendeley secara pribadi saat materi praktik.</w:t>
      </w:r>
    </w:p>
    <w:p>
      <w:pPr>
        <w:widowControl w:val="0"/>
        <w:autoSpaceDE w:val="0"/>
        <w:autoSpaceDN w:val="0"/>
        <w:adjustRightInd w:val="0"/>
        <w:spacing w:after="0" w:line="240" w:lineRule="auto"/>
        <w:ind w:firstLine="709"/>
        <w:jc w:val="both"/>
        <w:rPr>
          <w:rFonts w:ascii="Times New Roman" w:hAnsi="Times New Roman"/>
          <w:sz w:val="24"/>
          <w:szCs w:val="24"/>
        </w:rPr>
      </w:pPr>
    </w:p>
    <w:p>
      <w:pPr>
        <w:widowControl w:val="0"/>
        <w:autoSpaceDE w:val="0"/>
        <w:autoSpaceDN w:val="0"/>
        <w:adjustRightInd w:val="0"/>
        <w:spacing w:after="0" w:line="240" w:lineRule="auto"/>
        <w:jc w:val="both"/>
        <w:rPr>
          <w:rFonts w:ascii="Times New Roman" w:hAnsi="Times New Roman"/>
          <w:sz w:val="24"/>
          <w:szCs w:val="24"/>
        </w:rPr>
      </w:pPr>
      <w:r>
        <w:rPr>
          <w:rFonts w:hint="default"/>
          <w:sz w:val="24"/>
          <w:szCs w:val="24"/>
          <w:lang w:val="en-US"/>
        </w:rPr>
        <w:t xml:space="preserve">Kegiatan ketiga </w:t>
      </w:r>
      <w:r>
        <w:rPr>
          <w:rFonts w:ascii="Times New Roman" w:hAnsi="Times New Roman"/>
          <w:sz w:val="24"/>
          <w:szCs w:val="24"/>
        </w:rPr>
        <w:t>Monitoring Kegiatan</w:t>
      </w:r>
      <w:r>
        <w:rPr>
          <w:rFonts w:hint="default"/>
          <w:sz w:val="24"/>
          <w:szCs w:val="24"/>
          <w:lang w:val="en-US"/>
        </w:rPr>
        <w:t xml:space="preserve"> </w:t>
      </w:r>
      <w:r>
        <w:rPr>
          <w:rFonts w:ascii="Times New Roman" w:hAnsi="Times New Roman"/>
          <w:sz w:val="24"/>
          <w:szCs w:val="24"/>
        </w:rPr>
        <w:t>Monitoring adalah data yang dikumpulkan selama pelaksanaan suatu program (Hobson et al., 2014). Informasi ini memberikan manfaat dalam proses pengambilan keputusan terkait pelaksanaan pelatihan Mendeley dalam program pengabdian kepada masyarakat.</w:t>
      </w:r>
    </w:p>
    <w:p>
      <w:pPr>
        <w:widowControl w:val="0"/>
        <w:autoSpaceDE w:val="0"/>
        <w:autoSpaceDN w:val="0"/>
        <w:adjustRightInd w:val="0"/>
        <w:spacing w:after="0" w:line="240" w:lineRule="auto"/>
        <w:jc w:val="both"/>
        <w:rPr>
          <w:rFonts w:ascii="Times New Roman" w:hAnsi="Times New Roman"/>
          <w:sz w:val="24"/>
          <w:szCs w:val="24"/>
        </w:rPr>
      </w:pPr>
    </w:p>
    <w:p>
      <w:pPr>
        <w:widowControl w:val="0"/>
        <w:autoSpaceDE w:val="0"/>
        <w:autoSpaceDN w:val="0"/>
        <w:adjustRightInd w:val="0"/>
        <w:spacing w:after="0" w:line="240" w:lineRule="auto"/>
        <w:jc w:val="both"/>
        <w:rPr>
          <w:rFonts w:ascii="Times New Roman" w:hAnsi="Times New Roman"/>
          <w:sz w:val="24"/>
          <w:szCs w:val="24"/>
        </w:rPr>
      </w:pPr>
      <w:r>
        <w:rPr>
          <w:rFonts w:hint="default"/>
          <w:sz w:val="24"/>
          <w:szCs w:val="24"/>
          <w:lang w:val="en-US"/>
        </w:rPr>
        <w:t xml:space="preserve">Kegitan kempat </w:t>
      </w:r>
      <w:r>
        <w:rPr>
          <w:rFonts w:ascii="Times New Roman" w:hAnsi="Times New Roman"/>
          <w:sz w:val="24"/>
          <w:szCs w:val="24"/>
        </w:rPr>
        <w:t>Evaluasi Kegiatan</w:t>
      </w:r>
    </w:p>
    <w:p>
      <w:pPr>
        <w:widowControl w:val="0"/>
        <w:autoSpaceDE w:val="0"/>
        <w:autoSpaceDN w:val="0"/>
        <w:adjustRightInd w:val="0"/>
        <w:spacing w:after="0" w:line="240" w:lineRule="auto"/>
        <w:ind w:left="4" w:leftChars="0" w:hanging="4" w:firstLineChars="0"/>
        <w:jc w:val="both"/>
        <w:rPr>
          <w:rFonts w:ascii="Times New Roman" w:hAnsi="Times New Roman"/>
          <w:sz w:val="24"/>
          <w:szCs w:val="24"/>
        </w:rPr>
      </w:pPr>
      <w:r>
        <w:rPr>
          <w:rFonts w:ascii="Times New Roman" w:hAnsi="Times New Roman"/>
          <w:sz w:val="24"/>
          <w:szCs w:val="24"/>
        </w:rPr>
        <w:t>Keberhasilan pelatihan Mendeley diukur melalui kemampuan mahasiswa dalam menggunakan perangkat lunak Mendeley. Selain itu, kelangsungan penggunaan Mendeley oleh mahasiswa dalam merujuk sumber dalam karya ilmiah juga menjadi indikator keberhasilan pelatihan.</w:t>
      </w:r>
    </w:p>
    <w:p>
      <w:pPr>
        <w:widowControl w:val="0"/>
        <w:autoSpaceDE w:val="0"/>
        <w:autoSpaceDN w:val="0"/>
        <w:adjustRightInd w:val="0"/>
        <w:spacing w:after="0" w:line="240" w:lineRule="auto"/>
        <w:jc w:val="both"/>
        <w:rPr>
          <w:rFonts w:ascii="Times New Roman" w:hAnsi="Times New Roman"/>
          <w:sz w:val="24"/>
          <w:szCs w:val="24"/>
        </w:rPr>
      </w:pPr>
      <w:r>
        <w:rPr>
          <w:rFonts w:hint="default"/>
          <w:sz w:val="24"/>
          <w:szCs w:val="24"/>
          <w:lang w:val="en-US"/>
        </w:rPr>
        <w:t xml:space="preserve">Hasil </w:t>
      </w:r>
      <w:r>
        <w:rPr>
          <w:rFonts w:ascii="Times New Roman" w:hAnsi="Times New Roman"/>
          <w:sz w:val="24"/>
          <w:szCs w:val="24"/>
        </w:rPr>
        <w:t>Post-Test</w:t>
      </w:r>
    </w:p>
    <w:p>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Sebagaimana Pre-Test, Post-Test atau tes akhir adalah bentuk penilaian setelah dilakukan suatu tindakan. Keduanya sangat berguna bagi dosen dan mahasiswa untuk mengukur pemahaman dan teknik menyampaikan pengetahuan setelah berpartisipasi aktif dalam pelatihan ini (Rabail Alam, 2019). Post-Test </w:t>
      </w:r>
      <w:r>
        <w:rPr>
          <w:rFonts w:ascii="Times New Roman" w:hAnsi="Times New Roman"/>
          <w:sz w:val="24"/>
          <w:szCs w:val="24"/>
          <w:lang w:val="en-US"/>
        </w:rPr>
        <w:t xml:space="preserve">atau ujian akhir </w:t>
      </w:r>
      <w:r>
        <w:rPr>
          <w:rFonts w:ascii="Times New Roman" w:hAnsi="Times New Roman"/>
          <w:sz w:val="24"/>
          <w:szCs w:val="24"/>
        </w:rPr>
        <w:t>menjadi alat yang signifikan dalam menilai tingkat pemahaman mahasiswa., dilakukan setelah mereka mengikuti pelatihan dengan penuh partisipasi.</w:t>
      </w:r>
    </w:p>
    <w:p>
      <w:pPr>
        <w:pStyle w:val="40"/>
        <w:widowControl w:val="0"/>
        <w:spacing w:before="0" w:beforeAutospacing="0" w:after="0" w:afterAutospacing="0"/>
        <w:ind w:left="4" w:leftChars="0" w:firstLine="279" w:firstLineChars="116"/>
        <w:jc w:val="both"/>
        <w:rPr>
          <w:b/>
          <w:lang w:val="id-ID"/>
        </w:rPr>
      </w:pPr>
    </w:p>
    <w:p>
      <w:pPr>
        <w:pStyle w:val="40"/>
        <w:widowControl w:val="0"/>
        <w:spacing w:before="0" w:beforeAutospacing="0" w:after="0" w:afterAutospacing="0"/>
        <w:ind w:left="4" w:leftChars="0" w:firstLine="278" w:firstLineChars="116"/>
        <w:jc w:val="both"/>
        <w:rPr>
          <w:b/>
          <w:lang w:val="id-ID"/>
        </w:rPr>
      </w:pPr>
      <w:r>
        <w:drawing>
          <wp:inline distT="0" distB="0" distL="0" distR="0">
            <wp:extent cx="2291080" cy="2077720"/>
            <wp:effectExtent l="0" t="0" r="1016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stretch>
                      <a:fillRect/>
                    </a:stretch>
                  </pic:blipFill>
                  <pic:spPr>
                    <a:xfrm>
                      <a:off x="0" y="0"/>
                      <a:ext cx="2291080" cy="2077720"/>
                    </a:xfrm>
                    <a:prstGeom prst="rect">
                      <a:avLst/>
                    </a:prstGeom>
                  </pic:spPr>
                </pic:pic>
              </a:graphicData>
            </a:graphic>
          </wp:inline>
        </w:drawing>
      </w:r>
    </w:p>
    <w:p>
      <w:pPr>
        <w:pStyle w:val="102"/>
        <w:ind w:left="4" w:leftChars="0" w:firstLine="267" w:firstLineChars="116"/>
      </w:pPr>
      <w:r>
        <w:t>Gambar 2</w:t>
      </w:r>
    </w:p>
    <w:p>
      <w:pPr>
        <w:spacing w:after="0" w:line="360" w:lineRule="auto"/>
        <w:ind w:left="4" w:leftChars="0" w:firstLine="278" w:firstLineChars="116"/>
        <w:jc w:val="center"/>
        <w:rPr>
          <w:rFonts w:ascii="Times New Roman" w:hAnsi="Times New Roman" w:eastAsia="Times New Roman" w:cs="Times New Roman"/>
        </w:rPr>
      </w:pPr>
      <w:r>
        <w:rPr>
          <w:rFonts w:ascii="Times New Roman" w:hAnsi="Times New Roman"/>
          <w:sz w:val="24"/>
          <w:szCs w:val="24"/>
        </w:rPr>
        <w:t>Pembahasan Teoritis Pelatihan</w:t>
      </w:r>
    </w:p>
    <w:p>
      <w:pPr>
        <w:pStyle w:val="40"/>
        <w:widowControl w:val="0"/>
        <w:spacing w:before="0" w:beforeAutospacing="0" w:after="0" w:afterAutospacing="0"/>
        <w:ind w:left="4" w:leftChars="0" w:firstLine="279" w:firstLineChars="116"/>
        <w:jc w:val="both"/>
        <w:rPr>
          <w:b/>
          <w:lang w:val="id-ID"/>
        </w:rPr>
      </w:pPr>
    </w:p>
    <w:p>
      <w:pPr>
        <w:ind w:left="4" w:leftChars="0" w:firstLine="279" w:firstLineChars="116"/>
        <w:jc w:val="both"/>
        <w:rPr>
          <w:b/>
        </w:rPr>
      </w:pPr>
    </w:p>
    <w:p>
      <w:pPr>
        <w:ind w:left="4" w:leftChars="0" w:firstLine="279" w:firstLineChars="116"/>
        <w:jc w:val="both"/>
        <w:rPr>
          <w:b/>
        </w:rPr>
      </w:pPr>
    </w:p>
    <w:p>
      <w:pPr>
        <w:jc w:val="both"/>
        <w:rPr>
          <w:b/>
          <w:lang w:val="id-ID"/>
        </w:rPr>
      </w:pPr>
      <w:r>
        <w:rPr>
          <w:b/>
        </w:rPr>
        <w:t>PEMBAHASAN</w:t>
      </w:r>
    </w:p>
    <w:p>
      <w:pPr>
        <w:ind w:left="4" w:leftChars="0" w:firstLine="279" w:firstLineChars="116"/>
        <w:jc w:val="both"/>
        <w:rPr>
          <w:b/>
          <w:lang w:val="id-ID"/>
        </w:rPr>
      </w:pPr>
    </w:p>
    <w:p>
      <w:pPr>
        <w:spacing w:after="0" w:line="240" w:lineRule="auto"/>
        <w:ind w:firstLine="720" w:firstLineChars="0"/>
        <w:jc w:val="both"/>
        <w:rPr>
          <w:rFonts w:ascii="Times New Roman" w:hAnsi="Times New Roman"/>
          <w:sz w:val="24"/>
          <w:szCs w:val="24"/>
        </w:rPr>
      </w:pPr>
      <w:r>
        <w:rPr>
          <w:rFonts w:ascii="Times New Roman" w:hAnsi="Times New Roman"/>
          <w:sz w:val="24"/>
          <w:szCs w:val="24"/>
        </w:rPr>
        <w:t xml:space="preserve">Pelatihan Mendeley ini dilaksanakan satu hari yaitu hari Selasa, 24 Oktober 2023 untuk kelas sore semester 3 prodi manajemen dan kelas sore program studi hukum Tahapan dan kurikulum pelatihan ini yaitu: </w:t>
      </w:r>
      <w:r>
        <w:rPr>
          <w:rFonts w:hint="default"/>
          <w:sz w:val="24"/>
          <w:szCs w:val="24"/>
          <w:lang w:val="en-US"/>
        </w:rPr>
        <w:t xml:space="preserve">pertama </w:t>
      </w:r>
      <w:r>
        <w:rPr>
          <w:rFonts w:ascii="Times New Roman" w:hAnsi="Times New Roman"/>
          <w:sz w:val="24"/>
          <w:szCs w:val="24"/>
        </w:rPr>
        <w:t xml:space="preserve">membuat dan membagikan flayer pelatihan untuk publikasi kegiatan; </w:t>
      </w:r>
      <w:r>
        <w:rPr>
          <w:rFonts w:hint="default"/>
          <w:sz w:val="24"/>
          <w:szCs w:val="24"/>
          <w:lang w:val="en-US"/>
        </w:rPr>
        <w:t xml:space="preserve">kedua </w:t>
      </w:r>
      <w:r>
        <w:rPr>
          <w:rFonts w:ascii="Times New Roman" w:hAnsi="Times New Roman"/>
          <w:sz w:val="24"/>
          <w:szCs w:val="24"/>
        </w:rPr>
        <w:t xml:space="preserve">pelatihan teoritis dan </w:t>
      </w:r>
      <w:r>
        <w:rPr>
          <w:rFonts w:hint="default"/>
          <w:sz w:val="24"/>
          <w:szCs w:val="24"/>
          <w:lang w:val="en-US"/>
        </w:rPr>
        <w:t xml:space="preserve">dan ketiga </w:t>
      </w:r>
      <w:r>
        <w:rPr>
          <w:rFonts w:ascii="Times New Roman" w:hAnsi="Times New Roman"/>
          <w:sz w:val="24"/>
          <w:szCs w:val="24"/>
        </w:rPr>
        <w:t>pelatihan praktis, dengan dokumentasi</w:t>
      </w:r>
    </w:p>
    <w:p>
      <w:pPr>
        <w:jc w:val="both"/>
      </w:pPr>
    </w:p>
    <w:p>
      <w:pPr>
        <w:jc w:val="both"/>
      </w:pPr>
      <w:r>
        <w:drawing>
          <wp:inline distT="0" distB="0" distL="114300" distR="114300">
            <wp:extent cx="2442845" cy="1047115"/>
            <wp:effectExtent l="0" t="0" r="10795" b="444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pic:cNvPicPr>
                  </pic:nvPicPr>
                  <pic:blipFill>
                    <a:blip r:embed="rId8"/>
                    <a:stretch>
                      <a:fillRect/>
                    </a:stretch>
                  </pic:blipFill>
                  <pic:spPr>
                    <a:xfrm>
                      <a:off x="0" y="0"/>
                      <a:ext cx="2442845" cy="1047115"/>
                    </a:xfrm>
                    <a:prstGeom prst="rect">
                      <a:avLst/>
                    </a:prstGeom>
                    <a:noFill/>
                    <a:ln>
                      <a:noFill/>
                    </a:ln>
                  </pic:spPr>
                </pic:pic>
              </a:graphicData>
            </a:graphic>
          </wp:inline>
        </w:drawing>
      </w:r>
    </w:p>
    <w:p>
      <w:pPr>
        <w:spacing w:after="0" w:line="240" w:lineRule="auto"/>
        <w:jc w:val="center"/>
        <w:rPr>
          <w:rFonts w:ascii="Times New Roman" w:hAnsi="Times New Roman"/>
          <w:sz w:val="24"/>
          <w:szCs w:val="24"/>
        </w:rPr>
      </w:pPr>
      <w:r>
        <w:rPr>
          <w:rFonts w:ascii="Times New Roman" w:hAnsi="Times New Roman"/>
          <w:sz w:val="24"/>
          <w:szCs w:val="24"/>
        </w:rPr>
        <w:t>Gambar 3</w:t>
      </w:r>
    </w:p>
    <w:p>
      <w:pPr>
        <w:spacing w:after="0" w:line="240" w:lineRule="auto"/>
        <w:jc w:val="center"/>
        <w:rPr>
          <w:rFonts w:ascii="Times New Roman" w:hAnsi="Times New Roman"/>
          <w:sz w:val="24"/>
          <w:szCs w:val="24"/>
        </w:rPr>
      </w:pPr>
      <w:r>
        <w:rPr>
          <w:rFonts w:ascii="Times New Roman" w:hAnsi="Times New Roman"/>
          <w:sz w:val="24"/>
          <w:szCs w:val="24"/>
        </w:rPr>
        <w:t>Flayer Kegiatan Mendelay</w:t>
      </w:r>
    </w:p>
    <w:p>
      <w:pPr>
        <w:jc w:val="both"/>
      </w:pPr>
      <w:r>
        <w:drawing>
          <wp:inline distT="0" distB="0" distL="0" distR="0">
            <wp:extent cx="2473960" cy="1816100"/>
            <wp:effectExtent l="0" t="0" r="1016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tretch>
                      <a:fillRect/>
                    </a:stretch>
                  </pic:blipFill>
                  <pic:spPr>
                    <a:xfrm>
                      <a:off x="0" y="0"/>
                      <a:ext cx="2473960" cy="1816100"/>
                    </a:xfrm>
                    <a:prstGeom prst="rect">
                      <a:avLst/>
                    </a:prstGeom>
                  </pic:spPr>
                </pic:pic>
              </a:graphicData>
            </a:graphic>
          </wp:inline>
        </w:drawing>
      </w:r>
    </w:p>
    <w:p>
      <w:pPr>
        <w:pStyle w:val="47"/>
        <w:tabs>
          <w:tab w:val="left" w:pos="3396"/>
        </w:tabs>
        <w:ind w:left="0"/>
        <w:jc w:val="both"/>
        <w:rPr>
          <w:b/>
        </w:rPr>
      </w:pPr>
    </w:p>
    <w:p>
      <w:pPr>
        <w:spacing w:after="0" w:line="240" w:lineRule="auto"/>
        <w:jc w:val="both"/>
        <w:rPr>
          <w:rFonts w:ascii="Times New Roman" w:hAnsi="Times New Roman"/>
          <w:sz w:val="24"/>
          <w:szCs w:val="24"/>
        </w:rPr>
      </w:pPr>
      <w:r>
        <w:rPr>
          <w:rFonts w:ascii="Times New Roman" w:hAnsi="Times New Roman"/>
          <w:sz w:val="24"/>
          <w:szCs w:val="24"/>
        </w:rPr>
        <w:t xml:space="preserve">Hasil dan Pembahasan  </w:t>
      </w:r>
    </w:p>
    <w:p>
      <w:pPr>
        <w:spacing w:after="0" w:line="240" w:lineRule="auto"/>
        <w:ind w:firstLine="720" w:firstLineChars="0"/>
        <w:jc w:val="both"/>
        <w:rPr>
          <w:rFonts w:ascii="Times New Roman" w:hAnsi="Times New Roman"/>
          <w:sz w:val="24"/>
          <w:szCs w:val="24"/>
        </w:rPr>
      </w:pPr>
      <w:r>
        <w:rPr>
          <w:rFonts w:ascii="Times New Roman" w:hAnsi="Times New Roman"/>
          <w:sz w:val="24"/>
          <w:szCs w:val="24"/>
        </w:rPr>
        <w:t xml:space="preserve">Hasil Pre-Test Di bagian metodenya, kita mulai dengan Pre-Test di awal pelatihan untuk menilai sejauh mana pemahaman mahasiswa tentang Mendeley. </w:t>
      </w:r>
      <w:r>
        <w:rPr>
          <w:rFonts w:ascii="Times New Roman" w:hAnsi="Times New Roman"/>
          <w:sz w:val="24"/>
          <w:szCs w:val="24"/>
          <w:lang w:val="en-US"/>
        </w:rPr>
        <w:t xml:space="preserve">Sub pertanyaan </w:t>
      </w:r>
      <w:r>
        <w:rPr>
          <w:rFonts w:ascii="Times New Roman" w:hAnsi="Times New Roman"/>
          <w:sz w:val="24"/>
          <w:szCs w:val="24"/>
        </w:rPr>
        <w:t xml:space="preserve">yang dinilai </w:t>
      </w:r>
      <w:r>
        <w:rPr>
          <w:rFonts w:ascii="Times New Roman" w:hAnsi="Times New Roman"/>
          <w:sz w:val="24"/>
          <w:szCs w:val="24"/>
          <w:lang w:val="en-US"/>
        </w:rPr>
        <w:t xml:space="preserve"> sebanyak </w:t>
      </w:r>
      <w:r>
        <w:rPr>
          <w:rFonts w:ascii="Times New Roman" w:hAnsi="Times New Roman"/>
          <w:sz w:val="24"/>
          <w:szCs w:val="24"/>
        </w:rPr>
        <w:t xml:space="preserve">(Sebelas) item yaitu: </w:t>
      </w:r>
      <w:r>
        <w:rPr>
          <w:rFonts w:hint="default"/>
          <w:sz w:val="24"/>
          <w:szCs w:val="24"/>
          <w:lang w:val="en-US"/>
        </w:rPr>
        <w:t xml:space="preserve">pertama </w:t>
      </w:r>
      <w:r>
        <w:rPr>
          <w:rFonts w:ascii="Times New Roman" w:hAnsi="Times New Roman"/>
          <w:sz w:val="24"/>
          <w:szCs w:val="24"/>
          <w:lang w:val="en-US"/>
        </w:rPr>
        <w:t>sejauh mana mahasiswa memahami aplikasi mendeley</w:t>
      </w:r>
      <w:r>
        <w:rPr>
          <w:rFonts w:ascii="Times New Roman" w:hAnsi="Times New Roman"/>
          <w:sz w:val="24"/>
          <w:szCs w:val="24"/>
        </w:rPr>
        <w:t xml:space="preserve"> </w:t>
      </w:r>
      <w:r>
        <w:rPr>
          <w:rFonts w:hint="default"/>
          <w:sz w:val="24"/>
          <w:szCs w:val="24"/>
          <w:lang w:val="en-US"/>
        </w:rPr>
        <w:t xml:space="preserve">kedua </w:t>
      </w:r>
      <w:r>
        <w:rPr>
          <w:rFonts w:ascii="Times New Roman" w:hAnsi="Times New Roman"/>
          <w:sz w:val="24"/>
          <w:szCs w:val="24"/>
          <w:lang w:val="en-US"/>
        </w:rPr>
        <w:t xml:space="preserve">mengerti tentang </w:t>
      </w:r>
      <w:r>
        <w:rPr>
          <w:rFonts w:ascii="Times New Roman" w:hAnsi="Times New Roman"/>
          <w:sz w:val="24"/>
          <w:szCs w:val="24"/>
        </w:rPr>
        <w:t xml:space="preserve">bibliografi; </w:t>
      </w:r>
      <w:r>
        <w:rPr>
          <w:rFonts w:hint="default"/>
          <w:sz w:val="24"/>
          <w:szCs w:val="24"/>
          <w:lang w:val="en-US"/>
        </w:rPr>
        <w:t xml:space="preserve"> yang ketiga </w:t>
      </w:r>
      <w:r>
        <w:rPr>
          <w:rFonts w:ascii="Times New Roman" w:hAnsi="Times New Roman"/>
          <w:sz w:val="24"/>
          <w:szCs w:val="24"/>
        </w:rPr>
        <w:t xml:space="preserve"> </w:t>
      </w:r>
      <w:r>
        <w:rPr>
          <w:rFonts w:ascii="Times New Roman" w:hAnsi="Times New Roman"/>
          <w:sz w:val="24"/>
          <w:szCs w:val="24"/>
          <w:lang w:val="en-US"/>
        </w:rPr>
        <w:t>mengerti tentang</w:t>
      </w:r>
      <w:r>
        <w:rPr>
          <w:rFonts w:ascii="Times New Roman" w:hAnsi="Times New Roman"/>
          <w:sz w:val="24"/>
          <w:szCs w:val="24"/>
        </w:rPr>
        <w:t xml:space="preserve"> menu utama</w:t>
      </w:r>
      <w:r>
        <w:rPr>
          <w:rFonts w:ascii="Times New Roman" w:hAnsi="Times New Roman"/>
          <w:sz w:val="24"/>
          <w:szCs w:val="24"/>
          <w:lang w:val="en-US"/>
        </w:rPr>
        <w:t xml:space="preserve"> dalam</w:t>
      </w:r>
      <w:r>
        <w:rPr>
          <w:rFonts w:ascii="Times New Roman" w:hAnsi="Times New Roman"/>
          <w:sz w:val="24"/>
          <w:szCs w:val="24"/>
        </w:rPr>
        <w:t xml:space="preserve"> aplikasi Mendeley; </w:t>
      </w:r>
      <w:r>
        <w:rPr>
          <w:rFonts w:hint="default"/>
          <w:sz w:val="24"/>
          <w:szCs w:val="24"/>
          <w:lang w:val="en-US"/>
        </w:rPr>
        <w:t xml:space="preserve">empat </w:t>
      </w:r>
      <w:r>
        <w:rPr>
          <w:rFonts w:ascii="Times New Roman" w:hAnsi="Times New Roman"/>
          <w:sz w:val="24"/>
          <w:szCs w:val="24"/>
          <w:lang w:val="en-US"/>
        </w:rPr>
        <w:t>mengerti</w:t>
      </w:r>
      <w:r>
        <w:rPr>
          <w:rFonts w:ascii="Times New Roman" w:hAnsi="Times New Roman"/>
          <w:sz w:val="24"/>
          <w:szCs w:val="24"/>
        </w:rPr>
        <w:t xml:space="preserve"> tentang rincian daftar</w:t>
      </w:r>
      <w:r>
        <w:rPr>
          <w:rFonts w:ascii="Times New Roman" w:hAnsi="Times New Roman"/>
          <w:sz w:val="24"/>
          <w:szCs w:val="24"/>
          <w:lang w:val="en-US"/>
        </w:rPr>
        <w:t xml:space="preserve"> dari</w:t>
      </w:r>
      <w:r>
        <w:rPr>
          <w:rFonts w:ascii="Times New Roman" w:hAnsi="Times New Roman"/>
          <w:sz w:val="24"/>
          <w:szCs w:val="24"/>
        </w:rPr>
        <w:t xml:space="preserve"> sumber referensi</w:t>
      </w:r>
      <w:r>
        <w:rPr>
          <w:rFonts w:ascii="Times New Roman" w:hAnsi="Times New Roman"/>
          <w:sz w:val="24"/>
          <w:szCs w:val="24"/>
          <w:lang w:val="en-US"/>
        </w:rPr>
        <w:t xml:space="preserve"> yang di kutip</w:t>
      </w:r>
      <w:r>
        <w:rPr>
          <w:rFonts w:ascii="Times New Roman" w:hAnsi="Times New Roman"/>
          <w:sz w:val="24"/>
          <w:szCs w:val="24"/>
        </w:rPr>
        <w:t xml:space="preserve">; </w:t>
      </w:r>
      <w:r>
        <w:rPr>
          <w:rFonts w:hint="default"/>
          <w:sz w:val="24"/>
          <w:szCs w:val="24"/>
          <w:lang w:val="en-US"/>
        </w:rPr>
        <w:t xml:space="preserve">lima </w:t>
      </w:r>
      <w:r>
        <w:rPr>
          <w:rFonts w:ascii="Times New Roman" w:hAnsi="Times New Roman"/>
          <w:sz w:val="24"/>
          <w:szCs w:val="24"/>
          <w:lang w:val="en-US"/>
        </w:rPr>
        <w:t xml:space="preserve">mengerti </w:t>
      </w:r>
      <w:r>
        <w:rPr>
          <w:rFonts w:ascii="Times New Roman" w:hAnsi="Times New Roman"/>
          <w:sz w:val="24"/>
          <w:szCs w:val="24"/>
        </w:rPr>
        <w:t>tentang informasi dari koleksi</w:t>
      </w:r>
      <w:r>
        <w:rPr>
          <w:rFonts w:ascii="Times New Roman" w:hAnsi="Times New Roman"/>
          <w:sz w:val="24"/>
          <w:szCs w:val="24"/>
          <w:lang w:val="en-US"/>
        </w:rPr>
        <w:t xml:space="preserve">  daftar referensi di mendeley</w:t>
      </w:r>
      <w:r>
        <w:rPr>
          <w:rFonts w:ascii="Times New Roman" w:hAnsi="Times New Roman"/>
          <w:sz w:val="24"/>
          <w:szCs w:val="24"/>
        </w:rPr>
        <w:t xml:space="preserve">; </w:t>
      </w:r>
      <w:r>
        <w:rPr>
          <w:rFonts w:hint="default"/>
          <w:sz w:val="24"/>
          <w:szCs w:val="24"/>
          <w:lang w:val="en-US"/>
        </w:rPr>
        <w:t xml:space="preserve">keenam </w:t>
      </w:r>
      <w:r>
        <w:rPr>
          <w:rFonts w:ascii="Times New Roman" w:hAnsi="Times New Roman"/>
          <w:sz w:val="24"/>
          <w:szCs w:val="24"/>
          <w:lang w:val="en-US"/>
        </w:rPr>
        <w:t xml:space="preserve">mengerti tentang </w:t>
      </w:r>
      <w:r>
        <w:rPr>
          <w:rFonts w:ascii="Times New Roman" w:hAnsi="Times New Roman"/>
          <w:sz w:val="24"/>
          <w:szCs w:val="24"/>
        </w:rPr>
        <w:t xml:space="preserve">koleksi tentang referensi; </w:t>
      </w:r>
      <w:r>
        <w:rPr>
          <w:rFonts w:hint="default"/>
          <w:sz w:val="24"/>
          <w:szCs w:val="24"/>
          <w:lang w:val="en-US"/>
        </w:rPr>
        <w:t>ketujuh adalah</w:t>
      </w:r>
      <w:r>
        <w:rPr>
          <w:rFonts w:ascii="Times New Roman" w:hAnsi="Times New Roman"/>
          <w:sz w:val="24"/>
          <w:szCs w:val="24"/>
        </w:rPr>
        <w:t xml:space="preserve"> </w:t>
      </w:r>
      <w:r>
        <w:rPr>
          <w:rFonts w:ascii="Times New Roman" w:hAnsi="Times New Roman"/>
          <w:sz w:val="24"/>
          <w:szCs w:val="24"/>
          <w:lang w:val="en-US"/>
        </w:rPr>
        <w:t xml:space="preserve">mengerti cara atau </w:t>
      </w:r>
      <w:r>
        <w:rPr>
          <w:rFonts w:ascii="Times New Roman" w:hAnsi="Times New Roman"/>
          <w:sz w:val="24"/>
          <w:szCs w:val="24"/>
        </w:rPr>
        <w:t>teknik menambahkan literature baru</w:t>
      </w:r>
      <w:r>
        <w:rPr>
          <w:rFonts w:ascii="Times New Roman" w:hAnsi="Times New Roman"/>
          <w:sz w:val="24"/>
          <w:szCs w:val="24"/>
          <w:lang w:val="en-US"/>
        </w:rPr>
        <w:t xml:space="preserve"> kedalam Mendeley </w:t>
      </w:r>
      <w:r>
        <w:rPr>
          <w:rFonts w:ascii="Times New Roman" w:hAnsi="Times New Roman"/>
          <w:sz w:val="24"/>
          <w:szCs w:val="24"/>
        </w:rPr>
        <w:t xml:space="preserve">; </w:t>
      </w:r>
      <w:r>
        <w:rPr>
          <w:rFonts w:hint="default"/>
          <w:sz w:val="24"/>
          <w:szCs w:val="24"/>
          <w:lang w:val="en-US"/>
        </w:rPr>
        <w:t>selanjutnya kedelapan</w:t>
      </w:r>
      <w:r>
        <w:rPr>
          <w:rFonts w:ascii="Times New Roman" w:hAnsi="Times New Roman"/>
          <w:sz w:val="24"/>
          <w:szCs w:val="24"/>
        </w:rPr>
        <w:t xml:space="preserve"> </w:t>
      </w:r>
      <w:r>
        <w:rPr>
          <w:rFonts w:ascii="Times New Roman" w:hAnsi="Times New Roman"/>
          <w:sz w:val="24"/>
          <w:szCs w:val="24"/>
          <w:lang w:val="en-US"/>
        </w:rPr>
        <w:t xml:space="preserve">mengerti cara </w:t>
      </w:r>
      <w:r>
        <w:rPr>
          <w:rFonts w:ascii="Times New Roman" w:hAnsi="Times New Roman"/>
          <w:sz w:val="24"/>
          <w:szCs w:val="24"/>
        </w:rPr>
        <w:t xml:space="preserve">pembuatan daftar rujukan atau daftar pustaka secara otomatis; </w:t>
      </w:r>
      <w:r>
        <w:rPr>
          <w:rFonts w:hint="default"/>
          <w:sz w:val="24"/>
          <w:szCs w:val="24"/>
          <w:lang w:val="en-US"/>
        </w:rPr>
        <w:t xml:space="preserve">kesembilan </w:t>
      </w:r>
      <w:r>
        <w:rPr>
          <w:rFonts w:ascii="Times New Roman" w:hAnsi="Times New Roman"/>
          <w:sz w:val="24"/>
          <w:szCs w:val="24"/>
          <w:lang w:val="en-US"/>
        </w:rPr>
        <w:t xml:space="preserve">menegrti cara </w:t>
      </w:r>
      <w:r>
        <w:rPr>
          <w:rFonts w:ascii="Times New Roman" w:hAnsi="Times New Roman"/>
          <w:sz w:val="24"/>
          <w:szCs w:val="24"/>
        </w:rPr>
        <w:t xml:space="preserve">teknik </w:t>
      </w:r>
      <w:r>
        <w:rPr>
          <w:rFonts w:ascii="Times New Roman" w:hAnsi="Times New Roman"/>
          <w:sz w:val="24"/>
          <w:szCs w:val="24"/>
          <w:lang w:val="en-US"/>
        </w:rPr>
        <w:t xml:space="preserve">untuk </w:t>
      </w:r>
      <w:r>
        <w:rPr>
          <w:rFonts w:ascii="Times New Roman" w:hAnsi="Times New Roman"/>
          <w:sz w:val="24"/>
          <w:szCs w:val="24"/>
        </w:rPr>
        <w:t>memilih format pengutipan</w:t>
      </w:r>
      <w:r>
        <w:rPr>
          <w:rFonts w:ascii="Times New Roman" w:hAnsi="Times New Roman"/>
          <w:sz w:val="24"/>
          <w:szCs w:val="24"/>
          <w:lang w:val="en-US"/>
        </w:rPr>
        <w:t xml:space="preserve"> yang baik </w:t>
      </w:r>
      <w:r>
        <w:rPr>
          <w:rFonts w:ascii="Times New Roman" w:hAnsi="Times New Roman"/>
          <w:sz w:val="24"/>
          <w:szCs w:val="24"/>
        </w:rPr>
        <w:t xml:space="preserve">; </w:t>
      </w:r>
      <w:r>
        <w:rPr>
          <w:rFonts w:hint="default"/>
          <w:sz w:val="24"/>
          <w:szCs w:val="24"/>
          <w:lang w:val="en-US"/>
        </w:rPr>
        <w:t xml:space="preserve">kesepuluh </w:t>
      </w:r>
      <w:r>
        <w:rPr>
          <w:rFonts w:ascii="Times New Roman" w:hAnsi="Times New Roman"/>
          <w:sz w:val="24"/>
          <w:szCs w:val="24"/>
          <w:lang w:val="en-US"/>
        </w:rPr>
        <w:t xml:space="preserve"> mengerti </w:t>
      </w:r>
      <w:r>
        <w:rPr>
          <w:rFonts w:ascii="Times New Roman" w:hAnsi="Times New Roman"/>
          <w:sz w:val="24"/>
          <w:szCs w:val="24"/>
        </w:rPr>
        <w:t xml:space="preserve"> teknik memasukkan sitasi</w:t>
      </w:r>
      <w:r>
        <w:rPr>
          <w:rFonts w:ascii="Times New Roman" w:hAnsi="Times New Roman"/>
          <w:sz w:val="24"/>
          <w:szCs w:val="24"/>
          <w:lang w:val="en-US"/>
        </w:rPr>
        <w:t xml:space="preserve"> atau pengutipan ke word </w:t>
      </w:r>
      <w:r>
        <w:rPr>
          <w:rFonts w:ascii="Times New Roman" w:hAnsi="Times New Roman"/>
          <w:sz w:val="24"/>
          <w:szCs w:val="24"/>
        </w:rPr>
        <w:t xml:space="preserve"> dan </w:t>
      </w:r>
      <w:r>
        <w:rPr>
          <w:rFonts w:hint="default"/>
          <w:sz w:val="24"/>
          <w:szCs w:val="24"/>
          <w:lang w:val="en-US"/>
        </w:rPr>
        <w:t xml:space="preserve">yang terakhir kesebelas adalah </w:t>
      </w:r>
      <w:r>
        <w:rPr>
          <w:rFonts w:ascii="Times New Roman" w:hAnsi="Times New Roman"/>
          <w:sz w:val="24"/>
          <w:szCs w:val="24"/>
          <w:lang w:val="en-US"/>
        </w:rPr>
        <w:t xml:space="preserve">mengerti cara atau </w:t>
      </w:r>
      <w:r>
        <w:rPr>
          <w:rFonts w:ascii="Times New Roman" w:hAnsi="Times New Roman"/>
          <w:sz w:val="24"/>
          <w:szCs w:val="24"/>
        </w:rPr>
        <w:t>teknik mengedit sitasi</w:t>
      </w:r>
      <w:r>
        <w:rPr>
          <w:rFonts w:ascii="Times New Roman" w:hAnsi="Times New Roman"/>
          <w:sz w:val="24"/>
          <w:szCs w:val="24"/>
          <w:lang w:val="en-US"/>
        </w:rPr>
        <w:t xml:space="preserve"> ke dalam jurnal atau word</w:t>
      </w:r>
      <w:r>
        <w:rPr>
          <w:rFonts w:ascii="Times New Roman" w:hAnsi="Times New Roman"/>
          <w:sz w:val="24"/>
          <w:szCs w:val="24"/>
        </w:rPr>
        <w:t>.</w:t>
      </w:r>
    </w:p>
    <w:p>
      <w:pPr>
        <w:spacing w:after="0" w:line="240" w:lineRule="auto"/>
        <w:ind w:left="284"/>
        <w:jc w:val="both"/>
        <w:rPr>
          <w:rFonts w:ascii="Times New Roman" w:hAnsi="Times New Roman"/>
          <w:sz w:val="24"/>
          <w:szCs w:val="24"/>
        </w:rPr>
      </w:pPr>
    </w:p>
    <w:p>
      <w:pPr>
        <w:spacing w:after="0" w:line="240" w:lineRule="auto"/>
        <w:ind w:left="283" w:leftChars="0" w:hanging="283" w:hangingChars="118"/>
        <w:jc w:val="both"/>
        <w:rPr>
          <w:rFonts w:ascii="Times New Roman" w:hAnsi="Times New Roman"/>
          <w:sz w:val="24"/>
          <w:szCs w:val="24"/>
        </w:rPr>
      </w:pPr>
      <w:r>
        <w:drawing>
          <wp:inline distT="0" distB="0" distL="0" distR="0">
            <wp:extent cx="2373630" cy="1195705"/>
            <wp:effectExtent l="0" t="0" r="381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0"/>
                    <a:stretch>
                      <a:fillRect/>
                    </a:stretch>
                  </pic:blipFill>
                  <pic:spPr>
                    <a:xfrm>
                      <a:off x="0" y="0"/>
                      <a:ext cx="2373630" cy="1195705"/>
                    </a:xfrm>
                    <a:prstGeom prst="rect">
                      <a:avLst/>
                    </a:prstGeom>
                  </pic:spPr>
                </pic:pic>
              </a:graphicData>
            </a:graphic>
          </wp:inline>
        </w:drawing>
      </w:r>
    </w:p>
    <w:p>
      <w:pPr>
        <w:spacing w:after="0" w:line="240" w:lineRule="auto"/>
        <w:jc w:val="center"/>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5</w:t>
      </w:r>
    </w:p>
    <w:p>
      <w:pPr>
        <w:spacing w:after="0" w:line="240" w:lineRule="auto"/>
        <w:jc w:val="center"/>
        <w:rPr>
          <w:rFonts w:ascii="Times New Roman" w:hAnsi="Times New Roman"/>
          <w:sz w:val="24"/>
          <w:szCs w:val="24"/>
        </w:rPr>
      </w:pPr>
      <w:r>
        <w:rPr>
          <w:rFonts w:ascii="Times New Roman" w:hAnsi="Times New Roman"/>
          <w:sz w:val="24"/>
          <w:szCs w:val="24"/>
        </w:rPr>
        <w:t xml:space="preserve">Pre Test dan Post </w:t>
      </w:r>
      <w:r>
        <w:rPr>
          <w:rFonts w:hint="default"/>
          <w:sz w:val="24"/>
          <w:szCs w:val="24"/>
          <w:lang w:val="en-US"/>
        </w:rPr>
        <w:t>T</w:t>
      </w:r>
      <w:r>
        <w:rPr>
          <w:rFonts w:ascii="Times New Roman" w:hAnsi="Times New Roman"/>
          <w:sz w:val="24"/>
          <w:szCs w:val="24"/>
        </w:rPr>
        <w:t>est</w:t>
      </w:r>
    </w:p>
    <w:p>
      <w:pPr>
        <w:spacing w:after="0" w:line="240" w:lineRule="auto"/>
        <w:jc w:val="center"/>
        <w:rPr>
          <w:rFonts w:ascii="Times New Roman" w:hAnsi="Times New Roman"/>
          <w:sz w:val="24"/>
          <w:szCs w:val="24"/>
        </w:rPr>
      </w:pPr>
      <w:r>
        <w:drawing>
          <wp:inline distT="0" distB="0" distL="0" distR="0">
            <wp:extent cx="2297430" cy="1248410"/>
            <wp:effectExtent l="0" t="0" r="381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a:stretch>
                      <a:fillRect/>
                    </a:stretch>
                  </pic:blipFill>
                  <pic:spPr>
                    <a:xfrm>
                      <a:off x="0" y="0"/>
                      <a:ext cx="2297430" cy="1248410"/>
                    </a:xfrm>
                    <a:prstGeom prst="rect">
                      <a:avLst/>
                    </a:prstGeom>
                  </pic:spPr>
                </pic:pic>
              </a:graphicData>
            </a:graphic>
          </wp:inline>
        </w:drawing>
      </w:r>
    </w:p>
    <w:p>
      <w:pPr>
        <w:spacing w:after="0" w:line="240" w:lineRule="auto"/>
        <w:jc w:val="center"/>
        <w:rPr>
          <w:rFonts w:ascii="Times New Roman" w:hAnsi="Times New Roman"/>
          <w:b/>
          <w:bCs/>
          <w:sz w:val="24"/>
          <w:szCs w:val="24"/>
        </w:rPr>
      </w:pPr>
      <w:r>
        <w:rPr>
          <w:rFonts w:ascii="Times New Roman" w:hAnsi="Times New Roman"/>
          <w:b/>
          <w:bCs/>
          <w:sz w:val="24"/>
          <w:szCs w:val="24"/>
        </w:rPr>
        <w:t>Tabel 1</w:t>
      </w:r>
    </w:p>
    <w:p>
      <w:pPr>
        <w:spacing w:after="0" w:line="240" w:lineRule="auto"/>
        <w:jc w:val="center"/>
        <w:rPr>
          <w:rFonts w:ascii="Times New Roman" w:hAnsi="Times New Roman"/>
          <w:sz w:val="24"/>
          <w:szCs w:val="24"/>
        </w:rPr>
      </w:pPr>
      <w:r>
        <w:rPr>
          <w:rFonts w:ascii="Times New Roman" w:hAnsi="Times New Roman"/>
          <w:sz w:val="24"/>
          <w:szCs w:val="24"/>
        </w:rPr>
        <w:t>Hasil Pre test dan Post Test Kegiatan Mendeley</w:t>
      </w:r>
    </w:p>
    <w:p>
      <w:pPr>
        <w:spacing w:after="0" w:line="240" w:lineRule="auto"/>
        <w:jc w:val="center"/>
        <w:rPr>
          <w:rFonts w:ascii="Times New Roman" w:hAnsi="Times New Roman"/>
          <w:sz w:val="24"/>
          <w:szCs w:val="24"/>
        </w:rPr>
      </w:pPr>
    </w:p>
    <w:p>
      <w:pPr>
        <w:spacing w:after="0" w:line="240" w:lineRule="auto"/>
        <w:jc w:val="both"/>
        <w:rPr>
          <w:rFonts w:ascii="Times New Roman" w:hAnsi="Times New Roman"/>
          <w:sz w:val="24"/>
          <w:szCs w:val="24"/>
        </w:rPr>
      </w:pPr>
      <w:r>
        <w:rPr>
          <w:rFonts w:ascii="Times New Roman" w:hAnsi="Times New Roman"/>
          <w:sz w:val="24"/>
          <w:szCs w:val="24"/>
        </w:rPr>
        <w:t xml:space="preserve">Post Test </w:t>
      </w:r>
    </w:p>
    <w:p>
      <w:pPr>
        <w:spacing w:after="0" w:line="240" w:lineRule="auto"/>
        <w:ind w:firstLine="720" w:firstLineChars="0"/>
        <w:jc w:val="both"/>
        <w:rPr>
          <w:rFonts w:ascii="Times New Roman" w:hAnsi="Times New Roman"/>
          <w:sz w:val="24"/>
          <w:szCs w:val="24"/>
        </w:rPr>
      </w:pPr>
      <w:r>
        <w:rPr>
          <w:rFonts w:ascii="Times New Roman" w:hAnsi="Times New Roman"/>
          <w:sz w:val="24"/>
          <w:szCs w:val="24"/>
        </w:rPr>
        <w:t xml:space="preserve">Setelah </w:t>
      </w:r>
      <w:r>
        <w:rPr>
          <w:rFonts w:ascii="Times New Roman" w:hAnsi="Times New Roman"/>
          <w:sz w:val="24"/>
          <w:szCs w:val="24"/>
          <w:lang w:val="en-US"/>
        </w:rPr>
        <w:t xml:space="preserve">mengikuti </w:t>
      </w:r>
      <w:r>
        <w:rPr>
          <w:rFonts w:ascii="Times New Roman" w:hAnsi="Times New Roman"/>
          <w:sz w:val="24"/>
          <w:szCs w:val="24"/>
        </w:rPr>
        <w:t xml:space="preserve">pelatihan, hasil Post-Test menunjukkan bahwa peserta </w:t>
      </w:r>
      <w:r>
        <w:rPr>
          <w:rFonts w:ascii="Times New Roman" w:hAnsi="Times New Roman"/>
          <w:sz w:val="24"/>
          <w:szCs w:val="24"/>
          <w:lang w:val="en-US"/>
        </w:rPr>
        <w:t xml:space="preserve">benar-benar sangat </w:t>
      </w:r>
      <w:r>
        <w:rPr>
          <w:rFonts w:ascii="Times New Roman" w:hAnsi="Times New Roman"/>
          <w:sz w:val="24"/>
          <w:szCs w:val="24"/>
        </w:rPr>
        <w:t xml:space="preserve">paham aplikasi Mendeley. </w:t>
      </w:r>
      <w:r>
        <w:rPr>
          <w:rFonts w:ascii="Times New Roman" w:hAnsi="Times New Roman"/>
          <w:sz w:val="24"/>
          <w:szCs w:val="24"/>
          <w:lang w:val="en-US"/>
        </w:rPr>
        <w:t>Tidak hanya</w:t>
      </w:r>
      <w:r>
        <w:rPr>
          <w:rFonts w:ascii="Times New Roman" w:hAnsi="Times New Roman"/>
          <w:sz w:val="24"/>
          <w:szCs w:val="24"/>
        </w:rPr>
        <w:t xml:space="preserve"> itu, pengetahuan mereka, baik secara teoretis maupun praktis, </w:t>
      </w:r>
      <w:r>
        <w:rPr>
          <w:rFonts w:ascii="Times New Roman" w:hAnsi="Times New Roman"/>
          <w:sz w:val="24"/>
          <w:szCs w:val="24"/>
          <w:lang w:val="en-US"/>
        </w:rPr>
        <w:t xml:space="preserve">hasil yang positif atau signifikan di rasa lebih baik dari </w:t>
      </w:r>
      <w:r>
        <w:rPr>
          <w:rFonts w:ascii="Times New Roman" w:hAnsi="Times New Roman"/>
          <w:sz w:val="24"/>
          <w:szCs w:val="24"/>
        </w:rPr>
        <w:t xml:space="preserve"> </w:t>
      </w:r>
      <w:r>
        <w:rPr>
          <w:rFonts w:ascii="Times New Roman" w:hAnsi="Times New Roman"/>
          <w:sz w:val="24"/>
          <w:szCs w:val="24"/>
          <w:lang w:val="en-US"/>
        </w:rPr>
        <w:t>s</w:t>
      </w:r>
      <w:r>
        <w:rPr>
          <w:rFonts w:ascii="Times New Roman" w:hAnsi="Times New Roman"/>
          <w:sz w:val="24"/>
          <w:szCs w:val="24"/>
        </w:rPr>
        <w:t xml:space="preserve">ebelum pelatihan. Jadi, pelatihan Mendeley ini </w:t>
      </w:r>
      <w:r>
        <w:rPr>
          <w:rFonts w:ascii="Times New Roman" w:hAnsi="Times New Roman"/>
          <w:sz w:val="24"/>
          <w:szCs w:val="24"/>
          <w:lang w:val="en-US"/>
        </w:rPr>
        <w:t xml:space="preserve">memang di rasa </w:t>
      </w:r>
      <w:r>
        <w:rPr>
          <w:rFonts w:ascii="Times New Roman" w:hAnsi="Times New Roman"/>
          <w:sz w:val="24"/>
          <w:szCs w:val="24"/>
        </w:rPr>
        <w:t xml:space="preserve">bermanfaat </w:t>
      </w:r>
      <w:r>
        <w:rPr>
          <w:rFonts w:ascii="Times New Roman" w:hAnsi="Times New Roman"/>
          <w:sz w:val="24"/>
          <w:szCs w:val="24"/>
          <w:lang w:val="en-US"/>
        </w:rPr>
        <w:t>sekali untuk</w:t>
      </w:r>
      <w:r>
        <w:rPr>
          <w:rFonts w:ascii="Times New Roman" w:hAnsi="Times New Roman"/>
          <w:sz w:val="24"/>
          <w:szCs w:val="24"/>
        </w:rPr>
        <w:t xml:space="preserve"> peserta. </w:t>
      </w:r>
      <w:r>
        <w:rPr>
          <w:rFonts w:ascii="Times New Roman" w:hAnsi="Times New Roman"/>
          <w:sz w:val="24"/>
          <w:szCs w:val="24"/>
          <w:lang w:val="en-US"/>
        </w:rPr>
        <w:t>tidak</w:t>
      </w:r>
      <w:r>
        <w:rPr>
          <w:rFonts w:ascii="Times New Roman" w:hAnsi="Times New Roman"/>
          <w:sz w:val="24"/>
          <w:szCs w:val="24"/>
        </w:rPr>
        <w:t xml:space="preserve"> hanya </w:t>
      </w:r>
      <w:r>
        <w:rPr>
          <w:rFonts w:ascii="Times New Roman" w:hAnsi="Times New Roman"/>
          <w:sz w:val="24"/>
          <w:szCs w:val="24"/>
          <w:lang w:val="en-US"/>
        </w:rPr>
        <w:t xml:space="preserve">dapat </w:t>
      </w:r>
      <w:r>
        <w:rPr>
          <w:rFonts w:ascii="Times New Roman" w:hAnsi="Times New Roman"/>
          <w:sz w:val="24"/>
          <w:szCs w:val="24"/>
        </w:rPr>
        <w:t xml:space="preserve">bantu mengatur referensi </w:t>
      </w:r>
      <w:r>
        <w:rPr>
          <w:rFonts w:ascii="Times New Roman" w:hAnsi="Times New Roman"/>
          <w:sz w:val="24"/>
          <w:szCs w:val="24"/>
          <w:lang w:val="en-US"/>
        </w:rPr>
        <w:t>untuk mengerjakan</w:t>
      </w:r>
      <w:r>
        <w:rPr>
          <w:rFonts w:ascii="Times New Roman" w:hAnsi="Times New Roman"/>
          <w:sz w:val="24"/>
          <w:szCs w:val="24"/>
        </w:rPr>
        <w:t xml:space="preserve"> tugas-tugas atau karya ilmiah, tapi juga berguna  secara umum.</w:t>
      </w: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r>
        <w:rPr>
          <w:rFonts w:ascii="Times New Roman" w:hAnsi="Times New Roman"/>
          <w:sz w:val="24"/>
          <w:szCs w:val="24"/>
        </w:rPr>
        <w:t xml:space="preserve">Monotoring </w:t>
      </w:r>
    </w:p>
    <w:p>
      <w:pPr>
        <w:spacing w:after="0" w:line="240" w:lineRule="auto"/>
        <w:ind w:firstLine="720" w:firstLineChars="0"/>
        <w:jc w:val="both"/>
        <w:rPr>
          <w:rFonts w:ascii="Times New Roman" w:hAnsi="Times New Roman"/>
          <w:sz w:val="24"/>
          <w:szCs w:val="24"/>
        </w:rPr>
      </w:pPr>
      <w:r>
        <w:rPr>
          <w:rFonts w:ascii="Times New Roman" w:hAnsi="Times New Roman"/>
          <w:sz w:val="24"/>
          <w:szCs w:val="24"/>
        </w:rPr>
        <w:t xml:space="preserve">Monitoring kegiatan dilaksanakan selama pelatihan aplikasi Mendeley berlangsung, fokus pada kehadiran peserta dan partisipasi aktif mereka melalui tanya jawab dan sharing pendapat (brainstorming). Jumlah kehadiran peserta 25 (dua puluh lima) orang, yang terdiri dari mahasiswa kelas Manajemen SDM sore dan kelas Hukum dagang dan perusahaan sore. Semua peserta dengan antusias mengisi formulir biodata yang telah disediakan oleh peneliti, dan mereka segera mengembalikannya. Antusiasme peserta terlihat jelas dalam mengikuti pelatihan Mendeley, bahkan meski acara dilaksanakan di malam hari setelah jam kerja. Keaktifan dan semangat peserta sangat terlihat selama sesi pelatihan. </w:t>
      </w: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r>
        <w:rPr>
          <w:rFonts w:hint="default"/>
          <w:sz w:val="24"/>
          <w:szCs w:val="24"/>
          <w:lang w:val="en-US"/>
        </w:rPr>
        <w:t xml:space="preserve">Hasil </w:t>
      </w:r>
      <w:r>
        <w:rPr>
          <w:rFonts w:ascii="Times New Roman" w:hAnsi="Times New Roman"/>
          <w:sz w:val="24"/>
          <w:szCs w:val="24"/>
        </w:rPr>
        <w:t xml:space="preserve">Evaluasi </w:t>
      </w:r>
    </w:p>
    <w:p>
      <w:pPr>
        <w:spacing w:after="0" w:line="240" w:lineRule="auto"/>
        <w:ind w:left="0" w:leftChars="0" w:firstLine="720" w:firstLineChars="0"/>
        <w:jc w:val="both"/>
        <w:rPr>
          <w:rFonts w:ascii="Times New Roman" w:hAnsi="Times New Roman"/>
          <w:sz w:val="24"/>
          <w:szCs w:val="24"/>
        </w:rPr>
      </w:pPr>
      <w:r>
        <w:rPr>
          <w:rFonts w:ascii="Times New Roman" w:hAnsi="Times New Roman"/>
          <w:sz w:val="24"/>
          <w:szCs w:val="24"/>
          <w:lang w:val="en-US"/>
        </w:rPr>
        <w:t xml:space="preserve">Kegiatan </w:t>
      </w:r>
      <w:r>
        <w:rPr>
          <w:rFonts w:ascii="Times New Roman" w:hAnsi="Times New Roman"/>
          <w:sz w:val="24"/>
          <w:szCs w:val="24"/>
        </w:rPr>
        <w:t>evaluasi dilakukan</w:t>
      </w:r>
      <w:r>
        <w:rPr>
          <w:rFonts w:ascii="Times New Roman" w:hAnsi="Times New Roman"/>
          <w:sz w:val="24"/>
          <w:szCs w:val="24"/>
          <w:lang w:val="en-US"/>
        </w:rPr>
        <w:t xml:space="preserve"> setelah</w:t>
      </w:r>
      <w:r>
        <w:rPr>
          <w:rFonts w:ascii="Times New Roman" w:hAnsi="Times New Roman"/>
          <w:sz w:val="24"/>
          <w:szCs w:val="24"/>
        </w:rPr>
        <w:t xml:space="preserve"> mengikuti </w:t>
      </w:r>
      <w:r>
        <w:rPr>
          <w:rFonts w:ascii="Times New Roman" w:hAnsi="Times New Roman"/>
          <w:sz w:val="24"/>
          <w:szCs w:val="24"/>
          <w:lang w:val="en-US"/>
        </w:rPr>
        <w:t xml:space="preserve">kegiatan </w:t>
      </w:r>
      <w:r>
        <w:rPr>
          <w:rFonts w:ascii="Times New Roman" w:hAnsi="Times New Roman"/>
          <w:sz w:val="24"/>
          <w:szCs w:val="24"/>
        </w:rPr>
        <w:t xml:space="preserve">pelatihan, yaitu dalam </w:t>
      </w:r>
      <w:r>
        <w:rPr>
          <w:rFonts w:ascii="Times New Roman" w:hAnsi="Times New Roman"/>
          <w:sz w:val="24"/>
          <w:szCs w:val="24"/>
          <w:lang w:val="en-US"/>
        </w:rPr>
        <w:t xml:space="preserve">cara </w:t>
      </w:r>
      <w:r>
        <w:rPr>
          <w:rFonts w:ascii="Times New Roman" w:hAnsi="Times New Roman"/>
          <w:sz w:val="24"/>
          <w:szCs w:val="24"/>
        </w:rPr>
        <w:t xml:space="preserve"> mempraktikkannya</w:t>
      </w:r>
      <w:r>
        <w:rPr>
          <w:rFonts w:ascii="Times New Roman" w:hAnsi="Times New Roman"/>
          <w:sz w:val="24"/>
          <w:szCs w:val="24"/>
          <w:lang w:val="en-US"/>
        </w:rPr>
        <w:t xml:space="preserve">secara langsung kepada perserta, </w:t>
      </w:r>
      <w:r>
        <w:rPr>
          <w:rFonts w:ascii="Times New Roman" w:hAnsi="Times New Roman"/>
          <w:sz w:val="24"/>
          <w:szCs w:val="24"/>
        </w:rPr>
        <w:t xml:space="preserve"> pada tugas akhir perkuliahan dan sebagai bekal saat Menyusun referensi tugas akhir atau skripsi. Hasil </w:t>
      </w:r>
      <w:r>
        <w:rPr>
          <w:rFonts w:ascii="Times New Roman" w:hAnsi="Times New Roman"/>
          <w:sz w:val="24"/>
          <w:szCs w:val="24"/>
          <w:lang w:val="en-US"/>
        </w:rPr>
        <w:t>dari kegiatan evaluasi ini</w:t>
      </w:r>
      <w:r>
        <w:rPr>
          <w:rFonts w:ascii="Times New Roman" w:hAnsi="Times New Roman"/>
          <w:sz w:val="24"/>
          <w:szCs w:val="24"/>
        </w:rPr>
        <w:t xml:space="preserve">, seluruh peserta mengumpulkan proposal tesis </w:t>
      </w:r>
      <w:r>
        <w:rPr>
          <w:rFonts w:ascii="Times New Roman" w:hAnsi="Times New Roman"/>
          <w:sz w:val="24"/>
          <w:szCs w:val="24"/>
          <w:lang w:val="en-US"/>
        </w:rPr>
        <w:t xml:space="preserve">sebagai bentuk tugas individu </w:t>
      </w:r>
      <w:r>
        <w:rPr>
          <w:rFonts w:ascii="Times New Roman" w:hAnsi="Times New Roman"/>
          <w:sz w:val="24"/>
          <w:szCs w:val="24"/>
        </w:rPr>
        <w:t xml:space="preserve">yang disusun menggunakan Bibliografi dengan APA Style (American Psychological Association) dan CMOS (Chicago Manual of Style).  </w:t>
      </w:r>
    </w:p>
    <w:p>
      <w:pPr>
        <w:spacing w:after="0" w:line="240" w:lineRule="auto"/>
        <w:ind w:left="284"/>
        <w:jc w:val="both"/>
        <w:rPr>
          <w:rFonts w:ascii="Times New Roman" w:hAnsi="Times New Roman"/>
          <w:sz w:val="24"/>
          <w:szCs w:val="24"/>
        </w:rPr>
      </w:pPr>
    </w:p>
    <w:p>
      <w:pPr>
        <w:pStyle w:val="47"/>
        <w:tabs>
          <w:tab w:val="left" w:pos="3396"/>
        </w:tabs>
        <w:ind w:left="0"/>
        <w:jc w:val="both"/>
        <w:rPr>
          <w:b/>
        </w:rPr>
      </w:pPr>
    </w:p>
    <w:p>
      <w:pPr>
        <w:pStyle w:val="47"/>
        <w:tabs>
          <w:tab w:val="left" w:pos="3396"/>
        </w:tabs>
        <w:ind w:left="0"/>
        <w:jc w:val="both"/>
        <w:rPr>
          <w:b/>
        </w:rPr>
      </w:pPr>
      <w:r>
        <w:rPr>
          <w:b/>
        </w:rPr>
        <w:t>SIMPULAN</w:t>
      </w:r>
    </w:p>
    <w:p>
      <w:pPr>
        <w:pStyle w:val="47"/>
        <w:tabs>
          <w:tab w:val="left" w:pos="3396"/>
        </w:tabs>
        <w:ind w:left="0"/>
        <w:jc w:val="both"/>
      </w:pPr>
    </w:p>
    <w:p>
      <w:pPr>
        <w:autoSpaceDE w:val="0"/>
        <w:autoSpaceDN w:val="0"/>
        <w:adjustRightInd w:val="0"/>
        <w:spacing w:after="0" w:line="240" w:lineRule="auto"/>
        <w:ind w:firstLine="720"/>
        <w:jc w:val="both"/>
        <w:rPr>
          <w:rFonts w:ascii="Times New Roman" w:hAnsi="Times New Roman" w:eastAsia="Times New Roman"/>
          <w:sz w:val="24"/>
          <w:szCs w:val="24"/>
          <w:lang w:val="en-US"/>
        </w:rPr>
      </w:pPr>
      <w:r>
        <w:rPr>
          <w:rFonts w:ascii="Times New Roman" w:hAnsi="Times New Roman" w:eastAsia="Times New Roman"/>
          <w:sz w:val="24"/>
          <w:szCs w:val="24"/>
          <w:lang w:val="en-US"/>
        </w:rPr>
        <w:t>Kegiatan Pengabdian kepada Masyarakat (PkM) bertujuan menyelenggarakan pelatihan mengenai pemanfaatan aplikasi Mendeley bagi mahasiswa dalam menyusun daftar pustaka dalam penulisan karya ilmiah. Pelaksanaan kegiatan ini berhasil dilakukan dengan lancar dan sesuai dengan jadwal yang telah direncanakan. Peserta menunjukkan antusiasme tinggi dan motivasi untuk mengikuti pelatihan ini karena mereka menyadari bahwa pengetahuan yang hasil dari kegiatan pelatihan tersebut akan sangat membantu mereka dalam penulisan ilmiah, termasuk tugas kuliah dan tugas akhir/skripsi.</w:t>
      </w:r>
    </w:p>
    <w:p>
      <w:pPr>
        <w:autoSpaceDE w:val="0"/>
        <w:autoSpaceDN w:val="0"/>
        <w:adjustRightInd w:val="0"/>
        <w:spacing w:after="0" w:line="240" w:lineRule="auto"/>
        <w:jc w:val="both"/>
        <w:rPr>
          <w:rFonts w:ascii="Times New Roman" w:hAnsi="Times New Roman" w:eastAsia="Times New Roman"/>
          <w:sz w:val="24"/>
          <w:szCs w:val="24"/>
          <w:lang w:val="en-US"/>
        </w:rPr>
      </w:pPr>
    </w:p>
    <w:p>
      <w:pPr>
        <w:autoSpaceDE w:val="0"/>
        <w:autoSpaceDN w:val="0"/>
        <w:adjustRightInd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Keseluruhan peserta melaporkan bahwa mereka berhasil mengunduh dan menginstal aplikasi Mendeley serta menambahkan plug-in ke Ms. Word secara mandiri. Meski begitu, beberapa mahasiswa mengalami kendala saat menggunakan aplikasi tersebut untuk menyusun daftar pustaka.</w:t>
      </w:r>
    </w:p>
    <w:p>
      <w:pPr>
        <w:autoSpaceDE w:val="0"/>
        <w:autoSpaceDN w:val="0"/>
        <w:adjustRightInd w:val="0"/>
        <w:spacing w:after="0" w:line="240" w:lineRule="auto"/>
        <w:jc w:val="both"/>
        <w:rPr>
          <w:rFonts w:ascii="Times New Roman" w:hAnsi="Times New Roman"/>
          <w:color w:val="000000"/>
          <w:sz w:val="24"/>
          <w:szCs w:val="24"/>
          <w:lang w:val="en-US"/>
        </w:rPr>
      </w:pPr>
    </w:p>
    <w:p>
      <w:pPr>
        <w:autoSpaceDE w:val="0"/>
        <w:autoSpaceDN w:val="0"/>
        <w:adjustRightInd w:val="0"/>
        <w:spacing w:after="0" w:line="240" w:lineRule="auto"/>
        <w:ind w:firstLine="284"/>
        <w:jc w:val="both"/>
        <w:rPr>
          <w:rFonts w:ascii="Times New Roman" w:hAnsi="Times New Roman"/>
          <w:color w:val="000000"/>
          <w:sz w:val="24"/>
          <w:szCs w:val="24"/>
          <w:lang w:val="en-US"/>
        </w:rPr>
      </w:pPr>
      <w:r>
        <w:rPr>
          <w:rFonts w:ascii="Times New Roman" w:hAnsi="Times New Roman"/>
          <w:color w:val="000000"/>
          <w:sz w:val="24"/>
          <w:szCs w:val="24"/>
          <w:lang w:val="en-US"/>
        </w:rPr>
        <w:t>Sebagai saran terkait pelaksanaan Program Pengabdian kepada Masyarakat mengenai penggunaan aplikasi Mendeley bagi mahasiswa dalam penyusunan daftar pustaka, beberapa rekomendasi dapat diajukan untuk di jadikan perbaikan :</w:t>
      </w:r>
    </w:p>
    <w:p>
      <w:pPr>
        <w:autoSpaceDE w:val="0"/>
        <w:autoSpaceDN w:val="0"/>
        <w:adjustRightInd w:val="0"/>
        <w:spacing w:after="0" w:line="240" w:lineRule="auto"/>
        <w:ind w:left="284" w:hanging="284"/>
        <w:jc w:val="both"/>
        <w:rPr>
          <w:rFonts w:ascii="Times New Roman" w:hAnsi="Times New Roman"/>
          <w:color w:val="000000"/>
          <w:sz w:val="24"/>
          <w:szCs w:val="24"/>
          <w:lang w:val="en-US"/>
        </w:rPr>
      </w:pPr>
      <w:r>
        <w:rPr>
          <w:rFonts w:ascii="Times New Roman" w:hAnsi="Times New Roman"/>
          <w:color w:val="000000"/>
          <w:sz w:val="24"/>
          <w:szCs w:val="24"/>
          <w:lang w:val="en-US"/>
        </w:rPr>
        <w:t>1.</w:t>
      </w:r>
      <w:r>
        <w:rPr>
          <w:rFonts w:ascii="Times New Roman" w:hAnsi="Times New Roman"/>
          <w:color w:val="000000"/>
          <w:sz w:val="24"/>
          <w:szCs w:val="24"/>
          <w:lang w:val="en-US"/>
        </w:rPr>
        <w:tab/>
      </w:r>
      <w:r>
        <w:rPr>
          <w:rFonts w:ascii="Times New Roman" w:hAnsi="Times New Roman"/>
          <w:color w:val="000000"/>
          <w:sz w:val="24"/>
          <w:szCs w:val="24"/>
          <w:lang w:val="en-US"/>
        </w:rPr>
        <w:t>Penting untuk tetap konsisten dan terus berlatih menggunakan Mendeley dalam proses pengutipan setiap karya tulis.</w:t>
      </w:r>
    </w:p>
    <w:p>
      <w:pPr>
        <w:autoSpaceDE w:val="0"/>
        <w:autoSpaceDN w:val="0"/>
        <w:adjustRightInd w:val="0"/>
        <w:spacing w:after="0" w:line="240" w:lineRule="auto"/>
        <w:ind w:left="284" w:hanging="284"/>
        <w:jc w:val="both"/>
        <w:rPr>
          <w:rFonts w:ascii="Times New Roman" w:hAnsi="Times New Roman"/>
          <w:b/>
          <w:bCs/>
          <w:color w:val="000000"/>
          <w:sz w:val="24"/>
          <w:szCs w:val="24"/>
          <w:lang w:val="en-US"/>
        </w:rPr>
      </w:pPr>
      <w:r>
        <w:rPr>
          <w:rFonts w:ascii="Times New Roman" w:hAnsi="Times New Roman"/>
          <w:color w:val="000000"/>
          <w:sz w:val="24"/>
          <w:szCs w:val="24"/>
          <w:lang w:val="en-US"/>
        </w:rPr>
        <w:t>2.</w:t>
      </w:r>
      <w:r>
        <w:rPr>
          <w:rFonts w:ascii="Times New Roman" w:hAnsi="Times New Roman"/>
          <w:color w:val="000000"/>
          <w:sz w:val="24"/>
          <w:szCs w:val="24"/>
          <w:lang w:val="en-US"/>
        </w:rPr>
        <w:tab/>
      </w:r>
      <w:r>
        <w:rPr>
          <w:rFonts w:ascii="Times New Roman" w:hAnsi="Times New Roman"/>
          <w:color w:val="000000"/>
          <w:sz w:val="24"/>
          <w:szCs w:val="24"/>
          <w:lang w:val="en-US"/>
        </w:rPr>
        <w:t xml:space="preserve">Diperlukan semangat belajar yang </w:t>
      </w:r>
      <w:r>
        <w:rPr>
          <w:rFonts w:hint="default"/>
          <w:color w:val="000000"/>
          <w:sz w:val="24"/>
          <w:szCs w:val="24"/>
          <w:lang w:val="en-US"/>
        </w:rPr>
        <w:t>berkelanjutan</w:t>
      </w:r>
      <w:r>
        <w:rPr>
          <w:rFonts w:ascii="Times New Roman" w:hAnsi="Times New Roman"/>
          <w:color w:val="000000"/>
          <w:sz w:val="24"/>
          <w:szCs w:val="24"/>
          <w:lang w:val="en-US"/>
        </w:rPr>
        <w:t xml:space="preserve"> untuk terus membiasakan diri menggunakan Mendeley dalam pengutipan setiap karya tulis.</w:t>
      </w:r>
    </w:p>
    <w:p>
      <w:pPr>
        <w:tabs>
          <w:tab w:val="left" w:pos="0"/>
        </w:tabs>
        <w:jc w:val="both"/>
      </w:pPr>
    </w:p>
    <w:p>
      <w:pPr>
        <w:tabs>
          <w:tab w:val="left" w:pos="720"/>
        </w:tabs>
        <w:jc w:val="both"/>
        <w:rPr>
          <w:b/>
        </w:rPr>
      </w:pPr>
    </w:p>
    <w:p>
      <w:pPr>
        <w:tabs>
          <w:tab w:val="left" w:pos="720"/>
        </w:tabs>
        <w:jc w:val="both"/>
        <w:rPr>
          <w:b/>
        </w:rPr>
      </w:pPr>
    </w:p>
    <w:p>
      <w:pPr>
        <w:tabs>
          <w:tab w:val="left" w:pos="720"/>
        </w:tabs>
        <w:jc w:val="both"/>
        <w:rPr>
          <w:b/>
        </w:rPr>
      </w:pPr>
    </w:p>
    <w:p>
      <w:pPr>
        <w:tabs>
          <w:tab w:val="left" w:pos="720"/>
        </w:tabs>
        <w:jc w:val="both"/>
        <w:rPr>
          <w:b/>
        </w:rPr>
      </w:pPr>
    </w:p>
    <w:p>
      <w:pPr>
        <w:pStyle w:val="47"/>
        <w:tabs>
          <w:tab w:val="left" w:pos="3396"/>
        </w:tabs>
        <w:ind w:left="0"/>
        <w:jc w:val="both"/>
        <w:rPr>
          <w:b/>
          <w:lang w:val="id-ID"/>
        </w:rPr>
      </w:pPr>
      <w:r>
        <w:rPr>
          <w:b/>
        </w:rPr>
        <w:t>DAFTAR PUSTAKA</w:t>
      </w:r>
    </w:p>
    <w:p>
      <w:pPr>
        <w:widowControl w:val="0"/>
        <w:autoSpaceDE w:val="0"/>
        <w:autoSpaceDN w:val="0"/>
        <w:adjustRightInd w:val="0"/>
        <w:ind w:left="709" w:hanging="709"/>
        <w:jc w:val="both"/>
        <w:rPr>
          <w:b/>
        </w:rPr>
      </w:pPr>
    </w:p>
    <w:p>
      <w:pPr>
        <w:widowControl w:val="0"/>
        <w:autoSpaceDE w:val="0"/>
        <w:autoSpaceDN w:val="0"/>
        <w:adjustRightInd w:val="0"/>
        <w:ind w:left="709" w:hanging="709"/>
        <w:jc w:val="both"/>
        <w:rPr>
          <w:rFonts w:hint="default"/>
        </w:rPr>
      </w:pPr>
      <w:r>
        <w:rPr>
          <w:b/>
        </w:rPr>
        <w:fldChar w:fldCharType="begin" w:fldLock="1"/>
      </w:r>
      <w:r>
        <w:rPr>
          <w:b/>
        </w:rPr>
        <w:instrText xml:space="preserve">ADDIN Mendeley Bibliography CSL_BIBLIOGRAPHY </w:instrText>
      </w:r>
      <w:r>
        <w:rPr>
          <w:b/>
        </w:rPr>
        <w:fldChar w:fldCharType="separate"/>
      </w:r>
      <w:r>
        <w:rPr>
          <w:rFonts w:hint="default"/>
        </w:rPr>
        <w:t>Ayu Sekarini, R., Wiwin, W., Yunas, M. F., &amp; Sutrisna, E. (2022). Optimalisasi Pelayanan Prima Melalui Analisis SWOT dalam Meningkatkan Kepuasan Anggota Koperasi. Dedikasi : Jurnal Pengabdian Kepada Masyarakat, 1(2), 122–129. https://doi.org/10.53276/dedikasi.v1i2.18</w:t>
      </w:r>
    </w:p>
    <w:p>
      <w:pPr>
        <w:widowControl w:val="0"/>
        <w:autoSpaceDE w:val="0"/>
        <w:autoSpaceDN w:val="0"/>
        <w:adjustRightInd w:val="0"/>
        <w:ind w:left="709" w:hanging="709"/>
        <w:jc w:val="both"/>
        <w:rPr>
          <w:rFonts w:hint="default"/>
        </w:rPr>
      </w:pPr>
      <w:r>
        <w:rPr>
          <w:rFonts w:hint="default"/>
        </w:rPr>
        <w:t>Dimitrov, D. M., &amp; Rumrill, P. D. (2003). Pretest-posttest designs and measurement of change. In Work (Vol. 20). IOS Press.</w:t>
      </w:r>
    </w:p>
    <w:p>
      <w:pPr>
        <w:widowControl w:val="0"/>
        <w:autoSpaceDE w:val="0"/>
        <w:autoSpaceDN w:val="0"/>
        <w:adjustRightInd w:val="0"/>
        <w:ind w:left="709" w:hanging="709"/>
        <w:jc w:val="both"/>
        <w:rPr>
          <w:rFonts w:hint="default"/>
        </w:rPr>
      </w:pPr>
      <w:r>
        <w:rPr>
          <w:rFonts w:hint="default"/>
        </w:rPr>
        <w:t>Farhani, H., Wiwin, &amp; Sekarini, R. A. (2022). Penyuluhan Edukasi Program Marketing dalam Sekolah Bebas Bullying di SMA Sederajat Pare Kediri Jawa Timur. Sarwahita, 19(02), 283–292. https://doi.org/10.21009/sarwahita.192.4</w:t>
      </w:r>
    </w:p>
    <w:p>
      <w:pPr>
        <w:widowControl w:val="0"/>
        <w:autoSpaceDE w:val="0"/>
        <w:autoSpaceDN w:val="0"/>
        <w:adjustRightInd w:val="0"/>
        <w:ind w:left="709" w:hanging="709"/>
        <w:jc w:val="both"/>
        <w:rPr>
          <w:rFonts w:hint="default"/>
        </w:rPr>
      </w:pPr>
      <w:r>
        <w:rPr>
          <w:rFonts w:hint="default"/>
        </w:rPr>
        <w:t>Gul Malik, T., &amp; Alam, R. (2019). Comparative Analysis Between Pre-test/Post-test Model and Post-test-only Model in Achieving the Learning Outcomes. In Pakistan Journal of Ophthalmology (Vol. 35, Issue 1).</w:t>
      </w:r>
    </w:p>
    <w:p>
      <w:pPr>
        <w:widowControl w:val="0"/>
        <w:autoSpaceDE w:val="0"/>
        <w:autoSpaceDN w:val="0"/>
        <w:adjustRightInd w:val="0"/>
        <w:ind w:left="709" w:hanging="709"/>
        <w:jc w:val="both"/>
        <w:rPr>
          <w:rFonts w:hint="default"/>
        </w:rPr>
      </w:pPr>
      <w:r>
        <w:rPr>
          <w:rFonts w:hint="default"/>
        </w:rPr>
        <w:t>Hastari, R. C. (2021). Pelatihan Penelusuran Referensi dan Pencegahan Plagiasi Pada Kegiatan Diklat Dasar Karya Tulis Ilmiah. Cendekia : Jurnal Pengabdian Masyarakat, 3(1), 18. https://doi.org/10.32503/cendekia.v3i1.1582</w:t>
      </w:r>
    </w:p>
    <w:p>
      <w:pPr>
        <w:widowControl w:val="0"/>
        <w:autoSpaceDE w:val="0"/>
        <w:autoSpaceDN w:val="0"/>
        <w:adjustRightInd w:val="0"/>
        <w:ind w:left="709" w:hanging="709"/>
        <w:jc w:val="both"/>
        <w:rPr>
          <w:rFonts w:hint="default"/>
        </w:rPr>
      </w:pPr>
      <w:r>
        <w:rPr>
          <w:rFonts w:hint="default"/>
        </w:rPr>
        <w:t>Kosasi, S. (n.d.). Pemanfaatan Aplikasi Mendeley desktop Mengelola Referensi Publikasi Karya Ilmiah Mahasiswa.</w:t>
      </w:r>
    </w:p>
    <w:p>
      <w:pPr>
        <w:widowControl w:val="0"/>
        <w:autoSpaceDE w:val="0"/>
        <w:autoSpaceDN w:val="0"/>
        <w:adjustRightInd w:val="0"/>
        <w:ind w:left="709" w:hanging="709"/>
        <w:jc w:val="both"/>
        <w:rPr>
          <w:rFonts w:hint="default"/>
        </w:rPr>
      </w:pPr>
      <w:r>
        <w:rPr>
          <w:rFonts w:hint="default"/>
        </w:rPr>
        <w:t>Kurniadi, F. (n.d.). PENULISAN KARYA TULIS ILMIAH MAHASISWA DENGAN MEDIA APLIKASI PENGOLAH KATA. AKSIS: Jurnal Pendidikan Bahasa Dan Sastra Indonesia, 1(2), 2580–9040. https://doi.org/10.21009/AKSIS</w:t>
      </w:r>
    </w:p>
    <w:p>
      <w:pPr>
        <w:widowControl w:val="0"/>
        <w:autoSpaceDE w:val="0"/>
        <w:autoSpaceDN w:val="0"/>
        <w:adjustRightInd w:val="0"/>
        <w:ind w:left="709" w:hanging="709"/>
        <w:jc w:val="both"/>
        <w:rPr>
          <w:rFonts w:hint="default"/>
        </w:rPr>
      </w:pPr>
      <w:r>
        <w:rPr>
          <w:rFonts w:hint="default"/>
        </w:rPr>
        <w:t>Maarif, U., &amp; Latif, H. (2020). PELATIHAN MENDELEY SECARA ONLINE BAGI MAHASISWA FIKES UMAHA DI MASA PANDEMI COVID-19 Khoirul Ngibad. Jurnal Pengabdian Dan Pemberdayaan Nusantara, 2(1). http://journal.unublitar.ac.id/jppnu</w:t>
      </w:r>
    </w:p>
    <w:p>
      <w:pPr>
        <w:widowControl w:val="0"/>
        <w:autoSpaceDE w:val="0"/>
        <w:autoSpaceDN w:val="0"/>
        <w:adjustRightInd w:val="0"/>
        <w:ind w:left="709" w:hanging="709"/>
        <w:jc w:val="both"/>
        <w:rPr>
          <w:rFonts w:hint="default"/>
        </w:rPr>
      </w:pPr>
      <w:r>
        <w:rPr>
          <w:rFonts w:hint="default"/>
        </w:rPr>
        <w:t>Mardin, H., Baharuddin, B., &amp; Nane, L. (2020). Pelatihan Cara Menulis Sitasi dan Daftar Pustaka Jurnal Format Apa Style Menggunakan Aplikasi Mendeley. Jurnal Abdidas, 1(3), 137–143. https://doi.org/10.31004/abdidas.v1i3.37Pramiastuti 2020. (n.d.).</w:t>
      </w:r>
    </w:p>
    <w:p>
      <w:pPr>
        <w:widowControl w:val="0"/>
        <w:autoSpaceDE w:val="0"/>
        <w:autoSpaceDN w:val="0"/>
        <w:adjustRightInd w:val="0"/>
        <w:ind w:left="709" w:hanging="709"/>
        <w:jc w:val="both"/>
        <w:rPr>
          <w:rFonts w:hint="default"/>
        </w:rPr>
      </w:pPr>
      <w:r>
        <w:rPr>
          <w:rFonts w:hint="default"/>
        </w:rPr>
        <w:t>Sekarini, R. A., Al Peningkatan, E., Melalui, P., Tecnopreneurship, D., Smk, N., Huda, J., Peningkatan, E., Ratih, ), Sekarini, A., Farhani, H., Muhammad, ), Yunas, F., Wiwin, ), Intan, ), Rini, P., Kunci, K., &amp; Ekonomi, P. (2023). INFORMASI ARTIKEL ABSTRAK. 4, 4275–4282. https://doi.org/10.55338/jpkmn.v4i4</w:t>
      </w:r>
    </w:p>
    <w:p>
      <w:pPr>
        <w:widowControl w:val="0"/>
        <w:autoSpaceDE w:val="0"/>
        <w:autoSpaceDN w:val="0"/>
        <w:adjustRightInd w:val="0"/>
        <w:ind w:left="709" w:hanging="709"/>
        <w:jc w:val="both"/>
        <w:rPr>
          <w:rFonts w:hint="default"/>
        </w:rPr>
      </w:pPr>
      <w:r>
        <w:rPr>
          <w:rFonts w:hint="default"/>
        </w:rPr>
        <w:t>Sekarini, R. A., Wibowo, F. E., Yunas, M. F., &amp; Wiwin. (2023). Transformasi Gotong Royong dengan Digitalisasi Pada Generasi Z di Kabupaten Tanggerang. Jurnal Abdimas Le Mujtamak, 3(1), 1–13. https://doi.org/10.46257/jal.v3i1.614</w:t>
      </w:r>
    </w:p>
    <w:p>
      <w:pPr>
        <w:widowControl w:val="0"/>
        <w:autoSpaceDE w:val="0"/>
        <w:autoSpaceDN w:val="0"/>
        <w:adjustRightInd w:val="0"/>
        <w:ind w:left="709" w:hanging="709"/>
        <w:jc w:val="both"/>
      </w:pPr>
      <w:r>
        <w:rPr>
          <w:rFonts w:hint="default"/>
        </w:rPr>
        <w:t>Trisista, R. G. M., Siregar, A. M., Plamesti, M. R., &amp; Nurlilah, W. (2023). Pelatihan Teknik Pengutipan Referensi Menggunakan Aplikasi Mendeley Dalam Penyusunan Referensi Tugas Akhir Mahasiswa. Jurnal Abdimas Le Mujtamak, 3(1), 14–23. https://doi.org/10.46257/jal.v3i1.625</w:t>
      </w:r>
    </w:p>
    <w:p>
      <w:pPr>
        <w:widowControl w:val="0"/>
        <w:autoSpaceDE w:val="0"/>
        <w:autoSpaceDN w:val="0"/>
        <w:adjustRightInd w:val="0"/>
        <w:ind w:left="709" w:hanging="709"/>
        <w:jc w:val="both"/>
      </w:pPr>
    </w:p>
    <w:p>
      <w:pPr>
        <w:widowControl w:val="0"/>
        <w:autoSpaceDE w:val="0"/>
        <w:autoSpaceDN w:val="0"/>
        <w:adjustRightInd w:val="0"/>
        <w:ind w:left="709" w:hanging="709"/>
        <w:jc w:val="both"/>
      </w:pPr>
    </w:p>
    <w:p>
      <w:pPr>
        <w:widowControl w:val="0"/>
        <w:autoSpaceDE w:val="0"/>
        <w:autoSpaceDN w:val="0"/>
        <w:adjustRightInd w:val="0"/>
        <w:ind w:left="709" w:hanging="709"/>
        <w:jc w:val="both"/>
      </w:pPr>
    </w:p>
    <w:p>
      <w:pPr>
        <w:widowControl w:val="0"/>
        <w:autoSpaceDE w:val="0"/>
        <w:autoSpaceDN w:val="0"/>
        <w:adjustRightInd w:val="0"/>
        <w:ind w:left="480" w:hanging="480"/>
        <w:jc w:val="both"/>
        <w:rPr>
          <w:b/>
        </w:rPr>
        <w:sectPr>
          <w:type w:val="continuous"/>
          <w:pgSz w:w="11907" w:h="16839"/>
          <w:pgMar w:top="1701" w:right="1701" w:bottom="2268" w:left="2268" w:header="720" w:footer="720" w:gutter="0"/>
          <w:cols w:space="454" w:num="2"/>
          <w:docGrid w:linePitch="360" w:charSpace="0"/>
        </w:sectPr>
      </w:pPr>
      <w:r>
        <w:rPr>
          <w:b/>
        </w:rPr>
        <w:fldChar w:fldCharType="end"/>
      </w:r>
    </w:p>
    <w:p>
      <w:pPr>
        <w:pStyle w:val="47"/>
        <w:tabs>
          <w:tab w:val="left" w:pos="3396"/>
        </w:tabs>
        <w:ind w:left="0"/>
        <w:jc w:val="both"/>
        <w:rPr>
          <w:b/>
          <w:lang w:val="id-ID"/>
        </w:rPr>
      </w:pPr>
    </w:p>
    <w:p>
      <w:pPr>
        <w:ind w:left="900" w:hanging="900"/>
        <w:jc w:val="both"/>
        <w:rPr>
          <w:lang w:val="sv-SE"/>
        </w:rPr>
      </w:pPr>
    </w:p>
    <w:sectPr>
      <w:type w:val="continuous"/>
      <w:pgSz w:w="11907" w:h="16839"/>
      <w:pgMar w:top="1701" w:right="1701" w:bottom="2268" w:left="2268" w:header="720" w:footer="720" w:gutter="0"/>
      <w:cols w:space="454"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hideSpellingErrors/>
  <w:documentProtection w:enforcement="0"/>
  <w:defaultTabStop w:val="720"/>
  <w:autoHyphenation/>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E83"/>
    <w:rsid w:val="00002C57"/>
    <w:rsid w:val="000107D1"/>
    <w:rsid w:val="000164F0"/>
    <w:rsid w:val="000662FE"/>
    <w:rsid w:val="0006709B"/>
    <w:rsid w:val="00070849"/>
    <w:rsid w:val="000A2970"/>
    <w:rsid w:val="000A5B6F"/>
    <w:rsid w:val="000B4C0A"/>
    <w:rsid w:val="000C2FB0"/>
    <w:rsid w:val="000C6100"/>
    <w:rsid w:val="000C67B9"/>
    <w:rsid w:val="000D11BE"/>
    <w:rsid w:val="000D3BBF"/>
    <w:rsid w:val="001040C8"/>
    <w:rsid w:val="001242B3"/>
    <w:rsid w:val="0013379B"/>
    <w:rsid w:val="001340A9"/>
    <w:rsid w:val="00145F11"/>
    <w:rsid w:val="00157CF0"/>
    <w:rsid w:val="00174162"/>
    <w:rsid w:val="00184D2A"/>
    <w:rsid w:val="001A2559"/>
    <w:rsid w:val="001A467C"/>
    <w:rsid w:val="001F3D80"/>
    <w:rsid w:val="00202813"/>
    <w:rsid w:val="00210C45"/>
    <w:rsid w:val="00220AC8"/>
    <w:rsid w:val="00241EE6"/>
    <w:rsid w:val="00253E77"/>
    <w:rsid w:val="00255D95"/>
    <w:rsid w:val="002566E3"/>
    <w:rsid w:val="002959D2"/>
    <w:rsid w:val="002B1871"/>
    <w:rsid w:val="002E0091"/>
    <w:rsid w:val="002E1B43"/>
    <w:rsid w:val="002E36A8"/>
    <w:rsid w:val="00326C2D"/>
    <w:rsid w:val="003433C5"/>
    <w:rsid w:val="00352C27"/>
    <w:rsid w:val="00380B4E"/>
    <w:rsid w:val="003921D4"/>
    <w:rsid w:val="003A0AB4"/>
    <w:rsid w:val="003B42BB"/>
    <w:rsid w:val="003E0B78"/>
    <w:rsid w:val="004301CF"/>
    <w:rsid w:val="00431BCC"/>
    <w:rsid w:val="00435B8A"/>
    <w:rsid w:val="00472CB3"/>
    <w:rsid w:val="00496CC9"/>
    <w:rsid w:val="004E1BEC"/>
    <w:rsid w:val="00523AE2"/>
    <w:rsid w:val="00533B85"/>
    <w:rsid w:val="005600AE"/>
    <w:rsid w:val="00590448"/>
    <w:rsid w:val="005A499C"/>
    <w:rsid w:val="005B5B40"/>
    <w:rsid w:val="005D48F7"/>
    <w:rsid w:val="0060055A"/>
    <w:rsid w:val="00620D8E"/>
    <w:rsid w:val="00621F1E"/>
    <w:rsid w:val="00627B70"/>
    <w:rsid w:val="006379AC"/>
    <w:rsid w:val="00643D6C"/>
    <w:rsid w:val="00644D53"/>
    <w:rsid w:val="006879BB"/>
    <w:rsid w:val="0069212C"/>
    <w:rsid w:val="006B4BB8"/>
    <w:rsid w:val="006C68A9"/>
    <w:rsid w:val="00712D75"/>
    <w:rsid w:val="00712FB3"/>
    <w:rsid w:val="00722D3C"/>
    <w:rsid w:val="007356AC"/>
    <w:rsid w:val="00743182"/>
    <w:rsid w:val="00745B80"/>
    <w:rsid w:val="007547A2"/>
    <w:rsid w:val="00757009"/>
    <w:rsid w:val="00762A71"/>
    <w:rsid w:val="00784F88"/>
    <w:rsid w:val="00793FD3"/>
    <w:rsid w:val="007A1CFC"/>
    <w:rsid w:val="007A76E7"/>
    <w:rsid w:val="007B4741"/>
    <w:rsid w:val="007C357B"/>
    <w:rsid w:val="007D1270"/>
    <w:rsid w:val="007D6967"/>
    <w:rsid w:val="0082012E"/>
    <w:rsid w:val="00823219"/>
    <w:rsid w:val="00835AAB"/>
    <w:rsid w:val="0088127F"/>
    <w:rsid w:val="008902B6"/>
    <w:rsid w:val="00897132"/>
    <w:rsid w:val="008B3D2F"/>
    <w:rsid w:val="008C686E"/>
    <w:rsid w:val="00914F2D"/>
    <w:rsid w:val="0092199E"/>
    <w:rsid w:val="0093732B"/>
    <w:rsid w:val="009446EE"/>
    <w:rsid w:val="00947842"/>
    <w:rsid w:val="00947912"/>
    <w:rsid w:val="00953A29"/>
    <w:rsid w:val="00A03ADB"/>
    <w:rsid w:val="00A10702"/>
    <w:rsid w:val="00A11E5D"/>
    <w:rsid w:val="00A142B8"/>
    <w:rsid w:val="00A1526E"/>
    <w:rsid w:val="00A157C7"/>
    <w:rsid w:val="00A44F08"/>
    <w:rsid w:val="00A7092D"/>
    <w:rsid w:val="00A7151F"/>
    <w:rsid w:val="00A81291"/>
    <w:rsid w:val="00AB0223"/>
    <w:rsid w:val="00AC4722"/>
    <w:rsid w:val="00AE50FD"/>
    <w:rsid w:val="00AF52E9"/>
    <w:rsid w:val="00B160C2"/>
    <w:rsid w:val="00B173FD"/>
    <w:rsid w:val="00B215E1"/>
    <w:rsid w:val="00B60465"/>
    <w:rsid w:val="00B66C33"/>
    <w:rsid w:val="00B866CF"/>
    <w:rsid w:val="00BA2188"/>
    <w:rsid w:val="00BA3981"/>
    <w:rsid w:val="00BA3C29"/>
    <w:rsid w:val="00BB5DAF"/>
    <w:rsid w:val="00BD530C"/>
    <w:rsid w:val="00BF0F47"/>
    <w:rsid w:val="00C11429"/>
    <w:rsid w:val="00C571C5"/>
    <w:rsid w:val="00C86DF2"/>
    <w:rsid w:val="00C906B8"/>
    <w:rsid w:val="00CA5E9F"/>
    <w:rsid w:val="00D07FA4"/>
    <w:rsid w:val="00D17467"/>
    <w:rsid w:val="00D47E83"/>
    <w:rsid w:val="00D519B5"/>
    <w:rsid w:val="00D547B4"/>
    <w:rsid w:val="00D56051"/>
    <w:rsid w:val="00D60C4F"/>
    <w:rsid w:val="00D6222B"/>
    <w:rsid w:val="00D95598"/>
    <w:rsid w:val="00DC72A8"/>
    <w:rsid w:val="00DD2F70"/>
    <w:rsid w:val="00DE00FC"/>
    <w:rsid w:val="00DE3772"/>
    <w:rsid w:val="00DF2065"/>
    <w:rsid w:val="00E55E72"/>
    <w:rsid w:val="00E72020"/>
    <w:rsid w:val="00E76B12"/>
    <w:rsid w:val="00EA19A5"/>
    <w:rsid w:val="00EA315D"/>
    <w:rsid w:val="00EB613A"/>
    <w:rsid w:val="00ED3D11"/>
    <w:rsid w:val="00EE2F4B"/>
    <w:rsid w:val="00EF06A4"/>
    <w:rsid w:val="00F01578"/>
    <w:rsid w:val="00F0189D"/>
    <w:rsid w:val="00F072E1"/>
    <w:rsid w:val="00F14D80"/>
    <w:rsid w:val="00F26BEC"/>
    <w:rsid w:val="00F519CC"/>
    <w:rsid w:val="00F87A04"/>
    <w:rsid w:val="00FA1377"/>
    <w:rsid w:val="00FA453F"/>
    <w:rsid w:val="00FA569A"/>
    <w:rsid w:val="00FB50DC"/>
    <w:rsid w:val="00FC26AB"/>
    <w:rsid w:val="00FD7BDE"/>
    <w:rsid w:val="0E5654FD"/>
    <w:rsid w:val="3A223EAE"/>
    <w:rsid w:val="4D2B6E28"/>
    <w:rsid w:val="57CD4D3F"/>
    <w:rsid w:val="6FFC72C8"/>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qFormat="1" w:uiPriority="99" w:semiHidden="0" w:name="index 2"/>
    <w:lsdException w:qFormat="1" w:uiPriority="99" w:semiHidden="0" w:name="index 3"/>
    <w:lsdException w:qFormat="1" w:uiPriority="99" w:semiHidden="0" w:name="index 4"/>
    <w:lsdException w:qFormat="1" w:uiPriority="99" w:semiHidden="0" w:name="index 5"/>
    <w:lsdException w:qFormat="1" w:uiPriority="99" w:semiHidden="0" w:name="index 6"/>
    <w:lsdException w:qFormat="1" w:uiPriority="99" w:semiHidden="0" w:name="index 7"/>
    <w:lsdException w:qFormat="1" w:uiPriority="99" w:semiHidden="0" w:name="index 8"/>
    <w:lsdException w:qFormat="1" w:uiPriority="99" w:semiHidden="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99" w:semiHidden="0" w:name="footnote text"/>
    <w:lsdException w:qFormat="1" w:uiPriority="99" w:name="annotation text"/>
    <w:lsdException w:uiPriority="99" w:semiHidden="0" w:name="header"/>
    <w:lsdException w:uiPriority="99" w:semiHidden="0" w:name="footer"/>
    <w:lsdException w:qFormat="1" w:uiPriority="99" w:semiHidden="0" w:name="index heading"/>
    <w:lsdException w:qFormat="1" w:uiPriority="35" w:semiHidden="0" w:name="caption"/>
    <w:lsdException w:uiPriority="99" w:name="table of figures"/>
    <w:lsdException w:uiPriority="99" w:name="envelope address"/>
    <w:lsdException w:uiPriority="99" w:name="envelope return"/>
    <w:lsdException w:qFormat="1" w:unhideWhenUsed="0" w:uiPriority="99" w:name="footnote reference"/>
    <w:lsdException w:qFormat="1"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iPriority="0" w:semiHidden="0" w:name="Body Text 3"/>
    <w:lsdException w:qFormat="1" w:uiPriority="99" w:name="Body Text Indent 2"/>
    <w:lsdException w:qFormat="1" w:uiPriority="0" w:semiHidden="0" w:name="Body Text Indent 3"/>
    <w:lsdException w:uiPriority="99" w:name="Block Text"/>
    <w:lsdException w:qFormat="1" w:uiPriority="99" w:semiHidden="0" w:name="Hyperlink"/>
    <w:lsdException w:qFormat="1" w:uiPriority="99" w:name="FollowedHyperlink"/>
    <w:lsdException w:qFormat="1" w:unhideWhenUsed="0" w:uiPriority="99" w:semiHidden="0" w:name="Strong"/>
    <w:lsdException w:qFormat="1" w:unhideWhenUsed="0" w:uiPriority="0" w:semiHidden="0" w:name="Emphasis"/>
    <w:lsdException w:uiPriority="99" w:name="Document Map"/>
    <w:lsdException w:qFormat="1" w:unhideWhenUsed="0" w:uiPriority="99" w:semiHidden="0" w:name="Plain Text"/>
    <w:lsdException w:uiPriority="99" w:name="E-mail Signature"/>
    <w:lsdException w:uiPriority="0" w:semiHidden="0" w:name="Normal (Web)"/>
    <w:lsdException w:uiPriority="99" w:name="HTML Acronym"/>
    <w:lsdException w:uiPriority="99" w:name="HTML Address"/>
    <w:lsdException w:qFormat="1" w:unhideWhenUsed="0" w:uiPriority="99" w:semiHidden="0"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en-US" w:eastAsia="en-US" w:bidi="ar-SA"/>
    </w:rPr>
  </w:style>
  <w:style w:type="paragraph" w:styleId="2">
    <w:name w:val="heading 1"/>
    <w:basedOn w:val="1"/>
    <w:next w:val="1"/>
    <w:link w:val="56"/>
    <w:qFormat/>
    <w:uiPriority w:val="1"/>
    <w:pPr>
      <w:keepNext/>
      <w:spacing w:line="360" w:lineRule="auto"/>
      <w:jc w:val="both"/>
      <w:outlineLvl w:val="0"/>
    </w:pPr>
    <w:rPr>
      <w:b/>
      <w:bCs/>
      <w:lang w:val="zh-CN" w:eastAsia="zh-CN"/>
    </w:rPr>
  </w:style>
  <w:style w:type="paragraph" w:styleId="3">
    <w:name w:val="heading 2"/>
    <w:basedOn w:val="1"/>
    <w:next w:val="1"/>
    <w:link w:val="59"/>
    <w:qFormat/>
    <w:uiPriority w:val="1"/>
    <w:pPr>
      <w:keepNext/>
      <w:jc w:val="both"/>
      <w:outlineLvl w:val="1"/>
    </w:pPr>
    <w:rPr>
      <w:b/>
      <w:bCs/>
      <w:lang w:val="zh-CN" w:eastAsia="zh-CN"/>
    </w:rPr>
  </w:style>
  <w:style w:type="paragraph" w:styleId="4">
    <w:name w:val="heading 3"/>
    <w:basedOn w:val="1"/>
    <w:link w:val="60"/>
    <w:qFormat/>
    <w:uiPriority w:val="1"/>
    <w:pPr>
      <w:spacing w:before="100" w:beforeAutospacing="1" w:after="100" w:afterAutospacing="1"/>
      <w:outlineLvl w:val="2"/>
    </w:pPr>
    <w:rPr>
      <w:b/>
      <w:bCs/>
      <w:sz w:val="27"/>
      <w:szCs w:val="27"/>
      <w:lang w:val="id-ID" w:eastAsia="id-ID"/>
    </w:rPr>
  </w:style>
  <w:style w:type="paragraph" w:styleId="5">
    <w:name w:val="heading 4"/>
    <w:basedOn w:val="1"/>
    <w:link w:val="61"/>
    <w:qFormat/>
    <w:uiPriority w:val="1"/>
    <w:pPr>
      <w:widowControl w:val="0"/>
      <w:ind w:left="1400"/>
      <w:outlineLvl w:val="3"/>
    </w:pPr>
    <w:rPr>
      <w:b/>
      <w:bCs/>
    </w:rPr>
  </w:style>
  <w:style w:type="paragraph" w:styleId="6">
    <w:name w:val="heading 5"/>
    <w:basedOn w:val="1"/>
    <w:next w:val="1"/>
    <w:link w:val="62"/>
    <w:qFormat/>
    <w:uiPriority w:val="0"/>
    <w:pPr>
      <w:keepNext/>
      <w:spacing w:line="480" w:lineRule="auto"/>
      <w:jc w:val="center"/>
      <w:outlineLvl w:val="4"/>
    </w:pPr>
    <w:rPr>
      <w:b/>
      <w:bCs/>
      <w:sz w:val="22"/>
    </w:rPr>
  </w:style>
  <w:style w:type="character" w:default="1" w:styleId="7">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9">
    <w:name w:val="Balloon Text"/>
    <w:basedOn w:val="1"/>
    <w:link w:val="51"/>
    <w:semiHidden/>
    <w:unhideWhenUsed/>
    <w:qFormat/>
    <w:uiPriority w:val="99"/>
    <w:rPr>
      <w:rFonts w:ascii="Tahoma" w:hAnsi="Tahoma" w:cs="Tahoma"/>
      <w:sz w:val="16"/>
      <w:szCs w:val="16"/>
    </w:rPr>
  </w:style>
  <w:style w:type="paragraph" w:styleId="10">
    <w:name w:val="Body Text"/>
    <w:basedOn w:val="1"/>
    <w:link w:val="65"/>
    <w:qFormat/>
    <w:uiPriority w:val="99"/>
    <w:pPr>
      <w:tabs>
        <w:tab w:val="left" w:pos="0"/>
      </w:tabs>
      <w:spacing w:line="360" w:lineRule="auto"/>
      <w:jc w:val="both"/>
    </w:pPr>
    <w:rPr>
      <w:sz w:val="20"/>
      <w:lang w:val="id-ID" w:eastAsia="zh-CN"/>
    </w:rPr>
  </w:style>
  <w:style w:type="paragraph" w:styleId="11">
    <w:name w:val="Body Text 2"/>
    <w:basedOn w:val="1"/>
    <w:link w:val="55"/>
    <w:qFormat/>
    <w:uiPriority w:val="0"/>
    <w:pPr>
      <w:spacing w:line="480" w:lineRule="auto"/>
      <w:jc w:val="both"/>
    </w:pPr>
    <w:rPr>
      <w:lang w:val="id-ID" w:eastAsia="zh-CN"/>
    </w:rPr>
  </w:style>
  <w:style w:type="paragraph" w:styleId="12">
    <w:name w:val="Body Text 3"/>
    <w:basedOn w:val="1"/>
    <w:link w:val="85"/>
    <w:unhideWhenUsed/>
    <w:qFormat/>
    <w:uiPriority w:val="0"/>
    <w:pPr>
      <w:spacing w:after="120"/>
    </w:pPr>
    <w:rPr>
      <w:sz w:val="16"/>
      <w:szCs w:val="16"/>
    </w:rPr>
  </w:style>
  <w:style w:type="paragraph" w:styleId="13">
    <w:name w:val="Body Text Indent"/>
    <w:basedOn w:val="1"/>
    <w:link w:val="66"/>
    <w:qFormat/>
    <w:uiPriority w:val="0"/>
    <w:pPr>
      <w:tabs>
        <w:tab w:val="left" w:pos="0"/>
      </w:tabs>
      <w:spacing w:line="360" w:lineRule="auto"/>
      <w:ind w:firstLine="720"/>
      <w:jc w:val="both"/>
    </w:pPr>
    <w:rPr>
      <w:sz w:val="20"/>
      <w:lang w:val="id-ID" w:eastAsia="zh-CN"/>
    </w:rPr>
  </w:style>
  <w:style w:type="paragraph" w:styleId="14">
    <w:name w:val="Body Text Indent 2"/>
    <w:basedOn w:val="1"/>
    <w:link w:val="81"/>
    <w:semiHidden/>
    <w:unhideWhenUsed/>
    <w:qFormat/>
    <w:uiPriority w:val="99"/>
    <w:pPr>
      <w:spacing w:after="120" w:line="480" w:lineRule="auto"/>
      <w:ind w:left="283"/>
    </w:pPr>
  </w:style>
  <w:style w:type="paragraph" w:styleId="15">
    <w:name w:val="Body Text Indent 3"/>
    <w:basedOn w:val="1"/>
    <w:link w:val="83"/>
    <w:unhideWhenUsed/>
    <w:qFormat/>
    <w:uiPriority w:val="0"/>
    <w:pPr>
      <w:spacing w:after="120" w:line="276" w:lineRule="auto"/>
      <w:ind w:left="283"/>
    </w:pPr>
    <w:rPr>
      <w:rFonts w:asciiTheme="minorHAnsi" w:hAnsiTheme="minorHAnsi" w:eastAsiaTheme="minorHAnsi" w:cstheme="minorBidi"/>
      <w:sz w:val="16"/>
      <w:szCs w:val="16"/>
    </w:rPr>
  </w:style>
  <w:style w:type="paragraph" w:styleId="16">
    <w:name w:val="caption"/>
    <w:basedOn w:val="1"/>
    <w:next w:val="1"/>
    <w:unhideWhenUsed/>
    <w:qFormat/>
    <w:uiPriority w:val="35"/>
    <w:pPr>
      <w:spacing w:after="200" w:line="276" w:lineRule="auto"/>
    </w:pPr>
    <w:rPr>
      <w:rFonts w:ascii="Calibri" w:hAnsi="Calibri"/>
      <w:b/>
      <w:bCs/>
      <w:sz w:val="20"/>
      <w:szCs w:val="20"/>
      <w:lang w:val="id-ID" w:eastAsia="id-ID"/>
    </w:rPr>
  </w:style>
  <w:style w:type="character" w:styleId="17">
    <w:name w:val="annotation reference"/>
    <w:semiHidden/>
    <w:unhideWhenUsed/>
    <w:qFormat/>
    <w:uiPriority w:val="99"/>
    <w:rPr>
      <w:sz w:val="16"/>
      <w:szCs w:val="16"/>
    </w:rPr>
  </w:style>
  <w:style w:type="paragraph" w:styleId="18">
    <w:name w:val="annotation text"/>
    <w:basedOn w:val="1"/>
    <w:link w:val="79"/>
    <w:semiHidden/>
    <w:unhideWhenUsed/>
    <w:qFormat/>
    <w:uiPriority w:val="99"/>
    <w:rPr>
      <w:sz w:val="20"/>
      <w:szCs w:val="20"/>
      <w:lang w:val="zh-CN" w:eastAsia="zh-CN"/>
    </w:rPr>
  </w:style>
  <w:style w:type="paragraph" w:styleId="19">
    <w:name w:val="annotation subject"/>
    <w:basedOn w:val="18"/>
    <w:next w:val="18"/>
    <w:link w:val="97"/>
    <w:semiHidden/>
    <w:unhideWhenUsed/>
    <w:qFormat/>
    <w:uiPriority w:val="99"/>
    <w:rPr>
      <w:b/>
      <w:bCs/>
      <w:lang w:val="id-ID" w:eastAsia="en-US"/>
    </w:rPr>
  </w:style>
  <w:style w:type="character" w:styleId="20">
    <w:name w:val="Emphasis"/>
    <w:qFormat/>
    <w:uiPriority w:val="0"/>
    <w:rPr>
      <w:i/>
      <w:iCs/>
    </w:rPr>
  </w:style>
  <w:style w:type="character" w:styleId="21">
    <w:name w:val="FollowedHyperlink"/>
    <w:semiHidden/>
    <w:unhideWhenUsed/>
    <w:qFormat/>
    <w:uiPriority w:val="99"/>
    <w:rPr>
      <w:color w:val="800080"/>
      <w:u w:val="single"/>
    </w:rPr>
  </w:style>
  <w:style w:type="paragraph" w:styleId="22">
    <w:name w:val="footer"/>
    <w:basedOn w:val="1"/>
    <w:link w:val="50"/>
    <w:unhideWhenUsed/>
    <w:uiPriority w:val="99"/>
    <w:pPr>
      <w:tabs>
        <w:tab w:val="center" w:pos="4513"/>
        <w:tab w:val="right" w:pos="9026"/>
      </w:tabs>
    </w:pPr>
  </w:style>
  <w:style w:type="character" w:styleId="23">
    <w:name w:val="footnote reference"/>
    <w:semiHidden/>
    <w:qFormat/>
    <w:uiPriority w:val="99"/>
    <w:rPr>
      <w:vertAlign w:val="superscript"/>
    </w:rPr>
  </w:style>
  <w:style w:type="paragraph" w:styleId="24">
    <w:name w:val="footnote text"/>
    <w:basedOn w:val="1"/>
    <w:link w:val="53"/>
    <w:qFormat/>
    <w:uiPriority w:val="99"/>
    <w:rPr>
      <w:sz w:val="20"/>
      <w:szCs w:val="20"/>
      <w:lang w:val="zh-CN" w:eastAsia="zh-CN"/>
    </w:rPr>
  </w:style>
  <w:style w:type="paragraph" w:styleId="25">
    <w:name w:val="header"/>
    <w:basedOn w:val="1"/>
    <w:link w:val="49"/>
    <w:unhideWhenUsed/>
    <w:uiPriority w:val="99"/>
    <w:pPr>
      <w:tabs>
        <w:tab w:val="center" w:pos="4513"/>
        <w:tab w:val="right" w:pos="9026"/>
      </w:tabs>
    </w:pPr>
  </w:style>
  <w:style w:type="character" w:styleId="26">
    <w:name w:val="HTML Cite"/>
    <w:qFormat/>
    <w:uiPriority w:val="99"/>
    <w:rPr>
      <w:i/>
      <w:iCs/>
    </w:rPr>
  </w:style>
  <w:style w:type="paragraph" w:styleId="27">
    <w:name w:val="HTML Preformatted"/>
    <w:basedOn w:val="1"/>
    <w:link w:val="58"/>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styleId="28">
    <w:name w:val="Hyperlink"/>
    <w:unhideWhenUsed/>
    <w:qFormat/>
    <w:uiPriority w:val="99"/>
    <w:rPr>
      <w:color w:val="0000FF"/>
      <w:u w:val="single"/>
    </w:rPr>
  </w:style>
  <w:style w:type="paragraph" w:styleId="29">
    <w:name w:val="index 1"/>
    <w:basedOn w:val="1"/>
    <w:next w:val="1"/>
    <w:unhideWhenUsed/>
    <w:qFormat/>
    <w:uiPriority w:val="99"/>
    <w:pPr>
      <w:ind w:left="240" w:hanging="240"/>
    </w:pPr>
    <w:rPr>
      <w:rFonts w:ascii="Calibri" w:hAnsi="Calibri" w:cs="Calibri"/>
      <w:sz w:val="18"/>
      <w:szCs w:val="18"/>
    </w:rPr>
  </w:style>
  <w:style w:type="paragraph" w:styleId="30">
    <w:name w:val="index 2"/>
    <w:basedOn w:val="1"/>
    <w:next w:val="1"/>
    <w:unhideWhenUsed/>
    <w:qFormat/>
    <w:uiPriority w:val="99"/>
    <w:pPr>
      <w:ind w:left="480" w:hanging="240"/>
    </w:pPr>
    <w:rPr>
      <w:rFonts w:ascii="Calibri" w:hAnsi="Calibri" w:cs="Calibri"/>
      <w:sz w:val="18"/>
      <w:szCs w:val="18"/>
    </w:rPr>
  </w:style>
  <w:style w:type="paragraph" w:styleId="31">
    <w:name w:val="index 3"/>
    <w:basedOn w:val="1"/>
    <w:next w:val="1"/>
    <w:unhideWhenUsed/>
    <w:qFormat/>
    <w:uiPriority w:val="99"/>
    <w:pPr>
      <w:ind w:left="720" w:hanging="240"/>
    </w:pPr>
    <w:rPr>
      <w:rFonts w:ascii="Calibri" w:hAnsi="Calibri" w:cs="Calibri"/>
      <w:sz w:val="18"/>
      <w:szCs w:val="18"/>
    </w:rPr>
  </w:style>
  <w:style w:type="paragraph" w:styleId="32">
    <w:name w:val="index 4"/>
    <w:basedOn w:val="1"/>
    <w:next w:val="1"/>
    <w:unhideWhenUsed/>
    <w:qFormat/>
    <w:uiPriority w:val="99"/>
    <w:pPr>
      <w:ind w:left="960" w:hanging="240"/>
    </w:pPr>
    <w:rPr>
      <w:rFonts w:ascii="Calibri" w:hAnsi="Calibri" w:cs="Calibri"/>
      <w:sz w:val="18"/>
      <w:szCs w:val="18"/>
    </w:rPr>
  </w:style>
  <w:style w:type="paragraph" w:styleId="33">
    <w:name w:val="index 5"/>
    <w:basedOn w:val="1"/>
    <w:next w:val="1"/>
    <w:unhideWhenUsed/>
    <w:qFormat/>
    <w:uiPriority w:val="99"/>
    <w:pPr>
      <w:ind w:left="1200" w:hanging="240"/>
    </w:pPr>
    <w:rPr>
      <w:rFonts w:ascii="Calibri" w:hAnsi="Calibri" w:cs="Calibri"/>
      <w:sz w:val="18"/>
      <w:szCs w:val="18"/>
    </w:rPr>
  </w:style>
  <w:style w:type="paragraph" w:styleId="34">
    <w:name w:val="index 6"/>
    <w:basedOn w:val="1"/>
    <w:next w:val="1"/>
    <w:unhideWhenUsed/>
    <w:qFormat/>
    <w:uiPriority w:val="99"/>
    <w:pPr>
      <w:ind w:left="1440" w:hanging="240"/>
    </w:pPr>
    <w:rPr>
      <w:rFonts w:ascii="Calibri" w:hAnsi="Calibri" w:cs="Calibri"/>
      <w:sz w:val="18"/>
      <w:szCs w:val="18"/>
    </w:rPr>
  </w:style>
  <w:style w:type="paragraph" w:styleId="35">
    <w:name w:val="index 7"/>
    <w:basedOn w:val="1"/>
    <w:next w:val="1"/>
    <w:unhideWhenUsed/>
    <w:qFormat/>
    <w:uiPriority w:val="99"/>
    <w:pPr>
      <w:ind w:left="1680" w:hanging="240"/>
    </w:pPr>
    <w:rPr>
      <w:rFonts w:ascii="Calibri" w:hAnsi="Calibri" w:cs="Calibri"/>
      <w:sz w:val="18"/>
      <w:szCs w:val="18"/>
    </w:rPr>
  </w:style>
  <w:style w:type="paragraph" w:styleId="36">
    <w:name w:val="index 8"/>
    <w:basedOn w:val="1"/>
    <w:next w:val="1"/>
    <w:unhideWhenUsed/>
    <w:qFormat/>
    <w:uiPriority w:val="99"/>
    <w:pPr>
      <w:ind w:left="1920" w:hanging="240"/>
    </w:pPr>
    <w:rPr>
      <w:rFonts w:ascii="Calibri" w:hAnsi="Calibri" w:cs="Calibri"/>
      <w:sz w:val="18"/>
      <w:szCs w:val="18"/>
    </w:rPr>
  </w:style>
  <w:style w:type="paragraph" w:styleId="37">
    <w:name w:val="index 9"/>
    <w:basedOn w:val="1"/>
    <w:next w:val="1"/>
    <w:unhideWhenUsed/>
    <w:qFormat/>
    <w:uiPriority w:val="99"/>
    <w:pPr>
      <w:ind w:left="2160" w:hanging="240"/>
    </w:pPr>
    <w:rPr>
      <w:rFonts w:ascii="Calibri" w:hAnsi="Calibri" w:cs="Calibri"/>
      <w:sz w:val="18"/>
      <w:szCs w:val="18"/>
    </w:rPr>
  </w:style>
  <w:style w:type="paragraph" w:styleId="38">
    <w:name w:val="index heading"/>
    <w:basedOn w:val="1"/>
    <w:next w:val="29"/>
    <w:unhideWhenUsed/>
    <w:qFormat/>
    <w:uiPriority w:val="99"/>
    <w:pPr>
      <w:spacing w:before="240" w:after="120"/>
      <w:ind w:left="140"/>
    </w:pPr>
    <w:rPr>
      <w:rFonts w:ascii="Cambria" w:hAnsi="Cambria"/>
      <w:b/>
      <w:bCs/>
      <w:sz w:val="28"/>
      <w:szCs w:val="28"/>
    </w:rPr>
  </w:style>
  <w:style w:type="paragraph" w:styleId="39">
    <w:name w:val="List 2"/>
    <w:basedOn w:val="1"/>
    <w:qFormat/>
    <w:uiPriority w:val="0"/>
    <w:pPr>
      <w:ind w:left="720" w:hanging="360"/>
    </w:pPr>
  </w:style>
  <w:style w:type="paragraph" w:styleId="40">
    <w:name w:val="Normal (Web)"/>
    <w:basedOn w:val="1"/>
    <w:unhideWhenUsed/>
    <w:uiPriority w:val="0"/>
    <w:pPr>
      <w:spacing w:before="100" w:beforeAutospacing="1" w:after="100" w:afterAutospacing="1"/>
    </w:pPr>
  </w:style>
  <w:style w:type="character" w:styleId="41">
    <w:name w:val="page number"/>
    <w:basedOn w:val="7"/>
    <w:qFormat/>
    <w:uiPriority w:val="99"/>
  </w:style>
  <w:style w:type="paragraph" w:styleId="42">
    <w:name w:val="Plain Text"/>
    <w:basedOn w:val="1"/>
    <w:link w:val="71"/>
    <w:qFormat/>
    <w:uiPriority w:val="99"/>
    <w:rPr>
      <w:rFonts w:ascii="Courier New" w:hAnsi="Courier New"/>
      <w:sz w:val="20"/>
      <w:szCs w:val="20"/>
      <w:lang w:val="zh-CN" w:eastAsia="zh-CN"/>
    </w:rPr>
  </w:style>
  <w:style w:type="character" w:styleId="43">
    <w:name w:val="Strong"/>
    <w:qFormat/>
    <w:uiPriority w:val="99"/>
    <w:rPr>
      <w:b/>
      <w:bCs/>
    </w:rPr>
  </w:style>
  <w:style w:type="paragraph" w:styleId="44">
    <w:name w:val="Subtitle"/>
    <w:basedOn w:val="1"/>
    <w:link w:val="64"/>
    <w:qFormat/>
    <w:uiPriority w:val="11"/>
    <w:pPr>
      <w:jc w:val="center"/>
    </w:pPr>
    <w:rPr>
      <w:b/>
      <w:bCs/>
      <w:lang w:val="zh-CN" w:eastAsia="zh-CN"/>
    </w:rPr>
  </w:style>
  <w:style w:type="table" w:styleId="45">
    <w:name w:val="Table Grid"/>
    <w:basedOn w:val="8"/>
    <w:qFormat/>
    <w:uiPriority w:val="59"/>
    <w:pPr>
      <w:spacing w:after="0" w:line="240" w:lineRule="auto"/>
    </w:pPr>
    <w:rPr>
      <w:rFonts w:ascii="Calibri" w:hAnsi="Calibri" w:eastAsia="Calibri" w:cs="Times New Roman"/>
      <w:sz w:val="20"/>
      <w:szCs w:val="20"/>
      <w:lang w:eastAsia="id-ID"/>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46">
    <w:name w:val="Title"/>
    <w:basedOn w:val="1"/>
    <w:link w:val="63"/>
    <w:qFormat/>
    <w:uiPriority w:val="0"/>
    <w:pPr>
      <w:jc w:val="center"/>
    </w:pPr>
    <w:rPr>
      <w:b/>
      <w:bCs/>
      <w:sz w:val="28"/>
      <w:lang w:val="zh-CN" w:eastAsia="zh-CN"/>
    </w:rPr>
  </w:style>
  <w:style w:type="paragraph" w:styleId="47">
    <w:name w:val="List Paragraph"/>
    <w:basedOn w:val="1"/>
    <w:link w:val="48"/>
    <w:qFormat/>
    <w:uiPriority w:val="0"/>
    <w:pPr>
      <w:ind w:left="720"/>
      <w:contextualSpacing/>
    </w:pPr>
  </w:style>
  <w:style w:type="character" w:customStyle="1" w:styleId="48">
    <w:name w:val="List Paragraph Char"/>
    <w:link w:val="47"/>
    <w:uiPriority w:val="0"/>
    <w:rPr>
      <w:rFonts w:ascii="Times New Roman" w:hAnsi="Times New Roman" w:eastAsia="Times New Roman" w:cs="Times New Roman"/>
      <w:sz w:val="24"/>
      <w:szCs w:val="24"/>
      <w:lang w:val="en-US"/>
    </w:rPr>
  </w:style>
  <w:style w:type="character" w:customStyle="1" w:styleId="49">
    <w:name w:val="Header Char"/>
    <w:basedOn w:val="7"/>
    <w:link w:val="25"/>
    <w:qFormat/>
    <w:uiPriority w:val="99"/>
    <w:rPr>
      <w:rFonts w:ascii="Times New Roman" w:hAnsi="Times New Roman" w:eastAsia="Times New Roman" w:cs="Times New Roman"/>
      <w:sz w:val="24"/>
      <w:szCs w:val="24"/>
      <w:lang w:val="en-US"/>
    </w:rPr>
  </w:style>
  <w:style w:type="character" w:customStyle="1" w:styleId="50">
    <w:name w:val="Footer Char"/>
    <w:basedOn w:val="7"/>
    <w:link w:val="22"/>
    <w:qFormat/>
    <w:uiPriority w:val="99"/>
    <w:rPr>
      <w:rFonts w:ascii="Times New Roman" w:hAnsi="Times New Roman" w:eastAsia="Times New Roman" w:cs="Times New Roman"/>
      <w:sz w:val="24"/>
      <w:szCs w:val="24"/>
      <w:lang w:val="en-US"/>
    </w:rPr>
  </w:style>
  <w:style w:type="character" w:customStyle="1" w:styleId="51">
    <w:name w:val="Balloon Text Char"/>
    <w:basedOn w:val="7"/>
    <w:link w:val="9"/>
    <w:semiHidden/>
    <w:qFormat/>
    <w:uiPriority w:val="99"/>
    <w:rPr>
      <w:rFonts w:ascii="Tahoma" w:hAnsi="Tahoma" w:eastAsia="Times New Roman" w:cs="Tahoma"/>
      <w:sz w:val="16"/>
      <w:szCs w:val="16"/>
      <w:lang w:val="en-US"/>
    </w:rPr>
  </w:style>
  <w:style w:type="character" w:customStyle="1" w:styleId="52">
    <w:name w:val="hps"/>
    <w:basedOn w:val="7"/>
    <w:qFormat/>
    <w:uiPriority w:val="0"/>
  </w:style>
  <w:style w:type="character" w:customStyle="1" w:styleId="53">
    <w:name w:val="Footnote Text Char"/>
    <w:basedOn w:val="7"/>
    <w:link w:val="24"/>
    <w:uiPriority w:val="99"/>
    <w:rPr>
      <w:rFonts w:ascii="Times New Roman" w:hAnsi="Times New Roman" w:eastAsia="Times New Roman" w:cs="Times New Roman"/>
      <w:sz w:val="20"/>
      <w:szCs w:val="20"/>
      <w:lang w:val="zh-CN" w:eastAsia="zh-CN"/>
    </w:rPr>
  </w:style>
  <w:style w:type="paragraph" w:styleId="54">
    <w:name w:val="No Spacing"/>
    <w:qFormat/>
    <w:uiPriority w:val="1"/>
    <w:pPr>
      <w:spacing w:after="0" w:line="240" w:lineRule="auto"/>
    </w:pPr>
    <w:rPr>
      <w:rFonts w:ascii="Calibri" w:hAnsi="Calibri" w:eastAsia="Calibri" w:cs="Times New Roman"/>
      <w:b/>
      <w:sz w:val="22"/>
      <w:szCs w:val="22"/>
      <w:lang w:val="id-ID" w:eastAsia="en-US" w:bidi="ar-SA"/>
    </w:rPr>
  </w:style>
  <w:style w:type="character" w:customStyle="1" w:styleId="55">
    <w:name w:val="Body Text 2 Char"/>
    <w:basedOn w:val="7"/>
    <w:link w:val="11"/>
    <w:qFormat/>
    <w:uiPriority w:val="0"/>
    <w:rPr>
      <w:rFonts w:ascii="Times New Roman" w:hAnsi="Times New Roman" w:eastAsia="Times New Roman" w:cs="Times New Roman"/>
      <w:sz w:val="24"/>
      <w:szCs w:val="24"/>
      <w:lang w:eastAsia="zh-CN"/>
    </w:rPr>
  </w:style>
  <w:style w:type="character" w:customStyle="1" w:styleId="56">
    <w:name w:val="Heading 1 Char"/>
    <w:basedOn w:val="7"/>
    <w:link w:val="2"/>
    <w:qFormat/>
    <w:uiPriority w:val="1"/>
    <w:rPr>
      <w:rFonts w:ascii="Times New Roman" w:hAnsi="Times New Roman" w:eastAsia="Times New Roman" w:cs="Times New Roman"/>
      <w:b/>
      <w:bCs/>
      <w:sz w:val="24"/>
      <w:szCs w:val="24"/>
      <w:lang w:val="zh-CN" w:eastAsia="zh-CN"/>
    </w:rPr>
  </w:style>
  <w:style w:type="paragraph" w:customStyle="1" w:styleId="57">
    <w:name w:val="Default"/>
    <w:uiPriority w:val="0"/>
    <w:pPr>
      <w:autoSpaceDE w:val="0"/>
      <w:autoSpaceDN w:val="0"/>
      <w:adjustRightInd w:val="0"/>
      <w:spacing w:after="0" w:line="240" w:lineRule="auto"/>
    </w:pPr>
    <w:rPr>
      <w:rFonts w:ascii="Times New Roman" w:hAnsi="Times New Roman" w:eastAsia="Times New Roman" w:cs="Times New Roman"/>
      <w:color w:val="000000"/>
      <w:sz w:val="24"/>
      <w:szCs w:val="24"/>
      <w:lang w:val="en-US" w:eastAsia="en-US" w:bidi="ar-SA"/>
    </w:rPr>
  </w:style>
  <w:style w:type="character" w:customStyle="1" w:styleId="58">
    <w:name w:val="HTML Preformatted Char"/>
    <w:basedOn w:val="7"/>
    <w:link w:val="27"/>
    <w:qFormat/>
    <w:uiPriority w:val="99"/>
    <w:rPr>
      <w:rFonts w:ascii="Courier New" w:hAnsi="Courier New" w:eastAsia="Times New Roman" w:cs="Times New Roman"/>
      <w:sz w:val="20"/>
      <w:szCs w:val="20"/>
      <w:lang w:eastAsia="id-ID"/>
    </w:rPr>
  </w:style>
  <w:style w:type="character" w:customStyle="1" w:styleId="59">
    <w:name w:val="Heading 2 Char"/>
    <w:basedOn w:val="7"/>
    <w:link w:val="3"/>
    <w:qFormat/>
    <w:uiPriority w:val="1"/>
    <w:rPr>
      <w:rFonts w:ascii="Times New Roman" w:hAnsi="Times New Roman" w:eastAsia="Times New Roman" w:cs="Times New Roman"/>
      <w:b/>
      <w:bCs/>
      <w:sz w:val="24"/>
      <w:szCs w:val="24"/>
      <w:lang w:val="zh-CN" w:eastAsia="zh-CN"/>
    </w:rPr>
  </w:style>
  <w:style w:type="character" w:customStyle="1" w:styleId="60">
    <w:name w:val="Heading 3 Char"/>
    <w:basedOn w:val="7"/>
    <w:link w:val="4"/>
    <w:qFormat/>
    <w:uiPriority w:val="1"/>
    <w:rPr>
      <w:rFonts w:ascii="Times New Roman" w:hAnsi="Times New Roman" w:eastAsia="Times New Roman" w:cs="Times New Roman"/>
      <w:b/>
      <w:bCs/>
      <w:sz w:val="27"/>
      <w:szCs w:val="27"/>
      <w:lang w:eastAsia="id-ID"/>
    </w:rPr>
  </w:style>
  <w:style w:type="character" w:customStyle="1" w:styleId="61">
    <w:name w:val="Heading 4 Char"/>
    <w:basedOn w:val="7"/>
    <w:link w:val="5"/>
    <w:qFormat/>
    <w:uiPriority w:val="1"/>
    <w:rPr>
      <w:rFonts w:ascii="Times New Roman" w:hAnsi="Times New Roman" w:eastAsia="Times New Roman" w:cs="Times New Roman"/>
      <w:b/>
      <w:bCs/>
      <w:sz w:val="24"/>
      <w:szCs w:val="24"/>
      <w:lang w:val="en-US"/>
    </w:rPr>
  </w:style>
  <w:style w:type="character" w:customStyle="1" w:styleId="62">
    <w:name w:val="Heading 5 Char"/>
    <w:basedOn w:val="7"/>
    <w:link w:val="6"/>
    <w:qFormat/>
    <w:uiPriority w:val="0"/>
    <w:rPr>
      <w:rFonts w:ascii="Times New Roman" w:hAnsi="Times New Roman" w:eastAsia="Times New Roman" w:cs="Times New Roman"/>
      <w:b/>
      <w:bCs/>
      <w:szCs w:val="24"/>
      <w:lang w:val="en-US"/>
    </w:rPr>
  </w:style>
  <w:style w:type="character" w:customStyle="1" w:styleId="63">
    <w:name w:val="Title Char"/>
    <w:basedOn w:val="7"/>
    <w:link w:val="46"/>
    <w:qFormat/>
    <w:uiPriority w:val="0"/>
    <w:rPr>
      <w:rFonts w:ascii="Times New Roman" w:hAnsi="Times New Roman" w:eastAsia="Times New Roman" w:cs="Times New Roman"/>
      <w:b/>
      <w:bCs/>
      <w:sz w:val="28"/>
      <w:szCs w:val="24"/>
      <w:lang w:val="zh-CN" w:eastAsia="zh-CN"/>
    </w:rPr>
  </w:style>
  <w:style w:type="character" w:customStyle="1" w:styleId="64">
    <w:name w:val="Subtitle Char"/>
    <w:basedOn w:val="7"/>
    <w:link w:val="44"/>
    <w:qFormat/>
    <w:uiPriority w:val="11"/>
    <w:rPr>
      <w:rFonts w:ascii="Times New Roman" w:hAnsi="Times New Roman" w:eastAsia="Times New Roman" w:cs="Times New Roman"/>
      <w:b/>
      <w:bCs/>
      <w:sz w:val="24"/>
      <w:szCs w:val="24"/>
      <w:lang w:val="zh-CN" w:eastAsia="zh-CN"/>
    </w:rPr>
  </w:style>
  <w:style w:type="character" w:customStyle="1" w:styleId="65">
    <w:name w:val="Body Text Char"/>
    <w:basedOn w:val="7"/>
    <w:link w:val="10"/>
    <w:qFormat/>
    <w:uiPriority w:val="99"/>
    <w:rPr>
      <w:rFonts w:ascii="Times New Roman" w:hAnsi="Times New Roman" w:eastAsia="Times New Roman" w:cs="Times New Roman"/>
      <w:sz w:val="20"/>
      <w:szCs w:val="24"/>
      <w:lang w:eastAsia="zh-CN"/>
    </w:rPr>
  </w:style>
  <w:style w:type="character" w:customStyle="1" w:styleId="66">
    <w:name w:val="Body Text Indent Char"/>
    <w:basedOn w:val="7"/>
    <w:link w:val="13"/>
    <w:qFormat/>
    <w:uiPriority w:val="0"/>
    <w:rPr>
      <w:rFonts w:ascii="Times New Roman" w:hAnsi="Times New Roman" w:eastAsia="Times New Roman" w:cs="Times New Roman"/>
      <w:sz w:val="20"/>
      <w:szCs w:val="24"/>
      <w:lang w:eastAsia="zh-CN"/>
    </w:rPr>
  </w:style>
  <w:style w:type="character" w:styleId="67">
    <w:name w:val="Placeholder Text"/>
    <w:semiHidden/>
    <w:qFormat/>
    <w:uiPriority w:val="99"/>
    <w:rPr>
      <w:color w:val="808080"/>
    </w:rPr>
  </w:style>
  <w:style w:type="paragraph" w:customStyle="1" w:styleId="68">
    <w:name w:val="msonospacing"/>
    <w:qFormat/>
    <w:uiPriority w:val="0"/>
    <w:pPr>
      <w:spacing w:after="0" w:line="240" w:lineRule="auto"/>
    </w:pPr>
    <w:rPr>
      <w:rFonts w:ascii="Calibri" w:hAnsi="Calibri" w:eastAsia="Calibri" w:cs="Times New Roman"/>
      <w:b/>
      <w:sz w:val="22"/>
      <w:szCs w:val="22"/>
      <w:lang w:val="id-ID" w:eastAsia="en-US" w:bidi="ar-SA"/>
    </w:rPr>
  </w:style>
  <w:style w:type="paragraph" w:customStyle="1" w:styleId="69">
    <w:name w:val="msolistparagraphcxspmiddle"/>
    <w:basedOn w:val="1"/>
    <w:qFormat/>
    <w:uiPriority w:val="0"/>
    <w:pPr>
      <w:spacing w:before="100" w:beforeAutospacing="1" w:after="100" w:afterAutospacing="1"/>
    </w:pPr>
  </w:style>
  <w:style w:type="character" w:customStyle="1" w:styleId="70">
    <w:name w:val="long_text"/>
    <w:basedOn w:val="7"/>
    <w:qFormat/>
    <w:uiPriority w:val="0"/>
  </w:style>
  <w:style w:type="character" w:customStyle="1" w:styleId="71">
    <w:name w:val="Plain Text Char"/>
    <w:basedOn w:val="7"/>
    <w:link w:val="42"/>
    <w:qFormat/>
    <w:uiPriority w:val="99"/>
    <w:rPr>
      <w:rFonts w:ascii="Courier New" w:hAnsi="Courier New" w:eastAsia="Times New Roman" w:cs="Times New Roman"/>
      <w:sz w:val="20"/>
      <w:szCs w:val="20"/>
      <w:lang w:val="zh-CN" w:eastAsia="zh-CN"/>
    </w:rPr>
  </w:style>
  <w:style w:type="paragraph" w:customStyle="1" w:styleId="72">
    <w:name w:val="Style 2"/>
    <w:qFormat/>
    <w:uiPriority w:val="0"/>
    <w:pPr>
      <w:widowControl w:val="0"/>
      <w:autoSpaceDE w:val="0"/>
      <w:autoSpaceDN w:val="0"/>
      <w:spacing w:after="0" w:line="240" w:lineRule="auto"/>
      <w:ind w:right="72" w:firstLine="648"/>
      <w:jc w:val="both"/>
    </w:pPr>
    <w:rPr>
      <w:rFonts w:ascii="Times New Roman" w:hAnsi="Times New Roman" w:eastAsia="Times New Roman" w:cs="Times New Roman"/>
      <w:sz w:val="24"/>
      <w:szCs w:val="24"/>
      <w:lang w:val="en-US" w:eastAsia="en-GB" w:bidi="ar-SA"/>
    </w:rPr>
  </w:style>
  <w:style w:type="character" w:customStyle="1" w:styleId="73">
    <w:name w:val="Character Style 1"/>
    <w:qFormat/>
    <w:uiPriority w:val="0"/>
    <w:rPr>
      <w:sz w:val="24"/>
      <w:szCs w:val="24"/>
    </w:rPr>
  </w:style>
  <w:style w:type="character" w:customStyle="1" w:styleId="74">
    <w:name w:val="apple-converted-space"/>
    <w:basedOn w:val="7"/>
    <w:qFormat/>
    <w:uiPriority w:val="0"/>
  </w:style>
  <w:style w:type="character" w:customStyle="1" w:styleId="75">
    <w:name w:val="atn"/>
    <w:basedOn w:val="7"/>
    <w:qFormat/>
    <w:uiPriority w:val="0"/>
  </w:style>
  <w:style w:type="character" w:customStyle="1" w:styleId="76">
    <w:name w:val="goog_qs-tidbit1"/>
    <w:qFormat/>
    <w:uiPriority w:val="0"/>
  </w:style>
  <w:style w:type="character" w:customStyle="1" w:styleId="77">
    <w:name w:val="fullpost"/>
    <w:basedOn w:val="7"/>
    <w:qFormat/>
    <w:uiPriority w:val="0"/>
  </w:style>
  <w:style w:type="character" w:customStyle="1" w:styleId="78">
    <w:name w:val="apple-style-span"/>
    <w:basedOn w:val="7"/>
    <w:qFormat/>
    <w:uiPriority w:val="0"/>
  </w:style>
  <w:style w:type="character" w:customStyle="1" w:styleId="79">
    <w:name w:val="Comment Text Char"/>
    <w:basedOn w:val="7"/>
    <w:link w:val="18"/>
    <w:semiHidden/>
    <w:qFormat/>
    <w:uiPriority w:val="99"/>
    <w:rPr>
      <w:rFonts w:ascii="Times New Roman" w:hAnsi="Times New Roman" w:eastAsia="Times New Roman" w:cs="Times New Roman"/>
      <w:sz w:val="20"/>
      <w:szCs w:val="20"/>
      <w:lang w:val="zh-CN" w:eastAsia="zh-CN"/>
    </w:rPr>
  </w:style>
  <w:style w:type="paragraph" w:customStyle="1" w:styleId="80">
    <w:name w:val="Bibliography"/>
    <w:basedOn w:val="1"/>
    <w:next w:val="1"/>
    <w:semiHidden/>
    <w:unhideWhenUsed/>
    <w:qFormat/>
    <w:uiPriority w:val="37"/>
  </w:style>
  <w:style w:type="character" w:customStyle="1" w:styleId="81">
    <w:name w:val="Body Text Indent 2 Char"/>
    <w:basedOn w:val="7"/>
    <w:link w:val="14"/>
    <w:semiHidden/>
    <w:qFormat/>
    <w:uiPriority w:val="99"/>
    <w:rPr>
      <w:rFonts w:ascii="Times New Roman" w:hAnsi="Times New Roman" w:eastAsia="Times New Roman" w:cs="Times New Roman"/>
      <w:sz w:val="24"/>
      <w:szCs w:val="24"/>
      <w:lang w:val="en-US"/>
    </w:rPr>
  </w:style>
  <w:style w:type="character" w:customStyle="1" w:styleId="82">
    <w:name w:val="nw"/>
    <w:qFormat/>
    <w:uiPriority w:val="0"/>
  </w:style>
  <w:style w:type="character" w:customStyle="1" w:styleId="83">
    <w:name w:val="Body Text Indent 3 Char"/>
    <w:link w:val="15"/>
    <w:qFormat/>
    <w:uiPriority w:val="0"/>
    <w:rPr>
      <w:sz w:val="16"/>
      <w:szCs w:val="16"/>
      <w:lang w:val="en-US"/>
    </w:rPr>
  </w:style>
  <w:style w:type="character" w:customStyle="1" w:styleId="84">
    <w:name w:val="Body Text Indent 3 Char1"/>
    <w:basedOn w:val="7"/>
    <w:semiHidden/>
    <w:qFormat/>
    <w:uiPriority w:val="99"/>
    <w:rPr>
      <w:rFonts w:ascii="Times New Roman" w:hAnsi="Times New Roman" w:eastAsia="Times New Roman" w:cs="Times New Roman"/>
      <w:sz w:val="16"/>
      <w:szCs w:val="16"/>
      <w:lang w:val="en-US"/>
    </w:rPr>
  </w:style>
  <w:style w:type="character" w:customStyle="1" w:styleId="85">
    <w:name w:val="Body Text 3 Char"/>
    <w:basedOn w:val="7"/>
    <w:link w:val="12"/>
    <w:qFormat/>
    <w:uiPriority w:val="0"/>
    <w:rPr>
      <w:rFonts w:ascii="Times New Roman" w:hAnsi="Times New Roman" w:eastAsia="Times New Roman" w:cs="Times New Roman"/>
      <w:sz w:val="16"/>
      <w:szCs w:val="16"/>
      <w:lang w:val="en-US"/>
    </w:rPr>
  </w:style>
  <w:style w:type="paragraph" w:customStyle="1" w:styleId="86">
    <w:name w:val="Table Paragraph"/>
    <w:basedOn w:val="1"/>
    <w:qFormat/>
    <w:uiPriority w:val="1"/>
    <w:pPr>
      <w:widowControl w:val="0"/>
    </w:pPr>
    <w:rPr>
      <w:rFonts w:ascii="Calibri" w:hAnsi="Calibri" w:eastAsia="Calibri"/>
      <w:sz w:val="22"/>
      <w:szCs w:val="22"/>
    </w:rPr>
  </w:style>
  <w:style w:type="character" w:customStyle="1" w:styleId="87">
    <w:name w:val="a"/>
    <w:qFormat/>
    <w:uiPriority w:val="0"/>
  </w:style>
  <w:style w:type="paragraph" w:customStyle="1" w:styleId="88">
    <w:name w:val="CM22"/>
    <w:basedOn w:val="1"/>
    <w:next w:val="1"/>
    <w:qFormat/>
    <w:uiPriority w:val="99"/>
    <w:pPr>
      <w:widowControl w:val="0"/>
      <w:autoSpaceDE w:val="0"/>
      <w:autoSpaceDN w:val="0"/>
      <w:adjustRightInd w:val="0"/>
      <w:spacing w:after="193"/>
    </w:pPr>
    <w:rPr>
      <w:rFonts w:ascii="Calibri" w:hAnsi="Calibri" w:cs="Calibri"/>
    </w:rPr>
  </w:style>
  <w:style w:type="paragraph" w:customStyle="1" w:styleId="89">
    <w:name w:val="TxBr_p11"/>
    <w:basedOn w:val="1"/>
    <w:qFormat/>
    <w:uiPriority w:val="0"/>
    <w:pPr>
      <w:widowControl w:val="0"/>
      <w:tabs>
        <w:tab w:val="left" w:pos="1536"/>
        <w:tab w:val="left" w:pos="3883"/>
      </w:tabs>
      <w:autoSpaceDE w:val="0"/>
      <w:autoSpaceDN w:val="0"/>
      <w:adjustRightInd w:val="0"/>
      <w:spacing w:line="249" w:lineRule="atLeast"/>
      <w:ind w:left="3884" w:hanging="2347"/>
      <w:jc w:val="both"/>
    </w:pPr>
  </w:style>
  <w:style w:type="paragraph" w:customStyle="1" w:styleId="90">
    <w:name w:val="Paragraf1"/>
    <w:basedOn w:val="1"/>
    <w:link w:val="91"/>
    <w:qFormat/>
    <w:uiPriority w:val="0"/>
    <w:pPr>
      <w:spacing w:after="120" w:line="480" w:lineRule="auto"/>
      <w:ind w:firstLine="720"/>
      <w:jc w:val="both"/>
    </w:pPr>
    <w:rPr>
      <w:color w:val="000000"/>
      <w:spacing w:val="10"/>
      <w:szCs w:val="20"/>
      <w:lang w:val="id-ID"/>
    </w:rPr>
  </w:style>
  <w:style w:type="character" w:customStyle="1" w:styleId="91">
    <w:name w:val="Paragraf1 Char"/>
    <w:link w:val="90"/>
    <w:qFormat/>
    <w:locked/>
    <w:uiPriority w:val="0"/>
    <w:rPr>
      <w:rFonts w:ascii="Times New Roman" w:hAnsi="Times New Roman" w:eastAsia="Times New Roman" w:cs="Times New Roman"/>
      <w:color w:val="000000"/>
      <w:spacing w:val="10"/>
      <w:sz w:val="24"/>
      <w:szCs w:val="20"/>
    </w:rPr>
  </w:style>
  <w:style w:type="character" w:customStyle="1" w:styleId="92">
    <w:name w:val="l8"/>
    <w:uiPriority w:val="0"/>
  </w:style>
  <w:style w:type="paragraph" w:customStyle="1" w:styleId="93">
    <w:name w:val="Normal1"/>
    <w:basedOn w:val="1"/>
    <w:qFormat/>
    <w:uiPriority w:val="0"/>
    <w:pPr>
      <w:spacing w:line="480" w:lineRule="auto"/>
      <w:jc w:val="both"/>
    </w:pPr>
    <w:rPr>
      <w:color w:val="000000"/>
      <w:spacing w:val="10"/>
      <w:szCs w:val="20"/>
      <w:lang w:val="id-ID"/>
    </w:rPr>
  </w:style>
  <w:style w:type="character" w:customStyle="1" w:styleId="94">
    <w:name w:val="st"/>
    <w:uiPriority w:val="0"/>
  </w:style>
  <w:style w:type="table" w:customStyle="1" w:styleId="95">
    <w:name w:val="Light Shading2"/>
    <w:basedOn w:val="8"/>
    <w:qFormat/>
    <w:uiPriority w:val="60"/>
    <w:pPr>
      <w:spacing w:after="0" w:line="240" w:lineRule="auto"/>
    </w:pPr>
    <w:rPr>
      <w:rFonts w:ascii="Calibri" w:hAnsi="Calibri" w:eastAsia="Calibri" w:cs="Times New Roman"/>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96">
    <w:name w:val="Light Shading1"/>
    <w:basedOn w:val="8"/>
    <w:qFormat/>
    <w:uiPriority w:val="60"/>
    <w:pPr>
      <w:spacing w:after="0" w:line="240" w:lineRule="auto"/>
    </w:pPr>
    <w:rPr>
      <w:rFonts w:ascii="Calibri" w:hAnsi="Calibri" w:eastAsia="Calibri" w:cs="Times New Roman"/>
      <w:color w:val="000000"/>
      <w:lang w:val="en-US"/>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97">
    <w:name w:val="Comment Subject Char"/>
    <w:basedOn w:val="79"/>
    <w:link w:val="19"/>
    <w:semiHidden/>
    <w:qFormat/>
    <w:uiPriority w:val="99"/>
    <w:rPr>
      <w:rFonts w:ascii="Times New Roman" w:hAnsi="Times New Roman" w:eastAsia="Times New Roman" w:cs="Times New Roman"/>
      <w:b/>
      <w:bCs/>
      <w:sz w:val="20"/>
      <w:szCs w:val="20"/>
      <w:lang w:val="zh-CN" w:eastAsia="zh-CN"/>
    </w:rPr>
  </w:style>
  <w:style w:type="character" w:customStyle="1" w:styleId="98">
    <w:name w:val="sehl"/>
    <w:qFormat/>
    <w:uiPriority w:val="0"/>
  </w:style>
  <w:style w:type="paragraph" w:customStyle="1" w:styleId="99">
    <w:name w:val="CM28"/>
    <w:basedOn w:val="1"/>
    <w:next w:val="1"/>
    <w:uiPriority w:val="0"/>
    <w:pPr>
      <w:widowControl w:val="0"/>
      <w:autoSpaceDE w:val="0"/>
      <w:autoSpaceDN w:val="0"/>
      <w:adjustRightInd w:val="0"/>
      <w:spacing w:after="263"/>
    </w:pPr>
    <w:rPr>
      <w:rFonts w:ascii="Calibri" w:hAnsi="Calibri" w:cs="Calibri"/>
      <w:lang w:val="id-ID" w:eastAsia="id-ID"/>
    </w:rPr>
  </w:style>
  <w:style w:type="paragraph" w:customStyle="1" w:styleId="100">
    <w:name w:val="CM39"/>
    <w:basedOn w:val="57"/>
    <w:next w:val="57"/>
    <w:uiPriority w:val="0"/>
    <w:pPr>
      <w:widowControl w:val="0"/>
      <w:spacing w:line="520" w:lineRule="atLeast"/>
      <w:ind w:left="1138" w:firstLine="1138"/>
    </w:pPr>
    <w:rPr>
      <w:rFonts w:ascii="Calibri" w:hAnsi="Calibri" w:cs="Calibri"/>
      <w:b/>
      <w:bCs/>
      <w:color w:val="auto"/>
      <w:szCs w:val="20"/>
    </w:rPr>
  </w:style>
  <w:style w:type="character" w:customStyle="1" w:styleId="101">
    <w:name w:val="_xbe"/>
    <w:qFormat/>
    <w:uiPriority w:val="0"/>
  </w:style>
  <w:style w:type="paragraph" w:customStyle="1" w:styleId="102">
    <w:name w:val="CP_Title"/>
    <w:basedOn w:val="1"/>
    <w:qFormat/>
    <w:uiPriority w:val="0"/>
    <w:pPr>
      <w:widowControl w:val="0"/>
      <w:autoSpaceDE w:val="0"/>
      <w:autoSpaceDN w:val="0"/>
      <w:adjustRightInd w:val="0"/>
      <w:spacing w:after="0" w:line="240" w:lineRule="auto"/>
      <w:contextualSpacing/>
      <w:jc w:val="center"/>
    </w:pPr>
    <w:rPr>
      <w:rFonts w:ascii="Times New Roman" w:hAnsi="Times New Roman" w:cs="Times New Roman" w:eastAsiaTheme="minorHAnsi"/>
      <w:b/>
      <w:bCs/>
      <w:spacing w:val="-5"/>
      <w:sz w:val="24"/>
      <w:lang w:val="en-GB"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C7C11148-B2D3-4440-8334-1FDDE0264829}">
  <ds:schemaRefs/>
</ds:datastoreItem>
</file>

<file path=docProps/app.xml><?xml version="1.0" encoding="utf-8"?>
<Properties xmlns="http://schemas.openxmlformats.org/officeDocument/2006/extended-properties" xmlns:vt="http://schemas.openxmlformats.org/officeDocument/2006/docPropsVTypes">
  <Template>Normal</Template>
  <Pages>4</Pages>
  <Words>1905</Words>
  <Characters>10863</Characters>
  <Lines>90</Lines>
  <Paragraphs>25</Paragraphs>
  <TotalTime>31</TotalTime>
  <ScaleCrop>false</ScaleCrop>
  <LinksUpToDate>false</LinksUpToDate>
  <CharactersWithSpaces>12743</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2018-06-06T07:24:00Z</dcterms:created>
  <dc:creator>ACER</dc:creator>
  <cp:lastModifiedBy>ratih ayu</cp:lastModifiedBy>
  <cp:lastPrinted>2018-06-06T07:21:00Z</cp:lastPrinted>
  <dcterms:modified xsi:type="dcterms:W3CDTF">2024-02-26T06:10:12Z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9ad05a1e-8a8c-3ffe-8c29-2992033b1ffa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1033-12.2.0.13431</vt:lpwstr>
  </property>
  <property fmtid="{D5CDD505-2E9C-101B-9397-08002B2CF9AE}" pid="26" name="ICV">
    <vt:lpwstr>59EA15BEF0EE42D6955019B4FC5DE31E_13</vt:lpwstr>
  </property>
</Properties>
</file>