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377" w:rsidRDefault="0056748E" w:rsidP="00431BCC">
      <w:pPr>
        <w:tabs>
          <w:tab w:val="left" w:pos="709"/>
        </w:tabs>
        <w:jc w:val="center"/>
        <w:rPr>
          <w:b/>
        </w:rPr>
      </w:pPr>
      <w:r>
        <w:rPr>
          <w:b/>
        </w:rPr>
        <w:t>PEMANFAATAN APLIKASI MERDEKA MENGAJAR</w:t>
      </w:r>
      <w:r w:rsidR="00AE2377">
        <w:rPr>
          <w:b/>
        </w:rPr>
        <w:t xml:space="preserve"> </w:t>
      </w:r>
    </w:p>
    <w:p w:rsidR="003921D4" w:rsidRDefault="00C13967" w:rsidP="00431BCC">
      <w:pPr>
        <w:tabs>
          <w:tab w:val="left" w:pos="709"/>
        </w:tabs>
        <w:jc w:val="center"/>
        <w:rPr>
          <w:b/>
        </w:rPr>
      </w:pPr>
      <w:r>
        <w:rPr>
          <w:b/>
          <w:lang w:val="id-ID"/>
        </w:rPr>
        <w:t xml:space="preserve">DENGAN </w:t>
      </w:r>
      <w:r>
        <w:rPr>
          <w:b/>
        </w:rPr>
        <w:t xml:space="preserve">AKUN </w:t>
      </w:r>
      <w:r>
        <w:rPr>
          <w:b/>
          <w:lang w:val="id-ID"/>
        </w:rPr>
        <w:t>BELAJAR.ID</w:t>
      </w:r>
    </w:p>
    <w:p w:rsidR="00D56051" w:rsidRPr="00627B70" w:rsidRDefault="00D56051" w:rsidP="00D56051">
      <w:pPr>
        <w:tabs>
          <w:tab w:val="left" w:pos="709"/>
        </w:tabs>
        <w:jc w:val="center"/>
        <w:rPr>
          <w:b/>
          <w:color w:val="FF0000"/>
          <w:sz w:val="22"/>
          <w:szCs w:val="22"/>
        </w:rPr>
      </w:pPr>
    </w:p>
    <w:p w:rsidR="00D56051" w:rsidRPr="00627B70" w:rsidRDefault="00D56051" w:rsidP="00D56051">
      <w:pPr>
        <w:tabs>
          <w:tab w:val="left" w:pos="709"/>
        </w:tabs>
        <w:jc w:val="center"/>
        <w:rPr>
          <w:b/>
          <w:color w:val="FF0000"/>
          <w:sz w:val="22"/>
          <w:szCs w:val="22"/>
        </w:rPr>
      </w:pPr>
    </w:p>
    <w:p w:rsidR="00D56051" w:rsidRPr="00AE2377" w:rsidRDefault="00AE2377" w:rsidP="00D56051">
      <w:pPr>
        <w:tabs>
          <w:tab w:val="left" w:pos="709"/>
        </w:tabs>
        <w:jc w:val="center"/>
        <w:rPr>
          <w:b/>
          <w:sz w:val="22"/>
          <w:szCs w:val="22"/>
        </w:rPr>
      </w:pPr>
      <w:r>
        <w:rPr>
          <w:b/>
          <w:sz w:val="22"/>
          <w:szCs w:val="22"/>
        </w:rPr>
        <w:t>Muhammad Iqbal</w:t>
      </w:r>
      <w:r w:rsidR="003433C5" w:rsidRPr="00627B70">
        <w:rPr>
          <w:b/>
          <w:sz w:val="22"/>
          <w:szCs w:val="22"/>
          <w:vertAlign w:val="superscript"/>
          <w:lang w:val="id-ID"/>
        </w:rPr>
        <w:t>1</w:t>
      </w:r>
      <w:r w:rsidR="00431BCC">
        <w:rPr>
          <w:b/>
          <w:sz w:val="22"/>
          <w:szCs w:val="22"/>
          <w:vertAlign w:val="superscript"/>
        </w:rPr>
        <w:t>*</w:t>
      </w:r>
      <w:r w:rsidR="003433C5" w:rsidRPr="00627B70">
        <w:rPr>
          <w:b/>
          <w:sz w:val="22"/>
          <w:szCs w:val="22"/>
          <w:lang w:val="id-ID"/>
        </w:rPr>
        <w:t xml:space="preserve">, </w:t>
      </w:r>
      <w:r>
        <w:rPr>
          <w:b/>
          <w:sz w:val="22"/>
          <w:szCs w:val="22"/>
        </w:rPr>
        <w:t>Adi Mas Afandi</w:t>
      </w:r>
      <w:r w:rsidR="003433C5" w:rsidRPr="00627B70">
        <w:rPr>
          <w:b/>
          <w:sz w:val="22"/>
          <w:szCs w:val="22"/>
          <w:vertAlign w:val="superscript"/>
          <w:lang w:val="id-ID"/>
        </w:rPr>
        <w:t>2</w:t>
      </w:r>
      <w:r>
        <w:rPr>
          <w:b/>
          <w:sz w:val="22"/>
          <w:szCs w:val="22"/>
        </w:rPr>
        <w:t xml:space="preserve"> </w:t>
      </w:r>
    </w:p>
    <w:p w:rsidR="00D56051" w:rsidRPr="00AE2377" w:rsidRDefault="003433C5" w:rsidP="00D56051">
      <w:pPr>
        <w:tabs>
          <w:tab w:val="left" w:pos="709"/>
        </w:tabs>
        <w:jc w:val="center"/>
        <w:rPr>
          <w:sz w:val="22"/>
          <w:szCs w:val="22"/>
        </w:rPr>
      </w:pPr>
      <w:r w:rsidRPr="00627B70">
        <w:rPr>
          <w:sz w:val="22"/>
          <w:szCs w:val="22"/>
          <w:vertAlign w:val="superscript"/>
          <w:lang w:val="id-ID"/>
        </w:rPr>
        <w:t>1</w:t>
      </w:r>
      <w:r w:rsidR="00AE2377">
        <w:rPr>
          <w:sz w:val="22"/>
          <w:szCs w:val="22"/>
        </w:rPr>
        <w:t>Sistem Informasi</w:t>
      </w:r>
      <w:r w:rsidR="006C68A9" w:rsidRPr="00627B70">
        <w:rPr>
          <w:sz w:val="22"/>
          <w:szCs w:val="22"/>
          <w:lang w:val="id-ID"/>
        </w:rPr>
        <w:t xml:space="preserve">, </w:t>
      </w:r>
      <w:r w:rsidR="00AE2377">
        <w:rPr>
          <w:sz w:val="23"/>
          <w:szCs w:val="23"/>
        </w:rPr>
        <w:t>Sekolah Tinggi Manajemen Informatika d</w:t>
      </w:r>
      <w:bookmarkStart w:id="0" w:name="_GoBack"/>
      <w:bookmarkEnd w:id="0"/>
      <w:r w:rsidR="00AE2377">
        <w:rPr>
          <w:sz w:val="23"/>
          <w:szCs w:val="23"/>
        </w:rPr>
        <w:t>an Komputer Royal</w:t>
      </w:r>
    </w:p>
    <w:p w:rsidR="006C68A9" w:rsidRPr="00627B70" w:rsidRDefault="00AE2377" w:rsidP="006C68A9">
      <w:pPr>
        <w:tabs>
          <w:tab w:val="left" w:pos="709"/>
        </w:tabs>
        <w:jc w:val="center"/>
        <w:rPr>
          <w:sz w:val="22"/>
          <w:szCs w:val="22"/>
          <w:lang w:val="id-ID"/>
        </w:rPr>
      </w:pPr>
      <w:r>
        <w:rPr>
          <w:sz w:val="22"/>
          <w:szCs w:val="22"/>
          <w:vertAlign w:val="superscript"/>
          <w:lang w:val="id-ID"/>
        </w:rPr>
        <w:t>2</w:t>
      </w:r>
      <w:r>
        <w:rPr>
          <w:sz w:val="22"/>
          <w:szCs w:val="22"/>
        </w:rPr>
        <w:t>Teknik Komputer</w:t>
      </w:r>
      <w:r w:rsidR="006C68A9" w:rsidRPr="00627B70">
        <w:rPr>
          <w:sz w:val="22"/>
          <w:szCs w:val="22"/>
          <w:lang w:val="id-ID"/>
        </w:rPr>
        <w:t xml:space="preserve">, </w:t>
      </w:r>
      <w:r>
        <w:rPr>
          <w:sz w:val="23"/>
          <w:szCs w:val="23"/>
        </w:rPr>
        <w:t>Sekolah Tinggi Manajemen Informatika dan Komputer Royal</w:t>
      </w:r>
    </w:p>
    <w:p w:rsidR="006C68A9" w:rsidRPr="00AE2377" w:rsidRDefault="00FB50DC" w:rsidP="00D56051">
      <w:pPr>
        <w:tabs>
          <w:tab w:val="left" w:pos="709"/>
        </w:tabs>
        <w:jc w:val="center"/>
        <w:rPr>
          <w:sz w:val="22"/>
          <w:szCs w:val="22"/>
        </w:rPr>
      </w:pPr>
      <w:r w:rsidRPr="00627B70">
        <w:rPr>
          <w:i/>
          <w:sz w:val="22"/>
          <w:szCs w:val="22"/>
          <w:lang w:val="id-ID"/>
        </w:rPr>
        <w:t>e</w:t>
      </w:r>
      <w:r w:rsidR="006C68A9" w:rsidRPr="00627B70">
        <w:rPr>
          <w:i/>
          <w:sz w:val="22"/>
          <w:szCs w:val="22"/>
          <w:lang w:val="id-ID"/>
        </w:rPr>
        <w:t>mail</w:t>
      </w:r>
      <w:r w:rsidR="006C68A9" w:rsidRPr="00627B70">
        <w:rPr>
          <w:sz w:val="22"/>
          <w:szCs w:val="22"/>
          <w:lang w:val="id-ID"/>
        </w:rPr>
        <w:t xml:space="preserve">: </w:t>
      </w:r>
      <w:r w:rsidR="00AE2377">
        <w:rPr>
          <w:sz w:val="22"/>
          <w:szCs w:val="22"/>
          <w:vertAlign w:val="superscript"/>
        </w:rPr>
        <w:t>1</w:t>
      </w:r>
      <w:r w:rsidR="00AE2377" w:rsidRPr="00AE2377">
        <w:rPr>
          <w:sz w:val="22"/>
          <w:szCs w:val="22"/>
        </w:rPr>
        <w:t>iqbalmh</w:t>
      </w:r>
      <w:r w:rsidR="00AE2377" w:rsidRPr="00AE2377">
        <w:rPr>
          <w:sz w:val="22"/>
          <w:szCs w:val="22"/>
          <w:lang w:val="id-ID"/>
        </w:rPr>
        <w:t>@</w:t>
      </w:r>
      <w:r w:rsidR="00AE2377" w:rsidRPr="00AE2377">
        <w:rPr>
          <w:sz w:val="22"/>
          <w:szCs w:val="22"/>
        </w:rPr>
        <w:t>royal.ac.id</w:t>
      </w:r>
      <w:r w:rsidR="00AE2377">
        <w:rPr>
          <w:sz w:val="22"/>
          <w:szCs w:val="22"/>
        </w:rPr>
        <w:t xml:space="preserve">, </w:t>
      </w:r>
      <w:r w:rsidR="00AE2377">
        <w:rPr>
          <w:color w:val="000000" w:themeColor="text1"/>
          <w:sz w:val="23"/>
          <w:szCs w:val="23"/>
          <w:vertAlign w:val="superscript"/>
        </w:rPr>
        <w:t>2</w:t>
      </w:r>
      <w:r w:rsidR="00AE2377" w:rsidRPr="00AE2377">
        <w:rPr>
          <w:lang w:val="en-ID"/>
        </w:rPr>
        <w:t>adimasafandi@gmail.com</w:t>
      </w:r>
    </w:p>
    <w:p w:rsidR="00D56051" w:rsidRPr="00627B70" w:rsidRDefault="00D56051" w:rsidP="00D56051">
      <w:pPr>
        <w:tabs>
          <w:tab w:val="left" w:pos="709"/>
        </w:tabs>
        <w:jc w:val="center"/>
        <w:rPr>
          <w:sz w:val="22"/>
          <w:szCs w:val="22"/>
          <w:lang w:val="id-ID"/>
        </w:rPr>
      </w:pPr>
      <w:r w:rsidRPr="00627B70">
        <w:rPr>
          <w:i/>
          <w:sz w:val="22"/>
          <w:szCs w:val="22"/>
          <w:lang w:val="id-ID"/>
        </w:rPr>
        <w:t xml:space="preserve"> </w:t>
      </w:r>
    </w:p>
    <w:p w:rsidR="00D56051" w:rsidRPr="00627B70" w:rsidRDefault="00D56051" w:rsidP="00D56051">
      <w:pPr>
        <w:tabs>
          <w:tab w:val="left" w:pos="709"/>
        </w:tabs>
        <w:jc w:val="center"/>
        <w:rPr>
          <w:color w:val="FF0000"/>
          <w:sz w:val="22"/>
          <w:szCs w:val="22"/>
        </w:rPr>
      </w:pPr>
    </w:p>
    <w:p w:rsidR="00EB762E" w:rsidRPr="00EB762E" w:rsidRDefault="00431BCC" w:rsidP="00EB762E">
      <w:pPr>
        <w:jc w:val="both"/>
        <w:rPr>
          <w:sz w:val="22"/>
          <w:szCs w:val="22"/>
        </w:rPr>
      </w:pPr>
      <w:r w:rsidRPr="00627B70">
        <w:rPr>
          <w:rStyle w:val="hps"/>
          <w:b/>
          <w:sz w:val="22"/>
          <w:szCs w:val="22"/>
          <w:lang w:val="en"/>
        </w:rPr>
        <w:t>Abstract:</w:t>
      </w:r>
      <w:r w:rsidRPr="00627B70">
        <w:rPr>
          <w:rStyle w:val="hps"/>
          <w:sz w:val="22"/>
          <w:szCs w:val="22"/>
          <w:lang w:val="en"/>
        </w:rPr>
        <w:t xml:space="preserve"> </w:t>
      </w:r>
      <w:r w:rsidR="00EB762E" w:rsidRPr="00EB762E">
        <w:rPr>
          <w:sz w:val="22"/>
          <w:szCs w:val="22"/>
        </w:rPr>
        <w:t>SMP Negeri 7 Kisaran is a school with a driving status focused on developing student learning outcomes holistically. Although the COVID-19 pandemic is not over, learning activities must still be carried out. The Ministry of Education and Culture issued a breakthrough learning innovation that became its own attraction during the pandemic, namely the belajar.id account that allows one learning account that can access various digital learning flatforms. One of the flatforms supported by belajar.id on this devotion is the Merdeka Mengajar Application. The purpose of this PKM activity is about the use of flatform belajar.id so that it can be optimized as it should be. The result of this devotion gets some shortcomings in the independent teaching application, starting from the class can not be removed and assessments are only obtained from the ministry of education and culture, so that the expectations of teachers in the latest version of some of these features are available and other assessments can vary.</w:t>
      </w:r>
    </w:p>
    <w:p w:rsidR="00431BCC" w:rsidRPr="00AD3514" w:rsidRDefault="00431BCC" w:rsidP="00431BCC">
      <w:pPr>
        <w:jc w:val="both"/>
        <w:rPr>
          <w:sz w:val="22"/>
          <w:szCs w:val="22"/>
        </w:rPr>
      </w:pPr>
    </w:p>
    <w:p w:rsidR="00431BCC" w:rsidRPr="00AE2377" w:rsidRDefault="00431BCC" w:rsidP="00431BCC">
      <w:pPr>
        <w:jc w:val="both"/>
        <w:rPr>
          <w:sz w:val="22"/>
          <w:szCs w:val="22"/>
        </w:rPr>
      </w:pPr>
      <w:r w:rsidRPr="00627B70">
        <w:rPr>
          <w:sz w:val="22"/>
          <w:szCs w:val="22"/>
          <w:lang w:val="en"/>
        </w:rPr>
        <w:tab/>
      </w:r>
      <w:r w:rsidRPr="00627B70">
        <w:rPr>
          <w:sz w:val="22"/>
          <w:szCs w:val="22"/>
          <w:lang w:val="en"/>
        </w:rPr>
        <w:br/>
      </w:r>
      <w:r w:rsidRPr="00627B70">
        <w:rPr>
          <w:rStyle w:val="hps"/>
          <w:b/>
          <w:sz w:val="22"/>
          <w:szCs w:val="22"/>
          <w:lang w:val="en"/>
        </w:rPr>
        <w:t>Keyword</w:t>
      </w:r>
      <w:r w:rsidRPr="00627B70">
        <w:rPr>
          <w:b/>
          <w:sz w:val="22"/>
          <w:szCs w:val="22"/>
          <w:lang w:val="id-ID"/>
        </w:rPr>
        <w:t>s:</w:t>
      </w:r>
      <w:r w:rsidRPr="00627B70">
        <w:rPr>
          <w:sz w:val="22"/>
          <w:szCs w:val="22"/>
          <w:lang w:val="en"/>
        </w:rPr>
        <w:t xml:space="preserve"> </w:t>
      </w:r>
      <w:r w:rsidR="0056748E" w:rsidRPr="0056748E">
        <w:rPr>
          <w:sz w:val="22"/>
          <w:szCs w:val="22"/>
        </w:rPr>
        <w:t>media; account; learning;</w:t>
      </w:r>
      <w:r w:rsidRPr="00627B70">
        <w:rPr>
          <w:sz w:val="22"/>
          <w:szCs w:val="22"/>
          <w:lang w:val="de-DE"/>
        </w:rPr>
        <w:t xml:space="preserve"> </w:t>
      </w:r>
      <w:r w:rsidR="00AE2377">
        <w:rPr>
          <w:sz w:val="22"/>
          <w:szCs w:val="22"/>
        </w:rPr>
        <w:t>belajar.id; kemendikbud;</w:t>
      </w:r>
    </w:p>
    <w:p w:rsidR="00431BCC" w:rsidRPr="00627B70" w:rsidRDefault="00431BCC" w:rsidP="00431BCC">
      <w:pPr>
        <w:tabs>
          <w:tab w:val="left" w:pos="709"/>
        </w:tabs>
        <w:jc w:val="center"/>
        <w:rPr>
          <w:sz w:val="22"/>
          <w:szCs w:val="22"/>
        </w:rPr>
      </w:pPr>
    </w:p>
    <w:p w:rsidR="00431BCC" w:rsidRPr="00627B70" w:rsidRDefault="00431BCC" w:rsidP="00431BCC">
      <w:pPr>
        <w:tabs>
          <w:tab w:val="left" w:pos="709"/>
        </w:tabs>
        <w:jc w:val="center"/>
        <w:rPr>
          <w:sz w:val="22"/>
          <w:szCs w:val="22"/>
        </w:rPr>
      </w:pPr>
    </w:p>
    <w:p w:rsidR="00431BCC" w:rsidRDefault="00431BCC" w:rsidP="00431BCC">
      <w:pPr>
        <w:jc w:val="both"/>
        <w:rPr>
          <w:sz w:val="22"/>
          <w:szCs w:val="22"/>
          <w:lang w:val="en-GB"/>
        </w:rPr>
      </w:pPr>
      <w:r w:rsidRPr="00627B70">
        <w:rPr>
          <w:b/>
          <w:sz w:val="22"/>
          <w:szCs w:val="22"/>
        </w:rPr>
        <w:t>Abstrak:</w:t>
      </w:r>
      <w:r w:rsidRPr="00627B70">
        <w:rPr>
          <w:sz w:val="22"/>
          <w:szCs w:val="22"/>
        </w:rPr>
        <w:t xml:space="preserve"> </w:t>
      </w:r>
      <w:r w:rsidR="00D16817">
        <w:t>SMP Negeri 7 Kisaran merupakan sekolah dengan status penggerak</w:t>
      </w:r>
      <w:r w:rsidR="00D16817">
        <w:t xml:space="preserve"> </w:t>
      </w:r>
      <w:r w:rsidR="00D16817">
        <w:rPr>
          <w:rStyle w:val="hgkelc"/>
        </w:rPr>
        <w:t>berfokus pada pengembangan hasil belajar siswa secara holistik</w:t>
      </w:r>
      <w:r w:rsidR="00D16817">
        <w:rPr>
          <w:rStyle w:val="hgkelc"/>
        </w:rPr>
        <w:t xml:space="preserve">. Meski </w:t>
      </w:r>
      <w:r w:rsidR="00D16817" w:rsidRPr="00A553A5">
        <w:rPr>
          <w:rStyle w:val="hgkelc"/>
        </w:rPr>
        <w:t>pandemi COVID-19 belum berakhir, Kegiatan pembelajaran harus tetap dilakukan</w:t>
      </w:r>
      <w:r w:rsidR="00D16817">
        <w:rPr>
          <w:rStyle w:val="hgkelc"/>
        </w:rPr>
        <w:t xml:space="preserve">. </w:t>
      </w:r>
      <w:r w:rsidR="00D16817" w:rsidRPr="00A553A5">
        <w:t>Kemdikbud mengeluarkan terobosan inovasi belajar yang menjadi daya tarik sendiri disaat pandemi yaitu akun belajar.id yang mengizinkan satu akun pembelajaran yang dapat mengakses berbagai flatform pembelajaran digital</w:t>
      </w:r>
      <w:r w:rsidR="00D16817">
        <w:t>.</w:t>
      </w:r>
      <w:r w:rsidR="00EB762E">
        <w:t xml:space="preserve"> Salah satu </w:t>
      </w:r>
      <w:r w:rsidR="00EB762E">
        <w:rPr>
          <w:color w:val="000000" w:themeColor="text1"/>
        </w:rPr>
        <w:t>flatform yang didukung oleh belajar.</w:t>
      </w:r>
      <w:r w:rsidR="00EB762E">
        <w:rPr>
          <w:color w:val="000000" w:themeColor="text1"/>
        </w:rPr>
        <w:t xml:space="preserve">id </w:t>
      </w:r>
      <w:r w:rsidR="00EB762E">
        <w:rPr>
          <w:color w:val="000000" w:themeColor="text1"/>
        </w:rPr>
        <w:t>pada pengabdian ini yaitu Aplikasi Merdeka Mengajar.</w:t>
      </w:r>
      <w:r w:rsidR="00D16817">
        <w:t xml:space="preserve"> Tujuan dari kegiatan PKM ini </w:t>
      </w:r>
      <w:r w:rsidR="00D16817">
        <w:rPr>
          <w:iCs/>
          <w:color w:val="000000" w:themeColor="text1"/>
        </w:rPr>
        <w:t>tentang pemanfaatan flatform belajar.id</w:t>
      </w:r>
      <w:r w:rsidR="00D16817">
        <w:rPr>
          <w:iCs/>
          <w:color w:val="000000" w:themeColor="text1"/>
        </w:rPr>
        <w:t xml:space="preserve"> agar dapat </w:t>
      </w:r>
      <w:r w:rsidR="00D16817">
        <w:rPr>
          <w:color w:val="000000" w:themeColor="text1"/>
          <w:lang w:val="sv-SE"/>
        </w:rPr>
        <w:t>dioptimalkan</w:t>
      </w:r>
      <w:r w:rsidR="00D16817" w:rsidRPr="00A913BA">
        <w:rPr>
          <w:color w:val="000000" w:themeColor="text1"/>
          <w:lang w:val="sv-SE"/>
        </w:rPr>
        <w:t xml:space="preserve"> sebagaimana mestinya.</w:t>
      </w:r>
      <w:r w:rsidR="00D16817">
        <w:rPr>
          <w:color w:val="000000" w:themeColor="text1"/>
          <w:lang w:val="sv-SE"/>
        </w:rPr>
        <w:t xml:space="preserve"> Hasil dari pengabdian ini mendapatkan beberapa kekurangan </w:t>
      </w:r>
      <w:r w:rsidR="00D16817">
        <w:rPr>
          <w:bCs/>
          <w:color w:val="000000" w:themeColor="text1"/>
        </w:rPr>
        <w:t xml:space="preserve">pada aplikasi merdeka mengajar, dimulai dari kelas tidak dapat dihapus dan </w:t>
      </w:r>
      <w:r w:rsidR="00D16817">
        <w:rPr>
          <w:bCs/>
          <w:color w:val="000000" w:themeColor="text1"/>
        </w:rPr>
        <w:t xml:space="preserve">assesmen </w:t>
      </w:r>
      <w:r w:rsidR="00D16817">
        <w:rPr>
          <w:bCs/>
          <w:color w:val="000000" w:themeColor="text1"/>
        </w:rPr>
        <w:t>hanya diperoleh dari kemdikbud, sehingga harapan guru pada versi terbaru beberapa fitur tersebut tersedia dan assesmen lainnya dapat bervariasi.</w:t>
      </w:r>
    </w:p>
    <w:p w:rsidR="00431BCC" w:rsidRPr="00627B70" w:rsidRDefault="00431BCC" w:rsidP="00431BCC">
      <w:pPr>
        <w:jc w:val="both"/>
        <w:rPr>
          <w:sz w:val="22"/>
          <w:szCs w:val="22"/>
          <w:lang w:val="en-GB"/>
        </w:rPr>
      </w:pPr>
    </w:p>
    <w:p w:rsidR="00EB762E" w:rsidRPr="00AE2377" w:rsidRDefault="00431BCC" w:rsidP="00EB762E">
      <w:pPr>
        <w:jc w:val="both"/>
        <w:rPr>
          <w:sz w:val="22"/>
          <w:szCs w:val="22"/>
        </w:rPr>
      </w:pPr>
      <w:r w:rsidRPr="00627B70">
        <w:rPr>
          <w:b/>
          <w:sz w:val="22"/>
          <w:szCs w:val="22"/>
        </w:rPr>
        <w:t>Kata kunci:</w:t>
      </w:r>
      <w:r w:rsidRPr="00627B70">
        <w:rPr>
          <w:sz w:val="22"/>
          <w:szCs w:val="22"/>
        </w:rPr>
        <w:t xml:space="preserve"> </w:t>
      </w:r>
      <w:r w:rsidR="00EB762E">
        <w:rPr>
          <w:sz w:val="22"/>
          <w:szCs w:val="22"/>
        </w:rPr>
        <w:t>media</w:t>
      </w:r>
      <w:r w:rsidR="00EB762E">
        <w:rPr>
          <w:sz w:val="22"/>
          <w:szCs w:val="22"/>
          <w:lang w:val="de-DE"/>
        </w:rPr>
        <w:t>;</w:t>
      </w:r>
      <w:r w:rsidR="00EB762E" w:rsidRPr="00961ABC">
        <w:rPr>
          <w:sz w:val="22"/>
          <w:szCs w:val="22"/>
        </w:rPr>
        <w:t xml:space="preserve"> </w:t>
      </w:r>
      <w:r w:rsidR="00EB762E">
        <w:rPr>
          <w:sz w:val="22"/>
          <w:szCs w:val="22"/>
        </w:rPr>
        <w:t>akun;</w:t>
      </w:r>
      <w:r w:rsidR="00EB762E" w:rsidRPr="00627B70">
        <w:rPr>
          <w:sz w:val="22"/>
          <w:szCs w:val="22"/>
          <w:lang w:val="de-DE"/>
        </w:rPr>
        <w:t xml:space="preserve"> </w:t>
      </w:r>
      <w:r w:rsidR="00EB762E">
        <w:rPr>
          <w:sz w:val="22"/>
          <w:szCs w:val="22"/>
        </w:rPr>
        <w:t>pembelajaran</w:t>
      </w:r>
      <w:r w:rsidR="00EB762E">
        <w:rPr>
          <w:sz w:val="22"/>
          <w:szCs w:val="22"/>
          <w:lang w:val="de-DE"/>
        </w:rPr>
        <w:t>;</w:t>
      </w:r>
      <w:r w:rsidR="00EB762E" w:rsidRPr="00627B70">
        <w:rPr>
          <w:sz w:val="22"/>
          <w:szCs w:val="22"/>
          <w:lang w:val="de-DE"/>
        </w:rPr>
        <w:t xml:space="preserve"> </w:t>
      </w:r>
      <w:r w:rsidR="00EB762E">
        <w:rPr>
          <w:sz w:val="22"/>
          <w:szCs w:val="22"/>
        </w:rPr>
        <w:t>belajar.id; kemendikbud;</w:t>
      </w:r>
    </w:p>
    <w:p w:rsidR="00D56051" w:rsidRPr="00627B70" w:rsidRDefault="00D56051" w:rsidP="00DF2065">
      <w:pPr>
        <w:jc w:val="both"/>
        <w:rPr>
          <w:sz w:val="22"/>
          <w:szCs w:val="22"/>
          <w:lang w:val="id-ID"/>
        </w:rPr>
      </w:pPr>
    </w:p>
    <w:p w:rsidR="00431BCC" w:rsidRDefault="00431BCC" w:rsidP="00DF2065">
      <w:pPr>
        <w:jc w:val="both"/>
        <w:rPr>
          <w:sz w:val="22"/>
          <w:szCs w:val="22"/>
        </w:rPr>
      </w:pPr>
    </w:p>
    <w:p w:rsidR="00EB762E" w:rsidRPr="00431BCC" w:rsidRDefault="00EB762E" w:rsidP="00DF2065">
      <w:pPr>
        <w:jc w:val="both"/>
        <w:rPr>
          <w:sz w:val="22"/>
          <w:szCs w:val="22"/>
        </w:rPr>
        <w:sectPr w:rsidR="00EB762E" w:rsidRPr="00431BCC" w:rsidSect="00D56051">
          <w:type w:val="continuous"/>
          <w:pgSz w:w="11907" w:h="16839" w:code="9"/>
          <w:pgMar w:top="1701" w:right="1701" w:bottom="2268" w:left="2268" w:header="720" w:footer="720" w:gutter="0"/>
          <w:pgNumType w:start="401"/>
          <w:cols w:space="454"/>
          <w:docGrid w:linePitch="360"/>
        </w:sectPr>
      </w:pPr>
    </w:p>
    <w:p w:rsidR="001A467C" w:rsidRPr="002E36A8" w:rsidRDefault="001A467C" w:rsidP="001A467C">
      <w:pPr>
        <w:autoSpaceDE w:val="0"/>
        <w:autoSpaceDN w:val="0"/>
        <w:adjustRightInd w:val="0"/>
        <w:jc w:val="both"/>
        <w:rPr>
          <w:b/>
          <w:lang w:val="id-ID"/>
        </w:rPr>
      </w:pPr>
      <w:r w:rsidRPr="002E36A8">
        <w:rPr>
          <w:b/>
          <w:lang w:val="id-ID"/>
        </w:rPr>
        <w:lastRenderedPageBreak/>
        <w:t>PENDA</w:t>
      </w:r>
      <w:r w:rsidR="00070849" w:rsidRPr="002E36A8">
        <w:rPr>
          <w:b/>
          <w:lang w:val="id-ID"/>
        </w:rPr>
        <w:t>H</w:t>
      </w:r>
      <w:r w:rsidRPr="002E36A8">
        <w:rPr>
          <w:b/>
          <w:lang w:val="id-ID"/>
        </w:rPr>
        <w:t>ULUAN</w:t>
      </w:r>
    </w:p>
    <w:p w:rsidR="001A467C" w:rsidRPr="002E36A8" w:rsidRDefault="001A467C" w:rsidP="001A467C">
      <w:pPr>
        <w:autoSpaceDE w:val="0"/>
        <w:autoSpaceDN w:val="0"/>
        <w:adjustRightInd w:val="0"/>
        <w:jc w:val="both"/>
        <w:rPr>
          <w:b/>
          <w:lang w:val="id-ID"/>
        </w:rPr>
      </w:pPr>
    </w:p>
    <w:p w:rsidR="00431BCC" w:rsidRPr="002E36A8" w:rsidRDefault="00A553A5" w:rsidP="001C00BE">
      <w:pPr>
        <w:widowControl w:val="0"/>
        <w:ind w:firstLine="426"/>
        <w:jc w:val="both"/>
      </w:pPr>
      <w:r>
        <w:t xml:space="preserve">SMP Negeri 7 Kisaran merupakan sekolah dengan status penggerak </w:t>
      </w:r>
      <w:r>
        <w:rPr>
          <w:rStyle w:val="hgkelc"/>
        </w:rPr>
        <w:t xml:space="preserve">yang </w:t>
      </w:r>
      <w:r>
        <w:rPr>
          <w:rStyle w:val="hgkelc"/>
        </w:rPr>
        <w:lastRenderedPageBreak/>
        <w:t xml:space="preserve">berfokus pada pengembangan hasil belajar siswa secara holistik dengan mewujudkan Profil Pelajar Pancasila yang mencakup kompetensi dan </w:t>
      </w:r>
      <w:r>
        <w:rPr>
          <w:rStyle w:val="hgkelc"/>
        </w:rPr>
        <w:lastRenderedPageBreak/>
        <w:t xml:space="preserve">karakter yang diawali dengan SDM yang unggul (kepala </w:t>
      </w:r>
      <w:r w:rsidRPr="006C1A7E">
        <w:rPr>
          <w:rStyle w:val="hgkelc"/>
          <w:bCs/>
        </w:rPr>
        <w:t>sekolah</w:t>
      </w:r>
      <w:r>
        <w:rPr>
          <w:rStyle w:val="hgkelc"/>
        </w:rPr>
        <w:t xml:space="preserve"> dan guru). </w:t>
      </w:r>
      <w:r w:rsidRPr="00A553A5">
        <w:rPr>
          <w:rStyle w:val="hgkelc"/>
        </w:rPr>
        <w:t>Meski  pandemi COVID-19 belum berakhir, Kegiatan pembelajaran harus tetap dilakukan</w:t>
      </w:r>
      <w:r>
        <w:rPr>
          <w:rStyle w:val="hgkelc"/>
        </w:rPr>
        <w:t xml:space="preserve">. </w:t>
      </w:r>
      <w:r w:rsidRPr="00A553A5">
        <w:t>Pemerintah mengeluarkan kebijakan yang mengharuskan setiap aktivitas tetap dilakukan dirumah sejak diumukannya kasus positif covid-19 pada tanggal 2 Maret 2020</w:t>
      </w:r>
      <w:r w:rsidR="004A5E4C">
        <w:t xml:space="preserve"> </w:t>
      </w:r>
      <w:r w:rsidR="004A5E4C">
        <w:fldChar w:fldCharType="begin" w:fldLock="1"/>
      </w:r>
      <w:r w:rsidR="004A5E4C">
        <w:instrText>ADDIN CSL_CITATION {"citationItems":[{"id":"ITEM-1","itemData":{"DOI":"10.52593/pdg.03.1.01","ISSN":"2337-6848","abstract":"Pendidikan adalah salah satu aspek yang dijadikan sebagai wadah untuk membentuk moral dan perilaku anak bangsa. Oleh sebab itu pendidikan hari ini menuntut setiap komponennya untuk melaksanakan tugas dan perannya dengan baik. Begitu juga dengan pendidik yang harus selalu mengembangkan pembelajaran baik dari stategi ataupun media yang digunakan. Tujuan penelitian ini antara lain: (1) Bagaimana pengembangan media pembelajaran daring, (2) Apa saja Kelebihan pengembangan media pembelajaran daring, (3) Apa saja kendala dan solusi dalam pengembangan media pembelajaran daring di SMKN 2 Purwakarta. Penelitian ini menggunakan pendekatan kualitatif dengan metode deskriptif. Jenis data yang digunakan adalah data primer dan sekunder dengan teknik pengumpulan data menggunakan observasi, wawancara, dan dokumentasi. Pengujian keabsahan data dengan perpanjangan pengamatan, trianggulasi, dan diskusi dengan teman sejawat. Adapun teori yang digunakan menurut sadirman tentang peran guru sebagai mediator, serta teori pengembangan media pembelajaran menggunakan model ADDIE. Berdasarkan hasil penelitian, pertama, Pengembangan media pembelajaran daring di SMKN 2 Purwakarta sudah sesuai dengan model pengembangan ADDIE dengan optimalisasi penggunaan media google workspace dengan fasilitas akun belajar.id yang disediakan kemendikbud. Kedua, kelebihan pengembangan antara lain: Meningkatkan efektivitas dan efisiensi dalam pembelajaran, Anak didik mampu mencipatakan sesuatu yang baru, Mendorong anak didik dalam mengekspresikan gagasan, Mendorong guru untuk lebih kreatif, Memperluas kesempatan belajar, Meningkatkan kualitas belajar mengajar, Memfasilitasi pembentukan keterampilan, Mendorong belajar sepanjang hayat berkelanjutan, Meningkatkan perencanaan kebijakan dan manajemen, Mengurangi kesenjangan digital. Ketiga, kendala pengembangan media pembelajaran daring adalah kurangnya pengetahuan tentang media pembelajaran daring sedangkan solusinya dengan beberapa cara antara lain: Menetapkan strategi yang tepat, Pengadaan pelatihan dan selalu sharing dengan teman guru sekolah lain melalui media sosial.Kata kunci : Peran guru, Pengembangan media, Pembelajaran daring.","author":[{"dropping-particle":"","family":"Rahmawati","given":"Silvi","non-dropping-particle":"","parse-names":false,"suffix":""},{"dropping-particle":"","family":"Effendi","given":"Muhammad Ridwan","non-dropping-particle":"","parse-names":false,"suffix":""},{"dropping-particle":"","family":"Wulandari","given":"Dyah","non-dropping-particle":"","parse-names":false,"suffix":""}],"container-title":"Paedagogie: Jurnal Pendidikan dan studi Islam","id":"ITEM-1","issue":"01","issued":{"date-parts":[["2022"]]},"page":"1-24","title":"Pengembangan Media Pembelajaran Berbasis Google Workspace Dengan Optimalisasi Akun Belajar.id","type":"article-journal","volume":"3"},"uris":["http://www.mendeley.com/documents/?uuid=b3e10827-17f0-48b0-8909-fab92e8c8777"]}],"mendeley":{"formattedCitation":"(Rahmawati et al., 2022)","plainTextFormattedCitation":"(Rahmawati et al., 2022)","previouslyFormattedCitation":"(Rahmawati et al., 2022)"},"properties":{"noteIndex":0},"schema":"https://github.com/citation-style-language/schema/raw/master/csl-citation.json"}</w:instrText>
      </w:r>
      <w:r w:rsidR="004A5E4C">
        <w:fldChar w:fldCharType="separate"/>
      </w:r>
      <w:r w:rsidR="004A5E4C" w:rsidRPr="004A5E4C">
        <w:rPr>
          <w:noProof/>
        </w:rPr>
        <w:t>(Rahmawati et al., 2022)</w:t>
      </w:r>
      <w:r w:rsidR="004A5E4C">
        <w:fldChar w:fldCharType="end"/>
      </w:r>
    </w:p>
    <w:p w:rsidR="00A553A5" w:rsidRDefault="00A553A5" w:rsidP="001C00BE">
      <w:pPr>
        <w:widowControl w:val="0"/>
        <w:ind w:firstLine="284"/>
        <w:jc w:val="both"/>
      </w:pPr>
      <w:r w:rsidRPr="00A553A5">
        <w:t>Berdasarkan surat edaran Nomor 36962/MPK.A/HK/2020 yang memuat pembelajaran secara daring dan belajar dari rumah atau PJJ sebagai salah satu solusi untuk mencegah penyebaran virus covid-19</w:t>
      </w:r>
      <w:r w:rsidR="004A5E4C">
        <w:t xml:space="preserve"> </w:t>
      </w:r>
      <w:r w:rsidR="004A5E4C">
        <w:fldChar w:fldCharType="begin" w:fldLock="1"/>
      </w:r>
      <w:r w:rsidR="004A5E4C">
        <w:instrText>ADDIN CSL_CITATION {"citationItems":[{"id":"ITEM-1","itemData":{"DOI":"10.37695/pkmcsr.v4i0.1242","abstract":"Covid 19 sangat berdampak luas pada berbagai sektor, diantaranya adalah sektor pendidikan. Guru dituntut untuk memastikan proses belajar mengajar berjalan dengan baik, walaupun murid berada pada rumah masing-masing. Salah satu metode yang digunakan Guru adalah Pembelajaran Jarak Jauh (PJJ) lewat media online. Kondisi ini menimbulkan permasalahan yaitu PJJ belum efektif dan maksimal jika di implementasikan pada sekolah yang infrastukturnya belum memadai. Permasalahan tersebut juga di alami oleh para guru di SMPN 2 Surakarta. Berdasarkan permasalahan tersebut tim pengabdi memberikan solusi yaitu implementasi Google suite for education (GSE) dengan memanfaatkan akun belajar.id yang telah diluncurkan oleh Kemendikbud RI. GSE adalah paket layanan Google berbasis cloud yang dapat digunakan untuk melakukan manajemen institusi berbasis email Gmail yang sekaligus dapat di akses dengan aplikasi mobile. GSE memiliki fasilitas online learning management system yaitu google classroom. Penyelesaian masalah dilakukan melalui dukungan teknologi dan dukungan manajemen. Dukungan teknologi yang berikan melalui implementasi dan pendampingan pemanfaatan teknologi GSE melalui akun belajar.id yang akan digunakan para guru dalam proses belajar mengajar. Dukungan dari sisi manajemen berupa pengetahuan pada para guru dan murid terkait dengan aktifasi email dan  pengetahuan tentang aplikasi yang dimiliki oleh GSE seperti : Google Form, Google Meet Google Docs, Google Sheet , dan Google Drive untuk menunjang proses belajar mengajar secara online/daring.","author":[{"dropping-particle":"","family":"Setiadi","given":"Haryono","non-dropping-particle":"","parse-names":false,"suffix":""},{"dropping-particle":"","family":"Wisnu Wardani","given":"Dewi","non-dropping-particle":"","parse-names":false,"suffix":""},{"dropping-particle":"","family":"Suprih Widayat","given":"Endar","non-dropping-particle":"","parse-names":false,"suffix":""},{"dropping-particle":"","family":"Ulfa","given":"Maria","non-dropping-particle":"","parse-names":false,"suffix":""}],"container-title":"Prosiding Konferensi Nasional Pengabdian Kepada Masyarakat dan Corporate Social Responsibility (PKM-CSR)","id":"ITEM-1","issued":{"date-parts":[["2021"]]},"page":"59-65","title":"Implementasi Google Suite For Education Untuk Peningkatan Proses Belajar Mengajar di Era Pandemi Covid 19 Di SMP Negeri 2 Surakarta","type":"article-journal","volume":"4"},"uris":["http://www.mendeley.com/documents/?uuid=3c110db0-dbe0-4b48-9b46-a1b93f1058f2"]}],"mendeley":{"formattedCitation":"(Setiadi et al., 2021)","plainTextFormattedCitation":"(Setiadi et al., 2021)","previouslyFormattedCitation":"(Setiadi et al., 2021)"},"properties":{"noteIndex":0},"schema":"https://github.com/citation-style-language/schema/raw/master/csl-citation.json"}</w:instrText>
      </w:r>
      <w:r w:rsidR="004A5E4C">
        <w:fldChar w:fldCharType="separate"/>
      </w:r>
      <w:r w:rsidR="004A5E4C" w:rsidRPr="004A5E4C">
        <w:rPr>
          <w:noProof/>
        </w:rPr>
        <w:t>(Setiadi et al., 2021)</w:t>
      </w:r>
      <w:r w:rsidR="004A5E4C">
        <w:fldChar w:fldCharType="end"/>
      </w:r>
      <w:r w:rsidRPr="00A553A5">
        <w:t>.</w:t>
      </w:r>
      <w:r>
        <w:t xml:space="preserve"> </w:t>
      </w:r>
      <w:r w:rsidRPr="00A553A5">
        <w:t>Oleh karena itu, Kemdikbud mengeluarkan terobosan inovasi belajar yang menjadi daya tarik sendiri disaat pandemi yaitu akun belajar.id yang mengizinkan satu akun pembelajaran yang dapat mengakses berbagai flatform pembelajaran digital mulai dari Google Classroom, Drive, Meet dan Formulir serta media pembela</w:t>
      </w:r>
      <w:r>
        <w:t>jaran lainnya</w:t>
      </w:r>
      <w:r w:rsidR="00431BCC" w:rsidRPr="002E36A8">
        <w:rPr>
          <w:lang w:val="id-ID"/>
        </w:rPr>
        <w:t xml:space="preserve">. </w:t>
      </w:r>
      <w:r>
        <w:t xml:space="preserve">Akun </w:t>
      </w:r>
      <w:r w:rsidR="001C00BE">
        <w:t>b</w:t>
      </w:r>
      <w:r>
        <w:t>elajar.id ini memiliki kerjasama dengan google Education dimana salah satu manfaatnya mempunyai fitur SSO (Single Sign On) sehingga guru maupun siswa hanya memiliki satu akun untuk semua akses fitur pembelajaran.</w:t>
      </w:r>
    </w:p>
    <w:p w:rsidR="001C00BE" w:rsidRDefault="004A5E4C" w:rsidP="001C00BE">
      <w:pPr>
        <w:widowControl w:val="0"/>
        <w:ind w:firstLine="284"/>
        <w:jc w:val="both"/>
      </w:pPr>
      <w:r>
        <w:t>P</w:t>
      </w:r>
      <w:r w:rsidR="001C00BE">
        <w:t>ada Jurnal</w:t>
      </w:r>
      <w:r>
        <w:t xml:space="preserve"> Penelitian</w:t>
      </w:r>
      <w:r w:rsidR="001C00BE">
        <w:t xml:space="preserve"> Kebijakan Pembangunan Daerah Vol. 06 No.1 menunjukkan bahwa hasil analisis kuesioner  dari total 514 responden, sebanyak hampir 88% sudah melakukan aktivasi akun pembelajaran belajar.id. Hal ini sejalan dengan data yang diberikan oleh REFO (2021) bahwa aktivasi akun pembelajaran telah dilakukan oleh mayoritas peserta sosialisasi/pelatihan, namun jumlah aktivasi belum mencapai 100%. Temuan penelitian ini memberikan </w:t>
      </w:r>
      <w:r w:rsidR="001C00BE">
        <w:lastRenderedPageBreak/>
        <w:t>gambaran bahwa aktivasi akun pembelajaran belajar.id belum dilakukan menyeluruh oleh para guru dan tenaga kependidikan lainnya. Masih adanya sekitar 12% responden yang belum mengaktifkan akun belajar.id perlu dilakukan penelitian lebih lanjut</w:t>
      </w:r>
      <w:r>
        <w:t xml:space="preserve"> </w:t>
      </w:r>
      <w:r>
        <w:fldChar w:fldCharType="begin" w:fldLock="1"/>
      </w:r>
      <w:r>
        <w:instrText>ADDIN CSL_CITATION {"citationItems":[{"id":"ITEM-1","itemData":{"author":[{"dropping-particle":"","family":"Wahyudi","given":"Dudi","non-dropping-particle":"","parse-names":false,"suffix":""}],"id":"ITEM-1","issue":"01","issued":{"date-parts":[["2022"]]},"title":"KEMENDIKBUD OLEH TENAGA KEPENDIDIKAN EFFECTIVITY THE IMPLEMEN TATION OF KEMENDIKBUD ’ S POLICY REGARDING BELAJAR . ID ACCOUNT BY THE EDUCATION PERSONNEL","type":"article-journal","volume":"06"},"uris":["http://www.mendeley.com/documents/?uuid=10f59a3d-f2e2-49f9-bea8-3baa41cc458e"]}],"mendeley":{"formattedCitation":"(Wahyudi, 2022)","plainTextFormattedCitation":"(Wahyudi, 2022)","previouslyFormattedCitation":"(Wahyudi, 2022)"},"properties":{"noteIndex":0},"schema":"https://github.com/citation-style-language/schema/raw/master/csl-citation.json"}</w:instrText>
      </w:r>
      <w:r>
        <w:fldChar w:fldCharType="separate"/>
      </w:r>
      <w:r w:rsidRPr="004A5E4C">
        <w:rPr>
          <w:noProof/>
        </w:rPr>
        <w:t>(Wahyudi, 2022)</w:t>
      </w:r>
      <w:r>
        <w:fldChar w:fldCharType="end"/>
      </w:r>
      <w:r w:rsidR="001C00BE">
        <w:t xml:space="preserve">. Oleh sebab itu, Pengabdian kepada SMP Negeri 7 Kisaran membahas tentang belajar.id perlu dilakukan agar akun belajar.id sebagai media pembelajaran dapat dioptimalkan. </w:t>
      </w:r>
    </w:p>
    <w:p w:rsidR="00EB762E" w:rsidRDefault="001C00BE" w:rsidP="001C00BE">
      <w:pPr>
        <w:widowControl w:val="0"/>
        <w:ind w:firstLine="284"/>
        <w:jc w:val="both"/>
        <w:rPr>
          <w:color w:val="000000" w:themeColor="text1"/>
        </w:rPr>
      </w:pPr>
      <w:r w:rsidRPr="00A913BA">
        <w:rPr>
          <w:color w:val="000000" w:themeColor="text1"/>
        </w:rPr>
        <w:t>Tujuan</w:t>
      </w:r>
      <w:r>
        <w:rPr>
          <w:color w:val="000000" w:themeColor="text1"/>
          <w:lang w:val="sv-SE"/>
        </w:rPr>
        <w:t xml:space="preserve"> dari kegiatan </w:t>
      </w:r>
      <w:r w:rsidRPr="00A913BA">
        <w:rPr>
          <w:color w:val="000000" w:themeColor="text1"/>
          <w:lang w:val="sv-SE"/>
        </w:rPr>
        <w:t>pengabdian ini adalah melaksanakan Tri Dharma Perguruan Tinggi berupa Pengabdian Kepada Masyarakat sebagai pengam</w:t>
      </w:r>
      <w:r>
        <w:rPr>
          <w:color w:val="000000" w:themeColor="text1"/>
          <w:lang w:val="sv-SE"/>
        </w:rPr>
        <w:t>alan ilmu pengetahuan kepada SMP Negeri 7 Kisaran</w:t>
      </w:r>
      <w:r w:rsidRPr="00A913BA">
        <w:rPr>
          <w:color w:val="000000" w:themeColor="text1"/>
        </w:rPr>
        <w:t>, kemudian</w:t>
      </w:r>
      <w:r>
        <w:rPr>
          <w:color w:val="000000" w:themeColor="text1"/>
          <w:lang w:val="sv-SE"/>
        </w:rPr>
        <w:t xml:space="preserve"> yang ingin di</w:t>
      </w:r>
      <w:r w:rsidRPr="00A913BA">
        <w:rPr>
          <w:color w:val="000000" w:themeColor="text1"/>
          <w:lang w:val="sv-SE"/>
        </w:rPr>
        <w:t xml:space="preserve">capai dalam kegiatan ini adalah </w:t>
      </w:r>
      <w:r>
        <w:rPr>
          <w:iCs/>
          <w:color w:val="000000" w:themeColor="text1"/>
        </w:rPr>
        <w:t>penyampaian tentang pemanfaatan flatform belajar.id</w:t>
      </w:r>
      <w:r w:rsidRPr="00A913BA">
        <w:rPr>
          <w:color w:val="000000" w:themeColor="text1"/>
        </w:rPr>
        <w:t xml:space="preserve"> yang telah dibuat </w:t>
      </w:r>
      <w:r w:rsidRPr="00A913BA">
        <w:rPr>
          <w:color w:val="000000" w:themeColor="text1"/>
          <w:lang w:val="sv-SE"/>
        </w:rPr>
        <w:t xml:space="preserve"> </w:t>
      </w:r>
      <w:r>
        <w:rPr>
          <w:color w:val="000000" w:themeColor="text1"/>
          <w:lang w:val="sv-SE"/>
        </w:rPr>
        <w:t xml:space="preserve">dan dijelaskan pada </w:t>
      </w:r>
      <w:r>
        <w:rPr>
          <w:color w:val="000000" w:themeColor="text1"/>
        </w:rPr>
        <w:t xml:space="preserve">sekolah </w:t>
      </w:r>
      <w:r w:rsidRPr="00A913BA">
        <w:rPr>
          <w:color w:val="000000" w:themeColor="text1"/>
          <w:lang w:val="sv-SE"/>
        </w:rPr>
        <w:t xml:space="preserve">untuk </w:t>
      </w:r>
      <w:r>
        <w:rPr>
          <w:color w:val="000000" w:themeColor="text1"/>
          <w:lang w:val="sv-SE"/>
        </w:rPr>
        <w:t>dioptimalkan</w:t>
      </w:r>
      <w:r w:rsidRPr="00A913BA">
        <w:rPr>
          <w:color w:val="000000" w:themeColor="text1"/>
          <w:lang w:val="sv-SE"/>
        </w:rPr>
        <w:t xml:space="preserve"> sebagaimana mestinya.</w:t>
      </w:r>
      <w:r w:rsidR="004A5E4C">
        <w:rPr>
          <w:color w:val="000000" w:themeColor="text1"/>
          <w:lang w:val="sv-SE"/>
        </w:rPr>
        <w:t xml:space="preserve"> </w:t>
      </w:r>
    </w:p>
    <w:p w:rsidR="001C00BE" w:rsidRPr="001C00BE" w:rsidRDefault="00EB762E" w:rsidP="00EB762E">
      <w:pPr>
        <w:widowControl w:val="0"/>
        <w:ind w:firstLine="284"/>
        <w:jc w:val="both"/>
        <w:rPr>
          <w:color w:val="000000" w:themeColor="text1"/>
          <w:lang w:val="sv-SE"/>
        </w:rPr>
      </w:pPr>
      <w:r>
        <w:rPr>
          <w:color w:val="000000" w:themeColor="text1"/>
          <w:lang w:val="sv-SE"/>
        </w:rPr>
        <w:t>M</w:t>
      </w:r>
      <w:r w:rsidR="001C00BE" w:rsidRPr="00A913BA">
        <w:rPr>
          <w:color w:val="000000" w:themeColor="text1"/>
          <w:lang w:val="sv-SE"/>
        </w:rPr>
        <w:t xml:space="preserve">anfaat kegiatan pengabdian </w:t>
      </w:r>
      <w:r>
        <w:rPr>
          <w:color w:val="000000" w:themeColor="text1"/>
          <w:lang w:val="sv-SE"/>
        </w:rPr>
        <w:t xml:space="preserve">ini </w:t>
      </w:r>
      <w:r w:rsidR="001C00BE" w:rsidRPr="001C00BE">
        <w:rPr>
          <w:color w:val="000000" w:themeColor="text1"/>
          <w:lang w:val="sv-SE"/>
        </w:rPr>
        <w:t xml:space="preserve"> diharapkan dapat membantu sekolah SMP Negeri 7 Kisaran untuk dapat mengoptimalkan akun media pembelajaran dari belajar.id. </w:t>
      </w:r>
      <w:r>
        <w:rPr>
          <w:color w:val="000000" w:themeColor="text1"/>
          <w:lang w:val="sv-SE"/>
        </w:rPr>
        <w:t xml:space="preserve"> dan </w:t>
      </w:r>
      <w:r w:rsidR="001C00BE" w:rsidRPr="001C00BE">
        <w:rPr>
          <w:color w:val="000000" w:themeColor="text1"/>
          <w:lang w:val="sv-SE"/>
        </w:rPr>
        <w:t>menumbuhkan semangat para siswa dan guru dalam kegiatan belajar mengajar.</w:t>
      </w:r>
    </w:p>
    <w:p w:rsidR="001C00BE" w:rsidRPr="001C00BE" w:rsidRDefault="001C00BE" w:rsidP="001C00BE">
      <w:pPr>
        <w:widowControl w:val="0"/>
        <w:ind w:firstLine="709"/>
        <w:jc w:val="both"/>
        <w:rPr>
          <w:color w:val="000000" w:themeColor="text1"/>
        </w:rPr>
      </w:pPr>
    </w:p>
    <w:p w:rsidR="00431BCC" w:rsidRPr="002E36A8" w:rsidRDefault="00431BCC" w:rsidP="00070849">
      <w:pPr>
        <w:ind w:firstLine="709"/>
        <w:jc w:val="both"/>
      </w:pPr>
    </w:p>
    <w:p w:rsidR="00D56051" w:rsidRPr="002E36A8" w:rsidRDefault="00620D8E" w:rsidP="00D56051">
      <w:pPr>
        <w:jc w:val="both"/>
        <w:rPr>
          <w:b/>
          <w:lang w:val="id-ID"/>
        </w:rPr>
      </w:pPr>
      <w:r w:rsidRPr="002E36A8">
        <w:rPr>
          <w:b/>
        </w:rPr>
        <w:t>METOD</w:t>
      </w:r>
      <w:r w:rsidR="00533B85" w:rsidRPr="002E36A8">
        <w:rPr>
          <w:b/>
          <w:lang w:val="id-ID"/>
        </w:rPr>
        <w:t>E</w:t>
      </w:r>
    </w:p>
    <w:p w:rsidR="00D56051" w:rsidRDefault="00D56051" w:rsidP="00D56051">
      <w:pPr>
        <w:jc w:val="both"/>
        <w:rPr>
          <w:b/>
        </w:rPr>
      </w:pPr>
    </w:p>
    <w:p w:rsidR="00F51BA6" w:rsidRPr="002E36A8" w:rsidRDefault="00F51BA6" w:rsidP="00F51BA6">
      <w:pPr>
        <w:ind w:firstLine="284"/>
        <w:jc w:val="both"/>
        <w:rPr>
          <w:b/>
        </w:rPr>
      </w:pPr>
      <w:r w:rsidRPr="00F51BA6">
        <w:t>Metode pelaksanaan dalam pengabdian masyarakat ini dilakukan dengan cara workshop dimana narasumber melakukan presentasi dan dipraktek langsung oleh para guru.</w:t>
      </w:r>
    </w:p>
    <w:p w:rsidR="00F51BA6" w:rsidRDefault="001C00BE" w:rsidP="00F51BA6">
      <w:pPr>
        <w:pStyle w:val="NormalWeb"/>
        <w:widowControl w:val="0"/>
        <w:spacing w:before="0" w:beforeAutospacing="0" w:after="0" w:afterAutospacing="0"/>
        <w:ind w:firstLine="284"/>
        <w:jc w:val="both"/>
      </w:pPr>
      <w:r>
        <w:t xml:space="preserve">Kegiatan ini disajikan dalam bentuk seminar dimana narasumber memberikan penjelasan dengan metode ceramah dengan bantuan slide presentase kepada guru. Kegiatan </w:t>
      </w:r>
      <w:r>
        <w:lastRenderedPageBreak/>
        <w:t>dibagi menjadi 4 sesi yaitu sesi pembukaaan, sesi penyampain materi oleh narasumber, sesi tanya jawab dan sesi penutup.</w:t>
      </w:r>
      <w:r w:rsidR="00F51BA6">
        <w:t xml:space="preserve"> </w:t>
      </w:r>
    </w:p>
    <w:p w:rsidR="00F51BA6" w:rsidRPr="00F51BA6" w:rsidRDefault="00F51BA6" w:rsidP="00F51BA6">
      <w:pPr>
        <w:pStyle w:val="NormalWeb"/>
        <w:widowControl w:val="0"/>
        <w:spacing w:before="0" w:beforeAutospacing="0" w:after="0" w:afterAutospacing="0"/>
        <w:ind w:firstLine="284"/>
        <w:jc w:val="both"/>
      </w:pPr>
      <w:r w:rsidRPr="00F51BA6">
        <w:t xml:space="preserve">Kegiatan pengabdian kepada masyakat dilaksanakan pada Hari Sabtu tanggal 19 Maret 2022, mulai pukul 08.30 WIB s/d selesai. Kegiatan pengabdian kepada masyarakat ini dilakukan oleh 2 (dua) Dosen dan melibatkan 3 (tiga) mahasiswa.  </w:t>
      </w:r>
    </w:p>
    <w:p w:rsidR="00241EE6" w:rsidRDefault="006824EF" w:rsidP="00202813">
      <w:pPr>
        <w:pStyle w:val="NormalWeb"/>
        <w:widowControl w:val="0"/>
        <w:spacing w:before="0" w:beforeAutospacing="0" w:after="0" w:afterAutospacing="0"/>
        <w:ind w:firstLine="709"/>
        <w:jc w:val="both"/>
        <w:rPr>
          <w:color w:val="000000" w:themeColor="text1"/>
        </w:rPr>
      </w:pPr>
      <w:r>
        <w:rPr>
          <w:color w:val="000000" w:themeColor="text1"/>
        </w:rPr>
        <w:t>Kegiatan pengabdian ini dilakukan dalam waktu satu hari karena materi untuk akses pelatihan cukup sederhana. Sebelumnya, Akun belajar.id telah dimiliki guru dan statusnya sudah diaktifasi sehingga pembuatan akun belajar.id tidak perlu dilakukan lagi. Oleh karena itu, kegiatan pelatihan flatform dari akun belajar.id dapat langsung dilakukan</w:t>
      </w:r>
      <w:r w:rsidR="00D16817">
        <w:rPr>
          <w:color w:val="000000" w:themeColor="text1"/>
        </w:rPr>
        <w:t>.</w:t>
      </w:r>
      <w:r w:rsidR="006E1979">
        <w:rPr>
          <w:color w:val="000000" w:themeColor="text1"/>
        </w:rPr>
        <w:t xml:space="preserve"> </w:t>
      </w:r>
      <w:r w:rsidR="006E1979">
        <w:t>Akun ini diberikan kepada seluruh guru, kepala sekolah, pengawas sekolah, dan tenaga kependidikan lainnya, baik di tingkat SD, SMP, SMA, SMK, SLB, termasuk Program Paket A, B, dan C. Akun pembelajaran belajar.id diharapkan dapat menjadi jawaban aktivitas tenaga kependidikan saat pandemi COVID-19</w:t>
      </w:r>
      <w:r w:rsidR="004A5E4C">
        <w:t xml:space="preserve"> </w:t>
      </w:r>
      <w:r w:rsidR="004A5E4C">
        <w:fldChar w:fldCharType="begin" w:fldLock="1"/>
      </w:r>
      <w:r w:rsidR="004A5E4C">
        <w:instrText>ADDIN CSL_CITATION {"citationItems":[{"id":"ITEM-1","itemData":{"author":[{"dropping-particle":"","family":"Wahyudi","given":"Dudi","non-dropping-particle":"","parse-names":false,"suffix":""}],"id":"ITEM-1","issue":"01","issued":{"date-parts":[["2022"]]},"title":"KEMENDIKBUD OLEH TENAGA KEPENDIDIKAN EFFECTIVITY THE IMPLEMEN TATION OF KEMENDIKBUD ’ S POLICY REGARDING BELAJAR . ID ACCOUNT BY THE EDUCATION PERSONNEL","type":"article-journal","volume":"06"},"uris":["http://www.mendeley.com/documents/?uuid=10f59a3d-f2e2-49f9-bea8-3baa41cc458e"]}],"mendeley":{"formattedCitation":"(Wahyudi, 2022)","plainTextFormattedCitation":"(Wahyudi, 2022)","previouslyFormattedCitation":"(Wahyudi, 2022)"},"properties":{"noteIndex":0},"schema":"https://github.com/citation-style-language/schema/raw/master/csl-citation.json"}</w:instrText>
      </w:r>
      <w:r w:rsidR="004A5E4C">
        <w:fldChar w:fldCharType="separate"/>
      </w:r>
      <w:r w:rsidR="004A5E4C" w:rsidRPr="004A5E4C">
        <w:rPr>
          <w:noProof/>
        </w:rPr>
        <w:t>(Wahyudi, 2022)</w:t>
      </w:r>
      <w:r w:rsidR="004A5E4C">
        <w:fldChar w:fldCharType="end"/>
      </w:r>
    </w:p>
    <w:p w:rsidR="00D16817" w:rsidRPr="002E36A8" w:rsidRDefault="00D16817" w:rsidP="00202813">
      <w:pPr>
        <w:pStyle w:val="NormalWeb"/>
        <w:widowControl w:val="0"/>
        <w:spacing w:before="0" w:beforeAutospacing="0" w:after="0" w:afterAutospacing="0"/>
        <w:ind w:firstLine="709"/>
        <w:jc w:val="both"/>
        <w:rPr>
          <w:b/>
          <w:lang w:val="id-ID"/>
        </w:rPr>
      </w:pPr>
    </w:p>
    <w:p w:rsidR="00D56051" w:rsidRPr="002E36A8" w:rsidRDefault="00D56051" w:rsidP="006824EF">
      <w:pPr>
        <w:widowControl w:val="0"/>
        <w:jc w:val="both"/>
        <w:rPr>
          <w:b/>
          <w:lang w:val="id-ID"/>
        </w:rPr>
      </w:pPr>
      <w:r w:rsidRPr="002E36A8">
        <w:rPr>
          <w:b/>
        </w:rPr>
        <w:t>PEMBAHASAN</w:t>
      </w:r>
    </w:p>
    <w:p w:rsidR="00D56051" w:rsidRPr="002E36A8" w:rsidRDefault="00D56051" w:rsidP="00D56051">
      <w:pPr>
        <w:jc w:val="both"/>
        <w:rPr>
          <w:b/>
          <w:lang w:val="id-ID"/>
        </w:rPr>
      </w:pPr>
    </w:p>
    <w:p w:rsidR="007356AC" w:rsidRPr="002E36A8" w:rsidRDefault="006824EF" w:rsidP="006824EF">
      <w:pPr>
        <w:autoSpaceDE w:val="0"/>
        <w:autoSpaceDN w:val="0"/>
        <w:adjustRightInd w:val="0"/>
        <w:ind w:firstLine="284"/>
        <w:jc w:val="both"/>
      </w:pPr>
      <w:r>
        <w:rPr>
          <w:color w:val="000000" w:themeColor="text1"/>
        </w:rPr>
        <w:t>Banyak Flatform yang didukung oleh akun belajar.id diantaranya</w:t>
      </w:r>
      <w:r w:rsidR="007356AC" w:rsidRPr="002E36A8">
        <w:t xml:space="preserve"> </w:t>
      </w:r>
    </w:p>
    <w:p w:rsidR="00D56051" w:rsidRDefault="006824EF" w:rsidP="00D56051">
      <w:pPr>
        <w:jc w:val="both"/>
      </w:pPr>
      <w:r>
        <w:rPr>
          <w:noProof/>
        </w:rPr>
        <w:drawing>
          <wp:anchor distT="0" distB="0" distL="114300" distR="114300" simplePos="0" relativeHeight="251659264" behindDoc="0" locked="0" layoutInCell="1" allowOverlap="1" wp14:anchorId="7B6F01C0" wp14:editId="6CA329EB">
            <wp:simplePos x="0" y="0"/>
            <wp:positionH relativeFrom="margin">
              <wp:posOffset>-1905</wp:posOffset>
            </wp:positionH>
            <wp:positionV relativeFrom="paragraph">
              <wp:posOffset>171450</wp:posOffset>
            </wp:positionV>
            <wp:extent cx="2333631" cy="9144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2588" cy="917910"/>
                    </a:xfrm>
                    <a:prstGeom prst="rect">
                      <a:avLst/>
                    </a:prstGeom>
                  </pic:spPr>
                </pic:pic>
              </a:graphicData>
            </a:graphic>
            <wp14:sizeRelH relativeFrom="margin">
              <wp14:pctWidth>0</wp14:pctWidth>
            </wp14:sizeRelH>
            <wp14:sizeRelV relativeFrom="margin">
              <wp14:pctHeight>0</wp14:pctHeight>
            </wp14:sizeRelV>
          </wp:anchor>
        </w:drawing>
      </w:r>
    </w:p>
    <w:p w:rsidR="002E36A8" w:rsidRDefault="002E36A8" w:rsidP="00D56051">
      <w:pPr>
        <w:jc w:val="both"/>
      </w:pPr>
    </w:p>
    <w:p w:rsidR="006824EF" w:rsidRDefault="006824EF" w:rsidP="00D56051">
      <w:pPr>
        <w:jc w:val="both"/>
      </w:pPr>
    </w:p>
    <w:p w:rsidR="006824EF" w:rsidRDefault="006824EF" w:rsidP="00D56051">
      <w:pPr>
        <w:jc w:val="both"/>
      </w:pPr>
    </w:p>
    <w:p w:rsidR="006824EF" w:rsidRDefault="006824EF" w:rsidP="00D56051">
      <w:pPr>
        <w:jc w:val="both"/>
      </w:pPr>
    </w:p>
    <w:p w:rsidR="006824EF" w:rsidRDefault="006824EF" w:rsidP="00D56051">
      <w:pPr>
        <w:jc w:val="both"/>
      </w:pPr>
    </w:p>
    <w:p w:rsidR="006824EF" w:rsidRDefault="006824EF" w:rsidP="00D56051">
      <w:pPr>
        <w:jc w:val="both"/>
      </w:pPr>
    </w:p>
    <w:p w:rsidR="006824EF" w:rsidRDefault="006824EF" w:rsidP="006824EF">
      <w:pPr>
        <w:ind w:firstLine="284"/>
        <w:jc w:val="both"/>
        <w:rPr>
          <w:color w:val="000000" w:themeColor="text1"/>
        </w:rPr>
      </w:pPr>
      <w:r>
        <w:rPr>
          <w:color w:val="000000" w:themeColor="text1"/>
        </w:rPr>
        <w:t xml:space="preserve">Berhubung banyaknya flatform yang didukung oleh belajar.id maka </w:t>
      </w:r>
      <w:r>
        <w:rPr>
          <w:color w:val="000000" w:themeColor="text1"/>
        </w:rPr>
        <w:lastRenderedPageBreak/>
        <w:t>yang dibahas pada pengabdian ini yaitu Aplikasi Merdeka Mengajar.</w:t>
      </w:r>
    </w:p>
    <w:p w:rsidR="006824EF" w:rsidRDefault="006824EF" w:rsidP="006824EF">
      <w:pPr>
        <w:ind w:firstLine="284"/>
        <w:jc w:val="both"/>
      </w:pPr>
      <w:r>
        <w:t xml:space="preserve">Akun Pembelajaran dengan domain belajar.id diluncurkan oleh Kementerian Pendidikan dan Kebudayaan (Kemendikbud) melalui Pusat Data dan Teknologi Informasi (Pusdatin) pada bulan Desember 2020. Menurut Sekretaris jendral, Kemendikbud, Ainun Na’im, akun belajar.id mempunyai tujuan khusus yaitu sebagai pendukung proses pembelajaran secara jarak jauh, dengan demikian diharapkan dapat memaksimalkan proses pembelajaran yang dilakukan secara jarak jauh selama masa pandemi COVID-19 ini (Kementerian Pendidikan dan Kebudayaan, 2017). </w:t>
      </w:r>
    </w:p>
    <w:p w:rsidR="006824EF" w:rsidRDefault="006824EF" w:rsidP="006824EF">
      <w:pPr>
        <w:ind w:firstLine="284"/>
        <w:jc w:val="both"/>
      </w:pPr>
      <w:r>
        <w:t>Akun belajar.id yaitu ialah sebuah akun pembelajaran yang diberikan kepada siswa , pengajar, dan tenaga kependidikan yang diluncurkan oleh pemerintah Indonesia melalui Kementerian Pendidikan dan Kebudayaan (Kemendikbud) Jdih.kemdikbud.go.id, 2020).</w:t>
      </w:r>
    </w:p>
    <w:p w:rsidR="006824EF" w:rsidRPr="006824EF" w:rsidRDefault="006824EF" w:rsidP="00EB762E">
      <w:pPr>
        <w:ind w:firstLine="284"/>
        <w:jc w:val="both"/>
      </w:pPr>
      <w:r>
        <w:t xml:space="preserve">Belajar.id memiliki beberapa </w:t>
      </w:r>
      <w:r w:rsidRPr="004D7E62">
        <w:t>kelebihan</w:t>
      </w:r>
      <w:r>
        <w:t xml:space="preserve"> di antaranya</w:t>
      </w:r>
      <w:r w:rsidR="00EB762E">
        <w:t xml:space="preserve"> </w:t>
      </w:r>
      <w:r w:rsidRPr="004D7E62">
        <w:t>SSO (Single Sign On)</w:t>
      </w:r>
      <w:r w:rsidR="00EB762E">
        <w:t>, B</w:t>
      </w:r>
      <w:r>
        <w:t>isa Akses Berbagai Flatform</w:t>
      </w:r>
      <w:r w:rsidR="00EB762E">
        <w:t xml:space="preserve">Pembelajaran, </w:t>
      </w:r>
      <w:r w:rsidRPr="004D7E62">
        <w:t>Menjadi Komunikasi Resmi dari Kemendikbud ke Peserta didik</w:t>
      </w:r>
      <w:r w:rsidR="00EB762E">
        <w:t xml:space="preserve">, </w:t>
      </w:r>
      <w:r w:rsidRPr="004D7E62">
        <w:t>Mendapatkan fitur tak terbatas dari Google (G-Suite For Education)</w:t>
      </w:r>
      <w:r w:rsidR="00EB762E">
        <w:t xml:space="preserve">, dan </w:t>
      </w:r>
      <w:r w:rsidRPr="004D7E62">
        <w:t>Bebas Biaya</w:t>
      </w:r>
      <w:r>
        <w:t xml:space="preserve"> (Gratis)</w:t>
      </w:r>
    </w:p>
    <w:p w:rsidR="006824EF" w:rsidRDefault="006824EF" w:rsidP="006824EF">
      <w:pPr>
        <w:ind w:firstLine="284"/>
        <w:jc w:val="both"/>
      </w:pPr>
    </w:p>
    <w:p w:rsidR="006824EF" w:rsidRDefault="00EB762E" w:rsidP="00EB762E">
      <w:pPr>
        <w:jc w:val="both"/>
      </w:pPr>
      <w:r>
        <w:t>M</w:t>
      </w:r>
      <w:r w:rsidR="006824EF">
        <w:t>endapatkan akun belajar.id caranya cukup sederhana</w:t>
      </w:r>
      <w:r>
        <w:t xml:space="preserve">, kunjungi </w:t>
      </w:r>
      <w:r w:rsidR="006824EF" w:rsidRPr="008320CD">
        <w:t xml:space="preserve">halaman </w:t>
      </w:r>
      <w:hyperlink r:id="rId9" w:history="1">
        <w:r w:rsidR="006824EF" w:rsidRPr="008320CD">
          <w:rPr>
            <w:rStyle w:val="Hyperlink"/>
          </w:rPr>
          <w:t>https://belajar.id</w:t>
        </w:r>
      </w:hyperlink>
      <w:hyperlink r:id="rId10" w:history="1">
        <w:r w:rsidR="006824EF" w:rsidRPr="008320CD">
          <w:rPr>
            <w:rStyle w:val="Hyperlink"/>
          </w:rPr>
          <w:t>/</w:t>
        </w:r>
      </w:hyperlink>
      <w:r>
        <w:rPr>
          <w:rStyle w:val="Hyperlink"/>
        </w:rPr>
        <w:t>,</w:t>
      </w:r>
      <w:r>
        <w:t xml:space="preserve"> Lalu isi </w:t>
      </w:r>
      <w:r w:rsidR="006824EF" w:rsidRPr="008320CD">
        <w:t>formulir pendaftaran Akun</w:t>
      </w:r>
      <w:r>
        <w:t>. Selanjutnya k</w:t>
      </w:r>
      <w:r w:rsidR="006824EF" w:rsidRPr="008320CD">
        <w:t xml:space="preserve">irim detail akun ke email pribadi apabila belum pernah mendapatkan </w:t>
      </w:r>
      <w:r w:rsidR="006824EF">
        <w:t>p</w:t>
      </w:r>
      <w:r w:rsidR="006824EF" w:rsidRPr="008320CD">
        <w:t>assword</w:t>
      </w:r>
      <w:r>
        <w:t xml:space="preserve">. Setelah itu, </w:t>
      </w:r>
      <w:r w:rsidR="006824EF" w:rsidRPr="008320CD">
        <w:t>Cek akun (</w:t>
      </w:r>
      <w:r w:rsidR="006824EF" w:rsidRPr="00EB762E">
        <w:rPr>
          <w:i/>
          <w:iCs/>
        </w:rPr>
        <w:t>User ID</w:t>
      </w:r>
      <w:r w:rsidR="006824EF" w:rsidRPr="008320CD">
        <w:t>) dan kata sandi (password) pada email pribadi yang Anda daftarkan.</w:t>
      </w:r>
    </w:p>
    <w:p w:rsidR="00EB762E" w:rsidRDefault="00EB762E" w:rsidP="006824EF">
      <w:pPr>
        <w:ind w:firstLine="284"/>
        <w:jc w:val="both"/>
      </w:pPr>
    </w:p>
    <w:p w:rsidR="006824EF" w:rsidRDefault="006824EF" w:rsidP="006824EF">
      <w:pPr>
        <w:ind w:firstLine="284"/>
        <w:jc w:val="both"/>
      </w:pPr>
      <w:r>
        <w:lastRenderedPageBreak/>
        <w:t xml:space="preserve">Sebagai catatan bahwa untuk mendapatkan akun belajar.id terdiri berbagai cara bisa daftar secara mandiri akan tetapi harus mengisi form tertentu dan bisa juga melalui operator sekolah. Untuk layanan bantuan hari Sabtu dan Minggu serta hari libur nasional tidak dapat beroperasi. </w:t>
      </w:r>
    </w:p>
    <w:p w:rsidR="00EB762E" w:rsidRDefault="00EB762E" w:rsidP="006824EF">
      <w:pPr>
        <w:ind w:firstLine="284"/>
        <w:jc w:val="both"/>
      </w:pPr>
    </w:p>
    <w:p w:rsidR="000D5910" w:rsidRDefault="006824EF" w:rsidP="006E1979">
      <w:pPr>
        <w:ind w:firstLine="284"/>
        <w:jc w:val="both"/>
      </w:pPr>
      <w:r>
        <w:t xml:space="preserve">Pemilik akun pembelajaran ini terdiri dari beberapa level, yaitu : Peserta didik, Pendidik, Tenaga Pendidikan dan Dinas Pendidikan. Adapun tingkatan yang diizinkan pada </w:t>
      </w:r>
      <w:r w:rsidR="006E1979">
        <w:t xml:space="preserve">tiap </w:t>
      </w:r>
      <w:r>
        <w:t xml:space="preserve">Level Peserta Didik yang terdiri dari PAUD, SD dan Paket A, SMP dan Paket B, SMA dan Paket C, SMK serta SLB. </w:t>
      </w:r>
    </w:p>
    <w:p w:rsidR="006824EF" w:rsidRDefault="006824EF" w:rsidP="006E1979">
      <w:pPr>
        <w:ind w:firstLine="360"/>
        <w:jc w:val="both"/>
      </w:pPr>
      <w:r>
        <w:t>Level Pendidik terdiri dari PAUD, Pendidikan Dasar (SD), dan Pendidikan Menengah (SMP). Level Tenaga Kependidikan</w:t>
      </w:r>
      <w:r w:rsidR="000D5910">
        <w:t xml:space="preserve"> mulai dari </w:t>
      </w:r>
      <w:r>
        <w:t>PAUD</w:t>
      </w:r>
      <w:r w:rsidR="000D5910">
        <w:t>, P</w:t>
      </w:r>
      <w:r>
        <w:t>endidikan Dasar (SD)</w:t>
      </w:r>
      <w:r w:rsidR="000D5910">
        <w:t xml:space="preserve">, </w:t>
      </w:r>
      <w:r>
        <w:t>Pendidikan Menengah</w:t>
      </w:r>
      <w:r w:rsidR="000D5910">
        <w:t xml:space="preserve"> yang melibatkan Kepala Sekolah dan</w:t>
      </w:r>
      <w:r>
        <w:t xml:space="preserve"> Operator Sekolah</w:t>
      </w:r>
      <w:r w:rsidR="000D5910">
        <w:t>.  Level Dinas Pendidikan dimulai dari Kepala Dinas Pendidikan, Kepala Bidang pada Dinas Pendidikan, Pengawas Sekolah, Pemilik Sekolah, dan Pamong Belajar.</w:t>
      </w:r>
    </w:p>
    <w:p w:rsidR="006824EF" w:rsidRDefault="006824EF" w:rsidP="006824EF">
      <w:pPr>
        <w:jc w:val="both"/>
      </w:pPr>
    </w:p>
    <w:p w:rsidR="00EB550A" w:rsidRPr="00EB550A" w:rsidRDefault="00EB550A" w:rsidP="00EB550A">
      <w:pPr>
        <w:jc w:val="both"/>
        <w:rPr>
          <w:b/>
        </w:rPr>
      </w:pPr>
      <w:r w:rsidRPr="00EB550A">
        <w:rPr>
          <w:b/>
        </w:rPr>
        <w:t>Aplikasi Merdeka Mengajar</w:t>
      </w:r>
    </w:p>
    <w:p w:rsidR="00EB550A" w:rsidRDefault="00EB550A" w:rsidP="006E1979">
      <w:pPr>
        <w:ind w:firstLine="360"/>
        <w:jc w:val="both"/>
      </w:pPr>
      <w:r>
        <w:t xml:space="preserve">Platform Merdeka Mengajar dipersembahkan untuk mempermudah guru mengajar sesuai kemampuan murid, menyediakan pelatihan untuk tingkatkan kompetensi, serta berkarya untuk menginspirasi rekan sejawat (guru.kemdikbud.go.id, 2022). Aplikasi Merdeka Mengajar memiliki beberapa fitur </w:t>
      </w:r>
      <w:r w:rsidR="006E1979">
        <w:t xml:space="preserve">yaitu </w:t>
      </w:r>
      <w:r>
        <w:t>Menambahkan kelas</w:t>
      </w:r>
      <w:r w:rsidR="006E1979">
        <w:t xml:space="preserve">, </w:t>
      </w:r>
      <w:r>
        <w:t>Menambah dan menghapus data murid</w:t>
      </w:r>
      <w:r w:rsidR="006E1979">
        <w:t xml:space="preserve">, </w:t>
      </w:r>
      <w:r>
        <w:t>Mengubah nama kelas</w:t>
      </w:r>
      <w:r w:rsidR="006E1979">
        <w:t xml:space="preserve">, </w:t>
      </w:r>
      <w:r>
        <w:t>Menambah dan mencari asesmen dari laman kelas</w:t>
      </w:r>
      <w:r w:rsidR="006E1979">
        <w:t xml:space="preserve">, dan </w:t>
      </w:r>
      <w:r>
        <w:t>Melihat hasil asesmen</w:t>
      </w:r>
    </w:p>
    <w:p w:rsidR="00325348" w:rsidRDefault="00325348" w:rsidP="00325348">
      <w:pPr>
        <w:jc w:val="both"/>
        <w:rPr>
          <w:bCs/>
          <w:color w:val="000000" w:themeColor="text1"/>
        </w:rPr>
      </w:pPr>
    </w:p>
    <w:p w:rsidR="000D04A9" w:rsidRPr="000D04A9" w:rsidRDefault="000D04A9" w:rsidP="00325348">
      <w:pPr>
        <w:ind w:firstLine="284"/>
        <w:jc w:val="both"/>
        <w:rPr>
          <w:bCs/>
          <w:color w:val="000000" w:themeColor="text1"/>
        </w:rPr>
      </w:pPr>
      <w:r>
        <w:rPr>
          <w:bCs/>
          <w:color w:val="000000" w:themeColor="text1"/>
        </w:rPr>
        <w:lastRenderedPageBreak/>
        <w:t>P</w:t>
      </w:r>
      <w:r w:rsidRPr="000D04A9">
        <w:rPr>
          <w:bCs/>
          <w:color w:val="000000" w:themeColor="text1"/>
        </w:rPr>
        <w:t>elaksanaan Kegiatan tentang Flatform Digital Belajar.id berlangsung dengan tertib dan mendapat antusias dari para guru. Kegiatan ini berjalan sesuai dengan apa yang direncanakan mulai dari tanggal penetapan dan pelaksanaan. Kepala Sekolah menyambut hangat kehadiran tim dosen dan mahasiswa yang hadir sebagai narasumber di SMP Negeri 7 Kisaran.</w:t>
      </w:r>
    </w:p>
    <w:p w:rsidR="000D04A9" w:rsidRPr="00656995" w:rsidRDefault="0056748E" w:rsidP="000D04A9">
      <w:pPr>
        <w:tabs>
          <w:tab w:val="left" w:pos="284"/>
        </w:tabs>
        <w:jc w:val="both"/>
      </w:pPr>
      <w:r>
        <w:t xml:space="preserve"> </w:t>
      </w:r>
    </w:p>
    <w:p w:rsidR="00EB550A" w:rsidRDefault="00EB550A" w:rsidP="00EB550A">
      <w:pPr>
        <w:jc w:val="both"/>
      </w:pPr>
    </w:p>
    <w:p w:rsidR="00D56051" w:rsidRPr="002E36A8" w:rsidRDefault="00D56051" w:rsidP="00D56051">
      <w:pPr>
        <w:pStyle w:val="ListParagraph"/>
        <w:tabs>
          <w:tab w:val="left" w:pos="3396"/>
        </w:tabs>
        <w:ind w:left="0"/>
        <w:jc w:val="both"/>
        <w:rPr>
          <w:b/>
        </w:rPr>
      </w:pPr>
      <w:r w:rsidRPr="002E36A8">
        <w:rPr>
          <w:b/>
        </w:rPr>
        <w:t>SIMPULAN</w:t>
      </w:r>
    </w:p>
    <w:p w:rsidR="00D56051" w:rsidRPr="002E36A8" w:rsidRDefault="00D56051" w:rsidP="00D56051">
      <w:pPr>
        <w:pStyle w:val="ListParagraph"/>
        <w:tabs>
          <w:tab w:val="left" w:pos="3396"/>
        </w:tabs>
        <w:ind w:left="0"/>
        <w:jc w:val="both"/>
      </w:pPr>
    </w:p>
    <w:p w:rsidR="000D04A9" w:rsidRPr="00104E8B" w:rsidRDefault="000D04A9" w:rsidP="000D04A9">
      <w:pPr>
        <w:ind w:firstLine="284"/>
        <w:jc w:val="both"/>
        <w:rPr>
          <w:color w:val="000000" w:themeColor="text1"/>
        </w:rPr>
      </w:pPr>
      <w:r>
        <w:rPr>
          <w:bCs/>
          <w:color w:val="000000" w:themeColor="text1"/>
        </w:rPr>
        <w:t>Berdasarkan hasil pelatihan dari kegiatan ini, para guru merasakan manfaat dari akun pembelajaran belajar.id. Hanya saja terdapat kekurangan pada layanan Merdeka Mengajar, dimana penambahan data siswa dan mendaftarkan siswa harus dilakukan secara manual. Selain itu, kegiatan assesmen juga belum lengkap dan hanya dapat assesmen dari kemdikbud dan bukan dari kegiatan pembelajaran oleh guru.</w:t>
      </w:r>
    </w:p>
    <w:p w:rsidR="00184D2A" w:rsidRPr="002E36A8" w:rsidRDefault="000D04A9" w:rsidP="000D04A9">
      <w:pPr>
        <w:ind w:firstLine="284"/>
        <w:jc w:val="both"/>
        <w:rPr>
          <w:lang w:val="id-ID"/>
        </w:rPr>
      </w:pPr>
      <w:r>
        <w:rPr>
          <w:bCs/>
          <w:color w:val="000000" w:themeColor="text1"/>
        </w:rPr>
        <w:t>Kepala sekolah SMP Negeri 7 Kisaran berharap banyak tim dosen dari STMIK Royal Kisaran melakukan kegiatan workshop lainnya tentang berkaitan dengan dunia pendidikan dan teknologi dimana semua lini pada zaman sekarang sangat membutuhkan teknologi.</w:t>
      </w:r>
    </w:p>
    <w:p w:rsidR="000D04A9" w:rsidRPr="00325348" w:rsidRDefault="00F40F48" w:rsidP="00325348">
      <w:pPr>
        <w:ind w:firstLine="284"/>
        <w:jc w:val="both"/>
        <w:rPr>
          <w:color w:val="000000" w:themeColor="text1"/>
          <w:sz w:val="23"/>
          <w:szCs w:val="23"/>
        </w:rPr>
      </w:pPr>
      <w:r>
        <w:rPr>
          <w:color w:val="000000" w:themeColor="text1"/>
          <w:sz w:val="23"/>
          <w:szCs w:val="23"/>
        </w:rPr>
        <w:t xml:space="preserve"> </w:t>
      </w:r>
      <w:r w:rsidR="000D04A9" w:rsidRPr="00325348">
        <w:rPr>
          <w:color w:val="000000" w:themeColor="text1"/>
        </w:rPr>
        <w:t>Kemdikbud memberikan solusi pembelajaran online melalui akun belajar.id sehingga kegiatan belajar mengajar w</w:t>
      </w:r>
      <w:r w:rsidR="004A5E4C">
        <w:rPr>
          <w:color w:val="000000" w:themeColor="text1"/>
        </w:rPr>
        <w:t xml:space="preserve">alaupun pandemi dapat dilakukan. </w:t>
      </w:r>
      <w:r w:rsidR="000D04A9" w:rsidRPr="00325348">
        <w:rPr>
          <w:color w:val="000000" w:themeColor="text1"/>
        </w:rPr>
        <w:t>Dengan Adanya Kegiatan ini para guru terbantu dalam mengenal akun belajar.id.</w:t>
      </w:r>
    </w:p>
    <w:p w:rsidR="00A142B8" w:rsidRPr="002E36A8" w:rsidRDefault="00A142B8" w:rsidP="00A142B8">
      <w:pPr>
        <w:autoSpaceDE w:val="0"/>
        <w:autoSpaceDN w:val="0"/>
        <w:adjustRightInd w:val="0"/>
        <w:ind w:firstLine="709"/>
        <w:jc w:val="both"/>
      </w:pPr>
    </w:p>
    <w:p w:rsidR="004A5E4C" w:rsidRDefault="004A5E4C" w:rsidP="00B160C2">
      <w:pPr>
        <w:rPr>
          <w:b/>
        </w:rPr>
      </w:pPr>
    </w:p>
    <w:p w:rsidR="004A5E4C" w:rsidRDefault="004A5E4C" w:rsidP="00B160C2">
      <w:pPr>
        <w:rPr>
          <w:b/>
        </w:rPr>
      </w:pPr>
    </w:p>
    <w:p w:rsidR="004A5E4C" w:rsidRDefault="004A5E4C" w:rsidP="00B160C2">
      <w:pPr>
        <w:rPr>
          <w:b/>
        </w:rPr>
      </w:pPr>
    </w:p>
    <w:p w:rsidR="00B160C2" w:rsidRPr="002E36A8" w:rsidRDefault="00B160C2" w:rsidP="00B160C2">
      <w:pPr>
        <w:rPr>
          <w:b/>
          <w:lang w:val="id-ID"/>
        </w:rPr>
      </w:pPr>
      <w:r w:rsidRPr="002E36A8">
        <w:rPr>
          <w:b/>
        </w:rPr>
        <w:lastRenderedPageBreak/>
        <w:t>UCAPAN TERIMA KASIH</w:t>
      </w:r>
    </w:p>
    <w:p w:rsidR="004A5E4C" w:rsidRPr="00F40F48" w:rsidRDefault="00F40F48" w:rsidP="004A5E4C">
      <w:pPr>
        <w:pStyle w:val="BodyText"/>
        <w:spacing w:line="240" w:lineRule="auto"/>
        <w:ind w:right="41" w:firstLine="284"/>
        <w:rPr>
          <w:bCs/>
          <w:color w:val="000000" w:themeColor="text1"/>
          <w:sz w:val="24"/>
          <w:lang w:val="en-US" w:eastAsia="en-US"/>
        </w:rPr>
      </w:pPr>
      <w:r w:rsidRPr="00F40F48">
        <w:rPr>
          <w:bCs/>
          <w:color w:val="000000" w:themeColor="text1"/>
          <w:sz w:val="24"/>
          <w:lang w:val="en-US" w:eastAsia="en-US"/>
        </w:rPr>
        <w:t xml:space="preserve">Ucapan terima kasih tim dosen </w:t>
      </w:r>
      <w:r>
        <w:rPr>
          <w:bCs/>
          <w:color w:val="000000" w:themeColor="text1"/>
          <w:sz w:val="24"/>
          <w:lang w:val="en-US" w:eastAsia="en-US"/>
        </w:rPr>
        <w:t xml:space="preserve">dan mahasiswa </w:t>
      </w:r>
      <w:r w:rsidR="004A5E4C">
        <w:rPr>
          <w:bCs/>
          <w:color w:val="000000" w:themeColor="text1"/>
          <w:sz w:val="24"/>
          <w:lang w:val="en-US" w:eastAsia="en-US"/>
        </w:rPr>
        <w:t xml:space="preserve">atas kerjasama yang solid. </w:t>
      </w:r>
      <w:r w:rsidRPr="00F40F48">
        <w:rPr>
          <w:bCs/>
          <w:color w:val="000000" w:themeColor="text1"/>
          <w:sz w:val="24"/>
          <w:lang w:val="en-US" w:eastAsia="en-US"/>
        </w:rPr>
        <w:t xml:space="preserve">Terimakasih kami sampaikan kepada Kampus STMIK Royal yang terlibat pada pengabdian ini dan tak lupa kepada </w:t>
      </w:r>
      <w:r>
        <w:rPr>
          <w:bCs/>
          <w:color w:val="000000" w:themeColor="text1"/>
          <w:sz w:val="24"/>
          <w:lang w:val="en-US" w:eastAsia="en-US"/>
        </w:rPr>
        <w:t>SMP Negeri 7 Kisaran yang telah melibatkan</w:t>
      </w:r>
      <w:r w:rsidR="004A5E4C">
        <w:rPr>
          <w:bCs/>
          <w:color w:val="000000" w:themeColor="text1"/>
          <w:sz w:val="24"/>
          <w:lang w:val="en-US" w:eastAsia="en-US"/>
        </w:rPr>
        <w:t xml:space="preserve"> tim dosen </w:t>
      </w:r>
      <w:r w:rsidRPr="00F40F48">
        <w:rPr>
          <w:bCs/>
          <w:color w:val="000000" w:themeColor="text1"/>
          <w:sz w:val="24"/>
          <w:lang w:val="en-US" w:eastAsia="en-US"/>
        </w:rPr>
        <w:t>melakukan pengabdian di tempatnya.</w:t>
      </w:r>
    </w:p>
    <w:p w:rsidR="000164F0" w:rsidRPr="002E36A8" w:rsidRDefault="000164F0" w:rsidP="00FA569A">
      <w:pPr>
        <w:tabs>
          <w:tab w:val="left" w:pos="720"/>
        </w:tabs>
        <w:ind w:firstLine="567"/>
        <w:jc w:val="both"/>
        <w:rPr>
          <w:b/>
          <w:lang w:val="id-ID"/>
        </w:rPr>
      </w:pPr>
    </w:p>
    <w:p w:rsidR="00FA569A" w:rsidRDefault="00FA569A" w:rsidP="00FA569A">
      <w:pPr>
        <w:tabs>
          <w:tab w:val="left" w:pos="720"/>
        </w:tabs>
        <w:ind w:firstLine="567"/>
        <w:jc w:val="both"/>
        <w:rPr>
          <w:b/>
          <w:lang w:val="id-ID"/>
        </w:rPr>
      </w:pPr>
    </w:p>
    <w:p w:rsidR="006E1979" w:rsidRPr="002E36A8" w:rsidRDefault="006E1979" w:rsidP="00FA569A">
      <w:pPr>
        <w:tabs>
          <w:tab w:val="left" w:pos="720"/>
        </w:tabs>
        <w:ind w:firstLine="567"/>
        <w:jc w:val="both"/>
        <w:rPr>
          <w:b/>
          <w:lang w:val="id-ID"/>
        </w:rPr>
      </w:pPr>
    </w:p>
    <w:p w:rsidR="003921D4" w:rsidRPr="002E36A8" w:rsidRDefault="003921D4" w:rsidP="003921D4">
      <w:pPr>
        <w:pStyle w:val="ListParagraph"/>
        <w:tabs>
          <w:tab w:val="left" w:pos="3396"/>
        </w:tabs>
        <w:ind w:left="0"/>
        <w:jc w:val="both"/>
        <w:rPr>
          <w:b/>
          <w:lang w:val="id-ID"/>
        </w:rPr>
      </w:pPr>
      <w:r w:rsidRPr="002E36A8">
        <w:rPr>
          <w:b/>
        </w:rPr>
        <w:t>DAFTAR PUSTAKA</w:t>
      </w:r>
    </w:p>
    <w:p w:rsidR="00FD7BDE" w:rsidRPr="002E36A8" w:rsidRDefault="00FD7BDE" w:rsidP="00FA569A">
      <w:pPr>
        <w:tabs>
          <w:tab w:val="left" w:pos="720"/>
        </w:tabs>
        <w:jc w:val="both"/>
        <w:rPr>
          <w:b/>
        </w:rPr>
      </w:pPr>
    </w:p>
    <w:p w:rsidR="00202813" w:rsidRPr="002E36A8" w:rsidRDefault="00202813" w:rsidP="00FA569A">
      <w:pPr>
        <w:tabs>
          <w:tab w:val="left" w:pos="720"/>
        </w:tabs>
        <w:jc w:val="both"/>
        <w:rPr>
          <w:b/>
        </w:rPr>
      </w:pPr>
    </w:p>
    <w:p w:rsidR="0056748E" w:rsidRPr="0056748E" w:rsidRDefault="00202813" w:rsidP="0056748E">
      <w:pPr>
        <w:widowControl w:val="0"/>
        <w:autoSpaceDE w:val="0"/>
        <w:autoSpaceDN w:val="0"/>
        <w:adjustRightInd w:val="0"/>
        <w:ind w:left="480" w:hanging="480"/>
        <w:rPr>
          <w:noProof/>
        </w:rPr>
      </w:pPr>
      <w:r w:rsidRPr="002E36A8">
        <w:rPr>
          <w:b/>
        </w:rPr>
        <w:fldChar w:fldCharType="begin" w:fldLock="1"/>
      </w:r>
      <w:r w:rsidRPr="002E36A8">
        <w:rPr>
          <w:b/>
        </w:rPr>
        <w:instrText xml:space="preserve">ADDIN Mendeley Bibliography CSL_BIBLIOGRAPHY </w:instrText>
      </w:r>
      <w:r w:rsidRPr="002E36A8">
        <w:rPr>
          <w:b/>
        </w:rPr>
        <w:fldChar w:fldCharType="separate"/>
      </w:r>
      <w:r w:rsidR="0056748E" w:rsidRPr="0056748E">
        <w:rPr>
          <w:noProof/>
        </w:rPr>
        <w:t xml:space="preserve">Fatimah, F., &amp; Kartikasari, R. D. (2018). Strategi Belajar Dan Pembelajaran Dalam Meningkatkan Keterampilan Bahasa. </w:t>
      </w:r>
      <w:r w:rsidR="0056748E" w:rsidRPr="0056748E">
        <w:rPr>
          <w:i/>
          <w:iCs/>
          <w:noProof/>
        </w:rPr>
        <w:t>Pena Literasi</w:t>
      </w:r>
      <w:r w:rsidR="0056748E" w:rsidRPr="0056748E">
        <w:rPr>
          <w:noProof/>
        </w:rPr>
        <w:t xml:space="preserve">, </w:t>
      </w:r>
      <w:r w:rsidR="0056748E" w:rsidRPr="0056748E">
        <w:rPr>
          <w:i/>
          <w:iCs/>
          <w:noProof/>
        </w:rPr>
        <w:t>1</w:t>
      </w:r>
      <w:r w:rsidR="0056748E" w:rsidRPr="0056748E">
        <w:rPr>
          <w:noProof/>
        </w:rPr>
        <w:t>(2), 108. https://doi.org/10.24853/pl.1.2.108-113</w:t>
      </w:r>
    </w:p>
    <w:p w:rsidR="0056748E" w:rsidRPr="0056748E" w:rsidRDefault="0056748E" w:rsidP="0056748E">
      <w:pPr>
        <w:widowControl w:val="0"/>
        <w:autoSpaceDE w:val="0"/>
        <w:autoSpaceDN w:val="0"/>
        <w:adjustRightInd w:val="0"/>
        <w:ind w:left="480" w:hanging="480"/>
        <w:rPr>
          <w:noProof/>
        </w:rPr>
      </w:pPr>
      <w:r w:rsidRPr="0056748E">
        <w:rPr>
          <w:noProof/>
        </w:rPr>
        <w:t xml:space="preserve">Holil, A. (2017). </w:t>
      </w:r>
      <w:r w:rsidRPr="0056748E">
        <w:rPr>
          <w:i/>
          <w:iCs/>
          <w:noProof/>
        </w:rPr>
        <w:t>ELSE (Elementary School Education Journal): Jurnal Pendidikan dan Pembelajaran Sekolah Dasar PEMBELAJARAN IPA INOVATIF UNTUK SEKOLAH SEHARI PENUH (FULL DAY SCHOOL)</w:t>
      </w:r>
      <w:r w:rsidRPr="0056748E">
        <w:rPr>
          <w:noProof/>
        </w:rPr>
        <w:t xml:space="preserve">. </w:t>
      </w:r>
      <w:r w:rsidRPr="0056748E">
        <w:rPr>
          <w:i/>
          <w:iCs/>
          <w:noProof/>
        </w:rPr>
        <w:t>1</w:t>
      </w:r>
      <w:r w:rsidRPr="0056748E">
        <w:rPr>
          <w:noProof/>
        </w:rPr>
        <w:t>, 153–159.</w:t>
      </w:r>
    </w:p>
    <w:p w:rsidR="0056748E" w:rsidRPr="0056748E" w:rsidRDefault="0056748E" w:rsidP="0056748E">
      <w:pPr>
        <w:widowControl w:val="0"/>
        <w:autoSpaceDE w:val="0"/>
        <w:autoSpaceDN w:val="0"/>
        <w:adjustRightInd w:val="0"/>
        <w:ind w:left="480" w:hanging="480"/>
        <w:rPr>
          <w:noProof/>
        </w:rPr>
      </w:pPr>
      <w:r w:rsidRPr="0056748E">
        <w:rPr>
          <w:noProof/>
        </w:rPr>
        <w:t xml:space="preserve">Pane, A., &amp; Darwis Dasopang, M. (2017). Belajar Dan Pembelajaran. </w:t>
      </w:r>
      <w:r w:rsidRPr="0056748E">
        <w:rPr>
          <w:i/>
          <w:iCs/>
          <w:noProof/>
        </w:rPr>
        <w:t>FITRAH:Jurnal Kajian Ilmu-Ilmu Keislaman</w:t>
      </w:r>
      <w:r w:rsidRPr="0056748E">
        <w:rPr>
          <w:noProof/>
        </w:rPr>
        <w:t xml:space="preserve">, </w:t>
      </w:r>
      <w:r w:rsidRPr="0056748E">
        <w:rPr>
          <w:i/>
          <w:iCs/>
          <w:noProof/>
        </w:rPr>
        <w:t>3</w:t>
      </w:r>
      <w:r w:rsidRPr="0056748E">
        <w:rPr>
          <w:noProof/>
        </w:rPr>
        <w:t>(2), 333. https://doi.org/10.24952/fitrah.v3i2.945</w:t>
      </w:r>
    </w:p>
    <w:p w:rsidR="0056748E" w:rsidRPr="0056748E" w:rsidRDefault="0056748E" w:rsidP="0056748E">
      <w:pPr>
        <w:widowControl w:val="0"/>
        <w:autoSpaceDE w:val="0"/>
        <w:autoSpaceDN w:val="0"/>
        <w:adjustRightInd w:val="0"/>
        <w:ind w:left="480" w:hanging="480"/>
        <w:rPr>
          <w:noProof/>
        </w:rPr>
      </w:pPr>
      <w:r w:rsidRPr="0056748E">
        <w:rPr>
          <w:noProof/>
        </w:rPr>
        <w:t xml:space="preserve">Rahma, S. N., &amp; Madiun, U. P. (2021). </w:t>
      </w:r>
      <w:r w:rsidRPr="0056748E">
        <w:rPr>
          <w:i/>
          <w:iCs/>
          <w:noProof/>
        </w:rPr>
        <w:t>Pemanfaatan Akun Belajar . id Kemdikbud pada Masa Pandemi</w:t>
      </w:r>
      <w:r w:rsidRPr="0056748E">
        <w:rPr>
          <w:noProof/>
        </w:rPr>
        <w:t xml:space="preserve">. </w:t>
      </w:r>
      <w:r w:rsidRPr="0056748E">
        <w:rPr>
          <w:i/>
          <w:iCs/>
          <w:noProof/>
        </w:rPr>
        <w:t>1</w:t>
      </w:r>
      <w:r w:rsidRPr="0056748E">
        <w:rPr>
          <w:noProof/>
        </w:rPr>
        <w:t>(1), 125–147.</w:t>
      </w:r>
    </w:p>
    <w:p w:rsidR="0056748E" w:rsidRPr="0056748E" w:rsidRDefault="0056748E" w:rsidP="0056748E">
      <w:pPr>
        <w:widowControl w:val="0"/>
        <w:autoSpaceDE w:val="0"/>
        <w:autoSpaceDN w:val="0"/>
        <w:adjustRightInd w:val="0"/>
        <w:ind w:left="480" w:hanging="480"/>
        <w:rPr>
          <w:noProof/>
        </w:rPr>
      </w:pPr>
      <w:r w:rsidRPr="0056748E">
        <w:rPr>
          <w:noProof/>
        </w:rPr>
        <w:t xml:space="preserve">Rahmawati, S., Effendi, M. R., &amp; Wulandari, D. (2022). Pengembangan Media Pembelajaran Berbasis Google </w:t>
      </w:r>
      <w:r w:rsidRPr="0056748E">
        <w:rPr>
          <w:noProof/>
        </w:rPr>
        <w:lastRenderedPageBreak/>
        <w:t xml:space="preserve">Workspace Dengan Optimalisasi Akun Belajar.id. </w:t>
      </w:r>
      <w:r w:rsidRPr="0056748E">
        <w:rPr>
          <w:i/>
          <w:iCs/>
          <w:noProof/>
        </w:rPr>
        <w:t>Paedagogie: Jurnal Pendidikan Dan Studi Islam</w:t>
      </w:r>
      <w:r w:rsidRPr="0056748E">
        <w:rPr>
          <w:noProof/>
        </w:rPr>
        <w:t xml:space="preserve">, </w:t>
      </w:r>
      <w:r w:rsidRPr="0056748E">
        <w:rPr>
          <w:i/>
          <w:iCs/>
          <w:noProof/>
        </w:rPr>
        <w:t>3</w:t>
      </w:r>
      <w:r w:rsidRPr="0056748E">
        <w:rPr>
          <w:noProof/>
        </w:rPr>
        <w:t>(01), 1–24. https://doi.org/10.52593/pdg.03.1.01</w:t>
      </w:r>
    </w:p>
    <w:p w:rsidR="0056748E" w:rsidRPr="0056748E" w:rsidRDefault="0056748E" w:rsidP="0056748E">
      <w:pPr>
        <w:widowControl w:val="0"/>
        <w:autoSpaceDE w:val="0"/>
        <w:autoSpaceDN w:val="0"/>
        <w:adjustRightInd w:val="0"/>
        <w:ind w:left="480" w:hanging="480"/>
        <w:rPr>
          <w:noProof/>
        </w:rPr>
      </w:pPr>
      <w:r w:rsidRPr="0056748E">
        <w:rPr>
          <w:noProof/>
        </w:rPr>
        <w:t xml:space="preserve">Samsinar, S. (2019). Urgensi Learning Resources ( Sumber Belajar ). </w:t>
      </w:r>
      <w:r w:rsidRPr="0056748E">
        <w:rPr>
          <w:i/>
          <w:iCs/>
          <w:noProof/>
        </w:rPr>
        <w:t>Jurnal Kependidikan</w:t>
      </w:r>
      <w:r w:rsidRPr="0056748E">
        <w:rPr>
          <w:noProof/>
        </w:rPr>
        <w:t xml:space="preserve">, </w:t>
      </w:r>
      <w:r w:rsidRPr="0056748E">
        <w:rPr>
          <w:i/>
          <w:iCs/>
          <w:noProof/>
        </w:rPr>
        <w:t>13</w:t>
      </w:r>
      <w:r w:rsidRPr="0056748E">
        <w:rPr>
          <w:noProof/>
        </w:rPr>
        <w:t>, 194–205.</w:t>
      </w:r>
    </w:p>
    <w:p w:rsidR="0056748E" w:rsidRPr="0056748E" w:rsidRDefault="0056748E" w:rsidP="0056748E">
      <w:pPr>
        <w:widowControl w:val="0"/>
        <w:autoSpaceDE w:val="0"/>
        <w:autoSpaceDN w:val="0"/>
        <w:adjustRightInd w:val="0"/>
        <w:ind w:left="480" w:hanging="480"/>
        <w:rPr>
          <w:noProof/>
        </w:rPr>
      </w:pPr>
      <w:r w:rsidRPr="0056748E">
        <w:rPr>
          <w:noProof/>
        </w:rPr>
        <w:t xml:space="preserve">Setiadi, H., Wisnu Wardani, D., Suprih Widayat, E., &amp; Ulfa, M. (2021). Implementasi Google Suite For Education Untuk Peningkatan Proses Belajar Mengajar di Era Pandemi Covid 19 Di SMP Negeri 2 Surakarta. </w:t>
      </w:r>
      <w:r w:rsidRPr="0056748E">
        <w:rPr>
          <w:i/>
          <w:iCs/>
          <w:noProof/>
        </w:rPr>
        <w:t>Prosiding Konferensi Nasional Pengabdian Kepada Masyarakat Dan Corporate Social Responsibility (PKM-CSR)</w:t>
      </w:r>
      <w:r w:rsidRPr="0056748E">
        <w:rPr>
          <w:noProof/>
        </w:rPr>
        <w:t xml:space="preserve">, </w:t>
      </w:r>
      <w:r w:rsidRPr="0056748E">
        <w:rPr>
          <w:i/>
          <w:iCs/>
          <w:noProof/>
        </w:rPr>
        <w:t>4</w:t>
      </w:r>
      <w:r w:rsidRPr="0056748E">
        <w:rPr>
          <w:noProof/>
        </w:rPr>
        <w:t>, 59–65. https://doi.org/10.37695/pkmcsr.v4i0.1242</w:t>
      </w:r>
    </w:p>
    <w:p w:rsidR="0056748E" w:rsidRPr="0056748E" w:rsidRDefault="0056748E" w:rsidP="0056748E">
      <w:pPr>
        <w:widowControl w:val="0"/>
        <w:autoSpaceDE w:val="0"/>
        <w:autoSpaceDN w:val="0"/>
        <w:adjustRightInd w:val="0"/>
        <w:ind w:left="480" w:hanging="480"/>
        <w:rPr>
          <w:noProof/>
        </w:rPr>
      </w:pPr>
      <w:r w:rsidRPr="0056748E">
        <w:rPr>
          <w:noProof/>
        </w:rPr>
        <w:t xml:space="preserve">Utari, D. S., &amp; Rianto, R. (2021). Pelatihan Pemanfaatan Akun Belajar Id Terintegrasi Dengan Rumah Belajar Bersama PGRI Provinsi Kepulauan Riau. </w:t>
      </w:r>
      <w:r w:rsidRPr="0056748E">
        <w:rPr>
          <w:i/>
          <w:iCs/>
          <w:noProof/>
        </w:rPr>
        <w:t>Alfatina: Journal of Community …</w:t>
      </w:r>
      <w:r w:rsidRPr="0056748E">
        <w:rPr>
          <w:noProof/>
        </w:rPr>
        <w:t xml:space="preserve">, </w:t>
      </w:r>
      <w:r w:rsidRPr="0056748E">
        <w:rPr>
          <w:i/>
          <w:iCs/>
          <w:noProof/>
        </w:rPr>
        <w:t>01</w:t>
      </w:r>
      <w:r w:rsidRPr="0056748E">
        <w:rPr>
          <w:noProof/>
        </w:rPr>
        <w:t>(01), 1–6. https://journal.inspire-kepri.org/index.php/JoCS/article/view/46</w:t>
      </w:r>
    </w:p>
    <w:p w:rsidR="0056748E" w:rsidRPr="0056748E" w:rsidRDefault="0056748E" w:rsidP="0056748E">
      <w:pPr>
        <w:widowControl w:val="0"/>
        <w:autoSpaceDE w:val="0"/>
        <w:autoSpaceDN w:val="0"/>
        <w:adjustRightInd w:val="0"/>
        <w:ind w:left="480" w:hanging="480"/>
        <w:rPr>
          <w:noProof/>
        </w:rPr>
      </w:pPr>
      <w:r w:rsidRPr="0056748E">
        <w:rPr>
          <w:noProof/>
        </w:rPr>
        <w:t xml:space="preserve">Wahyudi, D. (2022). </w:t>
      </w:r>
      <w:r w:rsidRPr="0056748E">
        <w:rPr>
          <w:i/>
          <w:iCs/>
          <w:noProof/>
        </w:rPr>
        <w:t>KEMENDIKBUD OLEH TENAGA KEPENDIDIKAN EFFECTIVITY THE IMPLEMEN TATION OF KEMENDIKBUD ’ S POLICY REGARDING BELAJAR . ID ACCOUNT BY THE EDUCATION PERSONNEL</w:t>
      </w:r>
      <w:r w:rsidRPr="0056748E">
        <w:rPr>
          <w:noProof/>
        </w:rPr>
        <w:t xml:space="preserve">. </w:t>
      </w:r>
      <w:r w:rsidRPr="0056748E">
        <w:rPr>
          <w:i/>
          <w:iCs/>
          <w:noProof/>
        </w:rPr>
        <w:t>06</w:t>
      </w:r>
      <w:r w:rsidRPr="0056748E">
        <w:rPr>
          <w:noProof/>
        </w:rPr>
        <w:t>(01).</w:t>
      </w:r>
    </w:p>
    <w:p w:rsidR="00202813" w:rsidRPr="002E36A8" w:rsidRDefault="00202813" w:rsidP="00835AAB">
      <w:pPr>
        <w:widowControl w:val="0"/>
        <w:autoSpaceDE w:val="0"/>
        <w:autoSpaceDN w:val="0"/>
        <w:adjustRightInd w:val="0"/>
        <w:ind w:left="480" w:hanging="480"/>
        <w:jc w:val="both"/>
        <w:rPr>
          <w:b/>
        </w:rPr>
        <w:sectPr w:rsidR="00202813" w:rsidRPr="002E36A8" w:rsidSect="00620D8E">
          <w:type w:val="continuous"/>
          <w:pgSz w:w="11907" w:h="16839" w:code="9"/>
          <w:pgMar w:top="1701" w:right="1701" w:bottom="2268" w:left="2268" w:header="720" w:footer="720" w:gutter="0"/>
          <w:cols w:num="2" w:space="454"/>
          <w:docGrid w:linePitch="360"/>
        </w:sectPr>
      </w:pPr>
      <w:r w:rsidRPr="002E36A8">
        <w:rPr>
          <w:b/>
        </w:rPr>
        <w:fldChar w:fldCharType="end"/>
      </w:r>
    </w:p>
    <w:p w:rsidR="00D56051" w:rsidRPr="002E36A8" w:rsidRDefault="00D56051" w:rsidP="0056748E">
      <w:pPr>
        <w:jc w:val="both"/>
        <w:rPr>
          <w:lang w:val="sv-SE"/>
        </w:rPr>
      </w:pPr>
    </w:p>
    <w:sectPr w:rsidR="00D56051" w:rsidRPr="002E36A8"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C15" w:rsidRDefault="00ED4C15" w:rsidP="00D47E83">
      <w:r>
        <w:separator/>
      </w:r>
    </w:p>
  </w:endnote>
  <w:endnote w:type="continuationSeparator" w:id="0">
    <w:p w:rsidR="00ED4C15" w:rsidRDefault="00ED4C15"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C15" w:rsidRDefault="00ED4C15" w:rsidP="00D47E83">
      <w:r>
        <w:separator/>
      </w:r>
    </w:p>
  </w:footnote>
  <w:footnote w:type="continuationSeparator" w:id="0">
    <w:p w:rsidR="00ED4C15" w:rsidRDefault="00ED4C15" w:rsidP="00D47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nsid w:val="1E347150"/>
    <w:multiLevelType w:val="hybridMultilevel"/>
    <w:tmpl w:val="A2A895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080A7D"/>
    <w:multiLevelType w:val="multilevel"/>
    <w:tmpl w:val="3D544CDC"/>
    <w:lvl w:ilvl="0">
      <w:start w:val="1"/>
      <w:numFmt w:val="lowerLett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53C151EC"/>
    <w:multiLevelType w:val="hybridMultilevel"/>
    <w:tmpl w:val="350C7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F16AF9"/>
    <w:multiLevelType w:val="hybridMultilevel"/>
    <w:tmpl w:val="C838AA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77513D3D"/>
    <w:multiLevelType w:val="hybridMultilevel"/>
    <w:tmpl w:val="0E52B3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DED40FB"/>
    <w:multiLevelType w:val="hybridMultilevel"/>
    <w:tmpl w:val="21FC393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nsid w:val="7F692076"/>
    <w:multiLevelType w:val="multilevel"/>
    <w:tmpl w:val="1364570C"/>
    <w:lvl w:ilvl="0">
      <w:start w:val="1"/>
      <w:numFmt w:val="lowerLett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7F953F88"/>
    <w:multiLevelType w:val="hybridMultilevel"/>
    <w:tmpl w:val="011C0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9"/>
  </w:num>
  <w:num w:numId="5">
    <w:abstractNumId w:val="1"/>
  </w:num>
  <w:num w:numId="6">
    <w:abstractNumId w:val="4"/>
  </w:num>
  <w:num w:numId="7">
    <w:abstractNumId w:val="7"/>
  </w:num>
  <w:num w:numId="8">
    <w:abstractNumId w:val="10"/>
  </w:num>
  <w:num w:numId="9">
    <w:abstractNumId w:val="3"/>
  </w:num>
  <w:num w:numId="10">
    <w:abstractNumId w:val="2"/>
  </w:num>
  <w:num w:numId="1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E83"/>
    <w:rsid w:val="00002C57"/>
    <w:rsid w:val="000107D1"/>
    <w:rsid w:val="000164F0"/>
    <w:rsid w:val="000662FE"/>
    <w:rsid w:val="0006709B"/>
    <w:rsid w:val="00070849"/>
    <w:rsid w:val="000A2970"/>
    <w:rsid w:val="000A5B6F"/>
    <w:rsid w:val="000B4C0A"/>
    <w:rsid w:val="000C2FB0"/>
    <w:rsid w:val="000C6100"/>
    <w:rsid w:val="000C67B9"/>
    <w:rsid w:val="000D04A9"/>
    <w:rsid w:val="000D11BE"/>
    <w:rsid w:val="000D3BBF"/>
    <w:rsid w:val="000D5910"/>
    <w:rsid w:val="001040C8"/>
    <w:rsid w:val="001242B3"/>
    <w:rsid w:val="0013379B"/>
    <w:rsid w:val="001340A9"/>
    <w:rsid w:val="00145F11"/>
    <w:rsid w:val="00157CF0"/>
    <w:rsid w:val="00174162"/>
    <w:rsid w:val="00184D2A"/>
    <w:rsid w:val="001A2559"/>
    <w:rsid w:val="001A467C"/>
    <w:rsid w:val="001C00BE"/>
    <w:rsid w:val="001F3D80"/>
    <w:rsid w:val="00202813"/>
    <w:rsid w:val="00210C45"/>
    <w:rsid w:val="00220AC8"/>
    <w:rsid w:val="00241EE6"/>
    <w:rsid w:val="00253E77"/>
    <w:rsid w:val="00255D95"/>
    <w:rsid w:val="002566E3"/>
    <w:rsid w:val="002959D2"/>
    <w:rsid w:val="002B1871"/>
    <w:rsid w:val="002E0091"/>
    <w:rsid w:val="002E1B43"/>
    <w:rsid w:val="002E36A8"/>
    <w:rsid w:val="00304D7E"/>
    <w:rsid w:val="00325348"/>
    <w:rsid w:val="00326C2D"/>
    <w:rsid w:val="003433C5"/>
    <w:rsid w:val="00352C27"/>
    <w:rsid w:val="00357945"/>
    <w:rsid w:val="00380B4E"/>
    <w:rsid w:val="003921D4"/>
    <w:rsid w:val="003A0AB4"/>
    <w:rsid w:val="003B42BB"/>
    <w:rsid w:val="003E0B78"/>
    <w:rsid w:val="00424A4F"/>
    <w:rsid w:val="004301CF"/>
    <w:rsid w:val="00431BCC"/>
    <w:rsid w:val="00435B8A"/>
    <w:rsid w:val="00472CB3"/>
    <w:rsid w:val="00496CC9"/>
    <w:rsid w:val="004A5E4C"/>
    <w:rsid w:val="004E1BEC"/>
    <w:rsid w:val="00523AE2"/>
    <w:rsid w:val="00533B85"/>
    <w:rsid w:val="005600AE"/>
    <w:rsid w:val="0056748E"/>
    <w:rsid w:val="00590448"/>
    <w:rsid w:val="005A499C"/>
    <w:rsid w:val="005B5B40"/>
    <w:rsid w:val="005D48F7"/>
    <w:rsid w:val="0060055A"/>
    <w:rsid w:val="00620D8E"/>
    <w:rsid w:val="00621F1E"/>
    <w:rsid w:val="00627B70"/>
    <w:rsid w:val="006379AC"/>
    <w:rsid w:val="00643D6C"/>
    <w:rsid w:val="00644D53"/>
    <w:rsid w:val="006824EF"/>
    <w:rsid w:val="006879BB"/>
    <w:rsid w:val="0069212C"/>
    <w:rsid w:val="006B4BB8"/>
    <w:rsid w:val="006C68A9"/>
    <w:rsid w:val="006E1979"/>
    <w:rsid w:val="00712D75"/>
    <w:rsid w:val="00712FB3"/>
    <w:rsid w:val="00722D3C"/>
    <w:rsid w:val="007356AC"/>
    <w:rsid w:val="00743182"/>
    <w:rsid w:val="00745B80"/>
    <w:rsid w:val="007547A2"/>
    <w:rsid w:val="00757009"/>
    <w:rsid w:val="00762A71"/>
    <w:rsid w:val="00784F88"/>
    <w:rsid w:val="00793FD3"/>
    <w:rsid w:val="007A1CFC"/>
    <w:rsid w:val="007A76E7"/>
    <w:rsid w:val="007B4741"/>
    <w:rsid w:val="007C357B"/>
    <w:rsid w:val="007D1270"/>
    <w:rsid w:val="007D6967"/>
    <w:rsid w:val="0082012E"/>
    <w:rsid w:val="00823219"/>
    <w:rsid w:val="00835AAB"/>
    <w:rsid w:val="0088127F"/>
    <w:rsid w:val="008902B6"/>
    <w:rsid w:val="00897132"/>
    <w:rsid w:val="008B3D2F"/>
    <w:rsid w:val="008C686E"/>
    <w:rsid w:val="00914F2D"/>
    <w:rsid w:val="0092199E"/>
    <w:rsid w:val="0093732B"/>
    <w:rsid w:val="009446EE"/>
    <w:rsid w:val="00947842"/>
    <w:rsid w:val="00947912"/>
    <w:rsid w:val="00953A29"/>
    <w:rsid w:val="00961ABC"/>
    <w:rsid w:val="00A03ADB"/>
    <w:rsid w:val="00A10702"/>
    <w:rsid w:val="00A11E5D"/>
    <w:rsid w:val="00A142B8"/>
    <w:rsid w:val="00A1526E"/>
    <w:rsid w:val="00A157C7"/>
    <w:rsid w:val="00A44F08"/>
    <w:rsid w:val="00A553A5"/>
    <w:rsid w:val="00A7092D"/>
    <w:rsid w:val="00A7151F"/>
    <w:rsid w:val="00A81291"/>
    <w:rsid w:val="00AB0223"/>
    <w:rsid w:val="00AC4722"/>
    <w:rsid w:val="00AE2377"/>
    <w:rsid w:val="00AE50FD"/>
    <w:rsid w:val="00AF52E9"/>
    <w:rsid w:val="00B160C2"/>
    <w:rsid w:val="00B173FD"/>
    <w:rsid w:val="00B215E1"/>
    <w:rsid w:val="00B60465"/>
    <w:rsid w:val="00B66C33"/>
    <w:rsid w:val="00B866CF"/>
    <w:rsid w:val="00BA2188"/>
    <w:rsid w:val="00BA3981"/>
    <w:rsid w:val="00BA3C29"/>
    <w:rsid w:val="00BB5DAF"/>
    <w:rsid w:val="00BD530C"/>
    <w:rsid w:val="00BF0F47"/>
    <w:rsid w:val="00C11429"/>
    <w:rsid w:val="00C13967"/>
    <w:rsid w:val="00C571C5"/>
    <w:rsid w:val="00C86DF2"/>
    <w:rsid w:val="00C906B8"/>
    <w:rsid w:val="00CA5E9F"/>
    <w:rsid w:val="00D07FA4"/>
    <w:rsid w:val="00D16817"/>
    <w:rsid w:val="00D17467"/>
    <w:rsid w:val="00D47E83"/>
    <w:rsid w:val="00D519B5"/>
    <w:rsid w:val="00D547B4"/>
    <w:rsid w:val="00D56051"/>
    <w:rsid w:val="00D60C4F"/>
    <w:rsid w:val="00D6222B"/>
    <w:rsid w:val="00D95598"/>
    <w:rsid w:val="00DC72A8"/>
    <w:rsid w:val="00DD0F3C"/>
    <w:rsid w:val="00DD2F70"/>
    <w:rsid w:val="00DE00FC"/>
    <w:rsid w:val="00DE3772"/>
    <w:rsid w:val="00DF2065"/>
    <w:rsid w:val="00E55E72"/>
    <w:rsid w:val="00E72020"/>
    <w:rsid w:val="00E76B12"/>
    <w:rsid w:val="00EA19A5"/>
    <w:rsid w:val="00EA315D"/>
    <w:rsid w:val="00EB550A"/>
    <w:rsid w:val="00EB613A"/>
    <w:rsid w:val="00EB762E"/>
    <w:rsid w:val="00ED3D11"/>
    <w:rsid w:val="00ED4C15"/>
    <w:rsid w:val="00EE2F4B"/>
    <w:rsid w:val="00EF06A4"/>
    <w:rsid w:val="00F01578"/>
    <w:rsid w:val="00F0189D"/>
    <w:rsid w:val="00F072E1"/>
    <w:rsid w:val="00F14D80"/>
    <w:rsid w:val="00F26BEC"/>
    <w:rsid w:val="00F40F48"/>
    <w:rsid w:val="00F519CC"/>
    <w:rsid w:val="00F51BA6"/>
    <w:rsid w:val="00F87A04"/>
    <w:rsid w:val="00FA1377"/>
    <w:rsid w:val="00FA453F"/>
    <w:rsid w:val="00FA569A"/>
    <w:rsid w:val="00FB50DC"/>
    <w:rsid w:val="00FC26AB"/>
    <w:rsid w:val="00FD7B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E8DCAF-22A3-4849-82D5-45706D84C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
    <w:link w:val="ListParagraph"/>
    <w:uiPriority w:val="34"/>
    <w:qFormat/>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hgkelc">
    <w:name w:val="hgkelc"/>
    <w:basedOn w:val="DefaultParagraphFont"/>
    <w:rsid w:val="00A55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155610091">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elajar.id/" TargetMode="External"/><Relationship Id="rId4" Type="http://schemas.openxmlformats.org/officeDocument/2006/relationships/settings" Target="settings.xml"/><Relationship Id="rId9" Type="http://schemas.openxmlformats.org/officeDocument/2006/relationships/hyperlink" Target="https://belaja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B25F5D0F-52FF-42C3-9850-7FD97F59D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3114</Words>
  <Characters>17752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codeego</cp:lastModifiedBy>
  <cp:revision>3</cp:revision>
  <cp:lastPrinted>2018-06-06T07:21:00Z</cp:lastPrinted>
  <dcterms:created xsi:type="dcterms:W3CDTF">2022-05-16T08:41:00Z</dcterms:created>
  <dcterms:modified xsi:type="dcterms:W3CDTF">2022-05-17T10:35:00Z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1ba67062-2fee-3dcb-a4cd-fe39a1a3d5ef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